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8" w:type="dxa"/>
        <w:tblCellMar>
          <w:top w:w="15" w:type="dxa"/>
          <w:left w:w="15" w:type="dxa"/>
          <w:bottom w:w="15" w:type="dxa"/>
          <w:right w:w="15" w:type="dxa"/>
        </w:tblCellMar>
        <w:tblLook w:val="0600" w:firstRow="0" w:lastRow="0" w:firstColumn="0" w:lastColumn="0" w:noHBand="1" w:noVBand="1"/>
      </w:tblPr>
      <w:tblGrid>
        <w:gridCol w:w="9998"/>
      </w:tblGrid>
      <w:tr w:rsidR="006A680C" w:rsidRPr="001A19E3" w14:paraId="29BBDF29" w14:textId="77777777" w:rsidTr="006A680C">
        <w:tc>
          <w:tcPr>
            <w:tcW w:w="9998" w:type="dxa"/>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35D0E3B1" w14:textId="77777777" w:rsidR="006A680C" w:rsidRPr="001A19E3" w:rsidRDefault="006A680C" w:rsidP="006A680C">
            <w:pPr>
              <w:jc w:val="center"/>
              <w:rPr>
                <w:rFonts w:ascii="Arial" w:hAnsi="Arial" w:cs="Arial"/>
                <w:b/>
                <w:color w:val="000000" w:themeColor="text1"/>
                <w:sz w:val="28"/>
                <w:szCs w:val="28"/>
              </w:rPr>
            </w:pPr>
            <w:r w:rsidRPr="001A19E3">
              <w:rPr>
                <w:rFonts w:ascii="Arial" w:hAnsi="Arial" w:cs="Arial"/>
                <w:b/>
                <w:color w:val="000000" w:themeColor="text1"/>
                <w:sz w:val="28"/>
                <w:szCs w:val="28"/>
              </w:rPr>
              <w:t>Муниципальное бюджетное дошкольное образовательное учреждение детский сад общеразвивающего вида № 70</w:t>
            </w:r>
          </w:p>
        </w:tc>
      </w:tr>
    </w:tbl>
    <w:p w14:paraId="4A7E1500" w14:textId="77777777" w:rsidR="006A680C" w:rsidRPr="001A19E3" w:rsidRDefault="006A680C" w:rsidP="006A680C">
      <w:pPr>
        <w:jc w:val="both"/>
        <w:rPr>
          <w:rFonts w:ascii="Arial" w:hAnsi="Arial" w:cs="Arial"/>
          <w:color w:val="000000" w:themeColor="text1"/>
          <w:sz w:val="28"/>
          <w:szCs w:val="28"/>
        </w:rPr>
      </w:pPr>
    </w:p>
    <w:p w14:paraId="61F87392" w14:textId="6621B0F6" w:rsidR="006A680C" w:rsidRPr="001A19E3" w:rsidRDefault="001A19E3" w:rsidP="006A680C">
      <w:pPr>
        <w:contextualSpacing/>
        <w:jc w:val="center"/>
        <w:rPr>
          <w:rFonts w:ascii="Arial" w:hAnsi="Arial" w:cs="Arial"/>
          <w:b/>
          <w:color w:val="000000" w:themeColor="text1"/>
          <w:sz w:val="28"/>
          <w:szCs w:val="28"/>
        </w:rPr>
      </w:pPr>
      <w:r>
        <w:rPr>
          <w:rFonts w:ascii="Arial" w:hAnsi="Arial" w:cs="Arial"/>
          <w:b/>
          <w:color w:val="000000" w:themeColor="text1"/>
          <w:sz w:val="28"/>
          <w:szCs w:val="28"/>
        </w:rPr>
        <w:t xml:space="preserve">ПРИКАЗ № </w:t>
      </w:r>
      <w:r w:rsidR="004B34D6">
        <w:rPr>
          <w:rFonts w:ascii="Arial" w:hAnsi="Arial" w:cs="Arial"/>
          <w:b/>
          <w:color w:val="000000" w:themeColor="text1"/>
          <w:sz w:val="28"/>
          <w:szCs w:val="28"/>
        </w:rPr>
        <w:t>37</w:t>
      </w:r>
    </w:p>
    <w:p w14:paraId="13768853" w14:textId="77777777" w:rsidR="006A680C" w:rsidRPr="001A19E3" w:rsidRDefault="006A680C" w:rsidP="006A680C">
      <w:pPr>
        <w:contextualSpacing/>
        <w:rPr>
          <w:rFonts w:ascii="Arial" w:hAnsi="Arial" w:cs="Arial"/>
          <w:b/>
          <w:color w:val="000000" w:themeColor="text1"/>
          <w:sz w:val="28"/>
          <w:szCs w:val="28"/>
        </w:rPr>
      </w:pPr>
    </w:p>
    <w:p w14:paraId="59F3731A" w14:textId="77777777" w:rsidR="006A680C" w:rsidRPr="001A19E3" w:rsidRDefault="006A680C" w:rsidP="006A680C">
      <w:pPr>
        <w:contextualSpacing/>
        <w:rPr>
          <w:rFonts w:ascii="Arial" w:hAnsi="Arial" w:cs="Arial"/>
          <w:b/>
          <w:color w:val="000000" w:themeColor="text1"/>
          <w:sz w:val="28"/>
          <w:szCs w:val="28"/>
        </w:rPr>
      </w:pPr>
      <w:r w:rsidRPr="001A19E3">
        <w:rPr>
          <w:rFonts w:ascii="Arial" w:hAnsi="Arial" w:cs="Arial"/>
          <w:b/>
          <w:color w:val="000000" w:themeColor="text1"/>
          <w:sz w:val="28"/>
          <w:szCs w:val="28"/>
        </w:rPr>
        <w:t xml:space="preserve">Об утверждении новой редакции </w:t>
      </w:r>
    </w:p>
    <w:p w14:paraId="734A3621" w14:textId="0A0158C8" w:rsidR="006A680C" w:rsidRPr="001A19E3" w:rsidRDefault="006A680C" w:rsidP="006A680C">
      <w:pPr>
        <w:contextualSpacing/>
        <w:rPr>
          <w:rFonts w:ascii="Arial" w:hAnsi="Arial" w:cs="Arial"/>
          <w:b/>
          <w:color w:val="000000" w:themeColor="text1"/>
          <w:sz w:val="28"/>
          <w:szCs w:val="28"/>
        </w:rPr>
      </w:pPr>
      <w:r w:rsidRPr="001A19E3">
        <w:rPr>
          <w:rFonts w:ascii="Arial" w:hAnsi="Arial" w:cs="Arial"/>
          <w:b/>
          <w:color w:val="000000" w:themeColor="text1"/>
          <w:sz w:val="28"/>
          <w:szCs w:val="28"/>
        </w:rPr>
        <w:t xml:space="preserve">учетной политики </w:t>
      </w:r>
      <w:r w:rsidRPr="001A19E3">
        <w:rPr>
          <w:rFonts w:ascii="Arial" w:hAnsi="Arial" w:cs="Arial"/>
          <w:b/>
          <w:color w:val="000000" w:themeColor="text1"/>
          <w:sz w:val="28"/>
          <w:szCs w:val="28"/>
        </w:rPr>
        <w:tab/>
      </w:r>
      <w:r w:rsidRPr="001A19E3">
        <w:rPr>
          <w:rFonts w:ascii="Arial" w:hAnsi="Arial" w:cs="Arial"/>
          <w:b/>
          <w:color w:val="000000" w:themeColor="text1"/>
          <w:sz w:val="28"/>
          <w:szCs w:val="28"/>
        </w:rPr>
        <w:tab/>
      </w:r>
      <w:r w:rsidRPr="001A19E3">
        <w:rPr>
          <w:rFonts w:ascii="Arial" w:hAnsi="Arial" w:cs="Arial"/>
          <w:b/>
          <w:color w:val="000000" w:themeColor="text1"/>
          <w:sz w:val="28"/>
          <w:szCs w:val="28"/>
        </w:rPr>
        <w:tab/>
      </w:r>
      <w:r w:rsidRPr="001A19E3">
        <w:rPr>
          <w:rFonts w:ascii="Arial" w:hAnsi="Arial" w:cs="Arial"/>
          <w:b/>
          <w:color w:val="000000" w:themeColor="text1"/>
          <w:sz w:val="28"/>
          <w:szCs w:val="28"/>
        </w:rPr>
        <w:tab/>
      </w:r>
      <w:r w:rsidRPr="001A19E3">
        <w:rPr>
          <w:rFonts w:ascii="Arial" w:hAnsi="Arial" w:cs="Arial"/>
          <w:b/>
          <w:color w:val="000000" w:themeColor="text1"/>
          <w:sz w:val="28"/>
          <w:szCs w:val="28"/>
        </w:rPr>
        <w:tab/>
      </w:r>
      <w:r w:rsidRPr="001A19E3">
        <w:rPr>
          <w:rFonts w:ascii="Arial" w:hAnsi="Arial" w:cs="Arial"/>
          <w:b/>
          <w:color w:val="000000" w:themeColor="text1"/>
          <w:sz w:val="28"/>
          <w:szCs w:val="28"/>
        </w:rPr>
        <w:tab/>
      </w:r>
      <w:r w:rsidRPr="001A19E3">
        <w:rPr>
          <w:rFonts w:ascii="Arial" w:hAnsi="Arial" w:cs="Arial"/>
          <w:b/>
          <w:color w:val="000000" w:themeColor="text1"/>
          <w:sz w:val="28"/>
          <w:szCs w:val="28"/>
        </w:rPr>
        <w:tab/>
        <w:t>от 30.12.2022г.</w:t>
      </w:r>
    </w:p>
    <w:p w14:paraId="010B7E70" w14:textId="77777777" w:rsidR="006A680C" w:rsidRPr="001A19E3" w:rsidRDefault="006A680C" w:rsidP="006A680C">
      <w:pPr>
        <w:contextualSpacing/>
        <w:jc w:val="both"/>
        <w:rPr>
          <w:rFonts w:hAnsi="Times New Roman"/>
          <w:color w:val="000000" w:themeColor="text1"/>
          <w:sz w:val="24"/>
          <w:szCs w:val="24"/>
        </w:rPr>
      </w:pPr>
    </w:p>
    <w:p w14:paraId="32522AEC" w14:textId="77777777" w:rsidR="00043322" w:rsidRPr="001A19E3" w:rsidRDefault="00043322" w:rsidP="00043322">
      <w:pPr>
        <w:pStyle w:val="af"/>
        <w:spacing w:before="0" w:beforeAutospacing="0" w:after="0" w:afterAutospacing="0"/>
        <w:jc w:val="center"/>
        <w:rPr>
          <w:rFonts w:ascii="Arial" w:hAnsi="Arial" w:cs="Arial"/>
          <w:b/>
          <w:bCs/>
          <w:color w:val="000000" w:themeColor="text1"/>
          <w:sz w:val="24"/>
          <w:szCs w:val="24"/>
        </w:rPr>
      </w:pPr>
    </w:p>
    <w:p w14:paraId="2DD45D85" w14:textId="1A718887" w:rsidR="00314F61" w:rsidRPr="001A19E3" w:rsidRDefault="00314F61" w:rsidP="006A680C">
      <w:pPr>
        <w:pStyle w:val="af"/>
        <w:spacing w:before="0" w:beforeAutospacing="0" w:after="0" w:afterAutospacing="0"/>
        <w:rPr>
          <w:rFonts w:ascii="Arial" w:hAnsi="Arial" w:cs="Arial"/>
          <w:color w:val="000000" w:themeColor="text1"/>
          <w:sz w:val="28"/>
          <w:szCs w:val="28"/>
        </w:rPr>
      </w:pPr>
    </w:p>
    <w:p w14:paraId="47147668" w14:textId="77777777" w:rsidR="002C5AB5" w:rsidRPr="001A19E3" w:rsidRDefault="002C5AB5" w:rsidP="002C5AB5">
      <w:pPr>
        <w:pStyle w:val="af"/>
        <w:spacing w:before="0" w:beforeAutospacing="0" w:after="0" w:afterAutospacing="0"/>
        <w:jc w:val="both"/>
        <w:rPr>
          <w:rFonts w:ascii="Arial" w:hAnsi="Arial" w:cs="Arial"/>
          <w:color w:val="000000" w:themeColor="text1"/>
          <w:sz w:val="28"/>
          <w:szCs w:val="28"/>
        </w:rPr>
      </w:pPr>
      <w:r w:rsidRPr="001A19E3">
        <w:rPr>
          <w:rFonts w:ascii="Arial" w:hAnsi="Arial" w:cs="Arial"/>
          <w:color w:val="000000" w:themeColor="text1"/>
          <w:sz w:val="28"/>
          <w:szCs w:val="28"/>
        </w:rPr>
        <w:t>Руководствуясь Федеральным законом от 06.12.2011 N 402-ФЗ "О бухгалтерском учете", приказом Минфина России от 31.12.2016 N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приказом Минфина России от 30.12.2017 N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 и другими нормативными правовыми актами</w:t>
      </w:r>
    </w:p>
    <w:p w14:paraId="770F4B5F" w14:textId="77777777" w:rsidR="002C5AB5" w:rsidRPr="001A19E3" w:rsidRDefault="002C5AB5" w:rsidP="002C5AB5">
      <w:pPr>
        <w:pStyle w:val="af"/>
        <w:spacing w:before="0" w:beforeAutospacing="0" w:after="0" w:afterAutospacing="0"/>
        <w:jc w:val="both"/>
        <w:rPr>
          <w:rFonts w:ascii="Arial" w:hAnsi="Arial" w:cs="Arial"/>
          <w:color w:val="000000" w:themeColor="text1"/>
          <w:sz w:val="28"/>
          <w:szCs w:val="28"/>
        </w:rPr>
      </w:pPr>
    </w:p>
    <w:p w14:paraId="20CB6251" w14:textId="77777777" w:rsidR="002C5AB5" w:rsidRPr="001A19E3" w:rsidRDefault="002C5AB5" w:rsidP="002C5AB5">
      <w:pPr>
        <w:pStyle w:val="af"/>
        <w:spacing w:before="0" w:beforeAutospacing="0" w:after="0" w:afterAutospacing="0"/>
        <w:rPr>
          <w:rFonts w:ascii="Arial" w:hAnsi="Arial" w:cs="Arial"/>
          <w:color w:val="000000" w:themeColor="text1"/>
          <w:sz w:val="28"/>
          <w:szCs w:val="28"/>
        </w:rPr>
      </w:pPr>
      <w:r w:rsidRPr="001A19E3">
        <w:rPr>
          <w:rFonts w:ascii="Arial" w:hAnsi="Arial" w:cs="Arial"/>
          <w:color w:val="000000" w:themeColor="text1"/>
          <w:sz w:val="28"/>
          <w:szCs w:val="28"/>
        </w:rPr>
        <w:t>ПРИКАЗЫВАЮ:</w:t>
      </w:r>
    </w:p>
    <w:p w14:paraId="358778FF" w14:textId="77777777" w:rsidR="002C5AB5" w:rsidRPr="001A19E3" w:rsidRDefault="002C5AB5" w:rsidP="002C5AB5">
      <w:pPr>
        <w:pStyle w:val="af"/>
        <w:spacing w:before="0" w:beforeAutospacing="0" w:after="0" w:afterAutospacing="0"/>
        <w:rPr>
          <w:rFonts w:ascii="Arial" w:hAnsi="Arial" w:cs="Arial"/>
          <w:color w:val="000000" w:themeColor="text1"/>
          <w:sz w:val="28"/>
          <w:szCs w:val="28"/>
        </w:rPr>
      </w:pPr>
    </w:p>
    <w:p w14:paraId="293991A0" w14:textId="3213E534" w:rsidR="00AB6F8C" w:rsidRPr="001A19E3" w:rsidRDefault="00AB6F8C" w:rsidP="002269A8">
      <w:pPr>
        <w:pStyle w:val="af"/>
        <w:spacing w:before="0" w:beforeAutospacing="0" w:after="0" w:afterAutospacing="0"/>
        <w:jc w:val="both"/>
        <w:rPr>
          <w:rFonts w:ascii="Arial" w:hAnsi="Arial" w:cs="Arial"/>
          <w:color w:val="000000" w:themeColor="text1"/>
          <w:sz w:val="28"/>
          <w:szCs w:val="28"/>
        </w:rPr>
      </w:pPr>
      <w:r w:rsidRPr="001A19E3">
        <w:rPr>
          <w:rFonts w:ascii="Arial" w:hAnsi="Arial" w:cs="Arial"/>
          <w:color w:val="000000" w:themeColor="text1"/>
          <w:sz w:val="28"/>
          <w:szCs w:val="28"/>
        </w:rPr>
        <w:t xml:space="preserve">1. Утвердить </w:t>
      </w:r>
      <w:commentRangeStart w:id="0"/>
      <w:r w:rsidR="00043322" w:rsidRPr="001A19E3">
        <w:rPr>
          <w:rFonts w:ascii="Arial" w:hAnsi="Arial" w:cs="Arial"/>
          <w:color w:val="000000" w:themeColor="text1"/>
          <w:sz w:val="28"/>
          <w:szCs w:val="28"/>
        </w:rPr>
        <w:t>редакцию учетной политики</w:t>
      </w:r>
      <w:commentRangeEnd w:id="0"/>
      <w:r w:rsidR="00EE55F2" w:rsidRPr="001A19E3">
        <w:rPr>
          <w:rStyle w:val="a3"/>
          <w:rFonts w:ascii="Calibri" w:hAnsi="Calibri"/>
          <w:color w:val="000000" w:themeColor="text1"/>
        </w:rPr>
        <w:commentReference w:id="0"/>
      </w:r>
      <w:r w:rsidR="00A20579" w:rsidRPr="001A19E3">
        <w:rPr>
          <w:rFonts w:ascii="Arial" w:hAnsi="Arial" w:cs="Arial"/>
          <w:color w:val="000000" w:themeColor="text1"/>
          <w:sz w:val="28"/>
          <w:szCs w:val="28"/>
        </w:rPr>
        <w:t xml:space="preserve"> </w:t>
      </w:r>
      <w:r w:rsidR="006A680C" w:rsidRPr="001A19E3">
        <w:rPr>
          <w:rFonts w:ascii="Arial" w:hAnsi="Arial" w:cs="Arial"/>
          <w:color w:val="000000" w:themeColor="text1"/>
          <w:sz w:val="28"/>
          <w:szCs w:val="28"/>
        </w:rPr>
        <w:t>МБДОУ детский сад общеразвивающего вида № 70</w:t>
      </w:r>
      <w:r w:rsidR="00A20579" w:rsidRPr="001A19E3">
        <w:rPr>
          <w:rStyle w:val="printable"/>
          <w:rFonts w:ascii="Arial" w:hAnsi="Arial" w:cs="Arial"/>
          <w:color w:val="000000" w:themeColor="text1"/>
          <w:sz w:val="28"/>
          <w:szCs w:val="28"/>
        </w:rPr>
        <w:t xml:space="preserve"> </w:t>
      </w:r>
      <w:r w:rsidRPr="001A19E3">
        <w:rPr>
          <w:rFonts w:ascii="Arial" w:hAnsi="Arial" w:cs="Arial"/>
          <w:b/>
          <w:color w:val="000000" w:themeColor="text1"/>
          <w:sz w:val="28"/>
          <w:szCs w:val="28"/>
        </w:rPr>
        <w:t xml:space="preserve">для целей </w:t>
      </w:r>
      <w:r w:rsidR="00043322" w:rsidRPr="001A19E3">
        <w:rPr>
          <w:rFonts w:ascii="Arial" w:hAnsi="Arial" w:cs="Arial"/>
          <w:b/>
          <w:color w:val="000000" w:themeColor="text1"/>
          <w:sz w:val="28"/>
          <w:szCs w:val="28"/>
        </w:rPr>
        <w:t>бухгалтерского</w:t>
      </w:r>
      <w:r w:rsidR="00F12EA2" w:rsidRPr="001A19E3">
        <w:rPr>
          <w:rFonts w:ascii="Arial" w:hAnsi="Arial" w:cs="Arial"/>
          <w:b/>
          <w:color w:val="000000" w:themeColor="text1"/>
          <w:sz w:val="28"/>
          <w:szCs w:val="28"/>
        </w:rPr>
        <w:t xml:space="preserve"> </w:t>
      </w:r>
      <w:r w:rsidRPr="001A19E3">
        <w:rPr>
          <w:rFonts w:ascii="Arial" w:hAnsi="Arial" w:cs="Arial"/>
          <w:b/>
          <w:color w:val="000000" w:themeColor="text1"/>
          <w:sz w:val="28"/>
          <w:szCs w:val="28"/>
        </w:rPr>
        <w:t>учета</w:t>
      </w:r>
      <w:r w:rsidRPr="001A19E3">
        <w:rPr>
          <w:rFonts w:ascii="Arial" w:hAnsi="Arial" w:cs="Arial"/>
          <w:color w:val="000000" w:themeColor="text1"/>
          <w:sz w:val="28"/>
          <w:szCs w:val="28"/>
        </w:rPr>
        <w:t xml:space="preserve"> согласно Приложению к настоящему приказу.</w:t>
      </w:r>
    </w:p>
    <w:p w14:paraId="20946970" w14:textId="77777777" w:rsidR="00043322" w:rsidRPr="001A19E3" w:rsidRDefault="00043322" w:rsidP="002269A8">
      <w:pPr>
        <w:pStyle w:val="af"/>
        <w:spacing w:before="0" w:beforeAutospacing="0" w:after="0" w:afterAutospacing="0"/>
        <w:jc w:val="both"/>
        <w:rPr>
          <w:rFonts w:ascii="Arial" w:hAnsi="Arial" w:cs="Arial"/>
          <w:color w:val="000000" w:themeColor="text1"/>
          <w:sz w:val="28"/>
          <w:szCs w:val="28"/>
        </w:rPr>
      </w:pPr>
    </w:p>
    <w:p w14:paraId="789DBE02" w14:textId="65C3BE82" w:rsidR="00A20579" w:rsidRPr="001A19E3" w:rsidRDefault="00AB6F8C" w:rsidP="002269A8">
      <w:pPr>
        <w:pStyle w:val="af"/>
        <w:spacing w:before="0" w:beforeAutospacing="0" w:after="0" w:afterAutospacing="0"/>
        <w:jc w:val="both"/>
        <w:rPr>
          <w:rFonts w:ascii="Arial" w:hAnsi="Arial" w:cs="Arial"/>
          <w:color w:val="000000" w:themeColor="text1"/>
          <w:sz w:val="28"/>
          <w:szCs w:val="28"/>
        </w:rPr>
      </w:pPr>
      <w:r w:rsidRPr="001A19E3">
        <w:rPr>
          <w:rFonts w:ascii="Arial" w:hAnsi="Arial" w:cs="Arial"/>
          <w:color w:val="000000" w:themeColor="text1"/>
          <w:sz w:val="28"/>
          <w:szCs w:val="28"/>
        </w:rPr>
        <w:t>2. Настоящий приказ примен</w:t>
      </w:r>
      <w:r w:rsidR="00043322" w:rsidRPr="001A19E3">
        <w:rPr>
          <w:rFonts w:ascii="Arial" w:hAnsi="Arial" w:cs="Arial"/>
          <w:color w:val="000000" w:themeColor="text1"/>
          <w:sz w:val="28"/>
          <w:szCs w:val="28"/>
        </w:rPr>
        <w:t xml:space="preserve">яется </w:t>
      </w:r>
      <w:commentRangeStart w:id="1"/>
      <w:r w:rsidR="00043322" w:rsidRPr="001A19E3">
        <w:rPr>
          <w:rFonts w:ascii="Arial" w:hAnsi="Arial" w:cs="Arial"/>
          <w:b/>
          <w:color w:val="000000" w:themeColor="text1"/>
          <w:sz w:val="28"/>
          <w:szCs w:val="28"/>
        </w:rPr>
        <w:t>в целях ведения бухгалтерского</w:t>
      </w:r>
      <w:r w:rsidR="002C5AB5" w:rsidRPr="001A19E3">
        <w:rPr>
          <w:rFonts w:ascii="Arial" w:hAnsi="Arial" w:cs="Arial"/>
          <w:b/>
          <w:color w:val="000000" w:themeColor="text1"/>
          <w:sz w:val="28"/>
          <w:szCs w:val="28"/>
        </w:rPr>
        <w:t xml:space="preserve"> </w:t>
      </w:r>
      <w:r w:rsidRPr="001A19E3">
        <w:rPr>
          <w:rFonts w:ascii="Arial" w:hAnsi="Arial" w:cs="Arial"/>
          <w:b/>
          <w:color w:val="000000" w:themeColor="text1"/>
          <w:sz w:val="28"/>
          <w:szCs w:val="28"/>
        </w:rPr>
        <w:t>учета</w:t>
      </w:r>
      <w:commentRangeEnd w:id="1"/>
      <w:r w:rsidR="0056576A" w:rsidRPr="001A19E3">
        <w:rPr>
          <w:rStyle w:val="a3"/>
          <w:rFonts w:ascii="Calibri" w:hAnsi="Calibri"/>
          <w:color w:val="000000" w:themeColor="text1"/>
        </w:rPr>
        <w:commentReference w:id="1"/>
      </w:r>
      <w:r w:rsidR="00A20579" w:rsidRPr="001A19E3">
        <w:rPr>
          <w:rFonts w:ascii="Arial" w:hAnsi="Arial" w:cs="Arial"/>
          <w:color w:val="000000" w:themeColor="text1"/>
          <w:sz w:val="28"/>
          <w:szCs w:val="28"/>
        </w:rPr>
        <w:t xml:space="preserve"> начиная с 1 января 202</w:t>
      </w:r>
      <w:r w:rsidR="006A680C" w:rsidRPr="001A19E3">
        <w:rPr>
          <w:rFonts w:ascii="Arial" w:hAnsi="Arial" w:cs="Arial"/>
          <w:bCs/>
          <w:color w:val="000000" w:themeColor="text1"/>
          <w:sz w:val="28"/>
          <w:szCs w:val="28"/>
        </w:rPr>
        <w:t>3</w:t>
      </w:r>
      <w:r w:rsidR="00A20579" w:rsidRPr="001A19E3">
        <w:rPr>
          <w:rFonts w:ascii="Arial" w:hAnsi="Arial" w:cs="Arial"/>
          <w:color w:val="000000" w:themeColor="text1"/>
          <w:sz w:val="28"/>
          <w:szCs w:val="28"/>
        </w:rPr>
        <w:t xml:space="preserve"> года.</w:t>
      </w:r>
    </w:p>
    <w:p w14:paraId="568F4823" w14:textId="77777777" w:rsidR="00043322" w:rsidRPr="001A19E3" w:rsidRDefault="00043322" w:rsidP="002269A8">
      <w:pPr>
        <w:pStyle w:val="af"/>
        <w:spacing w:before="0" w:beforeAutospacing="0" w:after="0" w:afterAutospacing="0"/>
        <w:jc w:val="both"/>
        <w:rPr>
          <w:rFonts w:ascii="Arial" w:hAnsi="Arial" w:cs="Arial"/>
          <w:color w:val="000000" w:themeColor="text1"/>
          <w:sz w:val="28"/>
          <w:szCs w:val="28"/>
        </w:rPr>
      </w:pPr>
    </w:p>
    <w:p w14:paraId="51CF58D4" w14:textId="77777777" w:rsidR="00AB6F8C" w:rsidRPr="001A19E3" w:rsidRDefault="00F12EA2" w:rsidP="002269A8">
      <w:pPr>
        <w:pStyle w:val="af"/>
        <w:spacing w:before="0" w:beforeAutospacing="0" w:after="0" w:afterAutospacing="0"/>
        <w:jc w:val="both"/>
        <w:rPr>
          <w:rFonts w:ascii="Arial" w:hAnsi="Arial" w:cs="Arial"/>
          <w:color w:val="000000" w:themeColor="text1"/>
          <w:sz w:val="28"/>
          <w:szCs w:val="28"/>
        </w:rPr>
      </w:pPr>
      <w:r w:rsidRPr="001A19E3">
        <w:rPr>
          <w:rFonts w:ascii="Arial" w:hAnsi="Arial" w:cs="Arial"/>
          <w:color w:val="000000" w:themeColor="text1"/>
          <w:sz w:val="28"/>
          <w:szCs w:val="28"/>
        </w:rPr>
        <w:t>3. Ознакомить с п</w:t>
      </w:r>
      <w:r w:rsidR="00AB6F8C" w:rsidRPr="001A19E3">
        <w:rPr>
          <w:rFonts w:ascii="Arial" w:hAnsi="Arial" w:cs="Arial"/>
          <w:color w:val="000000" w:themeColor="text1"/>
          <w:sz w:val="28"/>
          <w:szCs w:val="28"/>
        </w:rPr>
        <w:t>риказом всех сотрудников учреждения, имеющих отношение к учетному процессу.</w:t>
      </w:r>
    </w:p>
    <w:p w14:paraId="1A8FAF5C" w14:textId="77777777" w:rsidR="00043322" w:rsidRPr="001A19E3" w:rsidRDefault="00043322" w:rsidP="002269A8">
      <w:pPr>
        <w:pStyle w:val="af"/>
        <w:spacing w:before="0" w:beforeAutospacing="0" w:after="0" w:afterAutospacing="0"/>
        <w:jc w:val="both"/>
        <w:rPr>
          <w:rFonts w:ascii="Arial" w:hAnsi="Arial" w:cs="Arial"/>
          <w:color w:val="000000" w:themeColor="text1"/>
          <w:sz w:val="28"/>
          <w:szCs w:val="28"/>
        </w:rPr>
      </w:pPr>
    </w:p>
    <w:p w14:paraId="154716F2" w14:textId="0A1AB5B6" w:rsidR="00A20579" w:rsidRPr="001A19E3" w:rsidRDefault="00A20579" w:rsidP="002269A8">
      <w:pPr>
        <w:pStyle w:val="af"/>
        <w:spacing w:before="0" w:beforeAutospacing="0" w:after="0" w:afterAutospacing="0"/>
        <w:jc w:val="both"/>
        <w:rPr>
          <w:rFonts w:ascii="Arial" w:hAnsi="Arial" w:cs="Arial"/>
          <w:color w:val="000000" w:themeColor="text1"/>
          <w:sz w:val="28"/>
          <w:szCs w:val="28"/>
        </w:rPr>
      </w:pPr>
      <w:bookmarkStart w:id="2" w:name="_Toc29740999"/>
      <w:bookmarkStart w:id="3" w:name="_Toc29741263"/>
      <w:bookmarkStart w:id="4" w:name="_Toc29741567"/>
      <w:bookmarkStart w:id="5" w:name="_Toc29741796"/>
      <w:bookmarkStart w:id="6" w:name="_Toc29743271"/>
      <w:bookmarkStart w:id="7" w:name="_Toc29743360"/>
      <w:bookmarkStart w:id="8" w:name="_Toc30435250"/>
      <w:bookmarkStart w:id="9" w:name="_Toc30435349"/>
      <w:bookmarkStart w:id="10" w:name="_Toc30435467"/>
      <w:bookmarkStart w:id="11" w:name="_Toc30503853"/>
      <w:bookmarkStart w:id="12" w:name="_Toc30839352"/>
      <w:bookmarkStart w:id="13" w:name="_Toc30853021"/>
      <w:r w:rsidRPr="001A19E3">
        <w:rPr>
          <w:rFonts w:ascii="Arial" w:hAnsi="Arial" w:cs="Arial"/>
          <w:color w:val="000000" w:themeColor="text1"/>
          <w:sz w:val="28"/>
          <w:szCs w:val="28"/>
        </w:rPr>
        <w:t xml:space="preserve">4. Контроль за исполнением настоящего приказа возложить на </w:t>
      </w:r>
      <w:r w:rsidR="006A680C" w:rsidRPr="001A19E3">
        <w:rPr>
          <w:rFonts w:ascii="Arial" w:hAnsi="Arial" w:cs="Arial"/>
          <w:color w:val="000000" w:themeColor="text1"/>
          <w:sz w:val="28"/>
          <w:szCs w:val="28"/>
        </w:rPr>
        <w:t>главного бухгалтера Кныш Анну Александровну</w:t>
      </w:r>
      <w:r w:rsidRPr="001A19E3">
        <w:rPr>
          <w:rFonts w:ascii="Arial" w:hAnsi="Arial" w:cs="Arial"/>
          <w:color w:val="000000" w:themeColor="text1"/>
          <w:sz w:val="28"/>
          <w:szCs w:val="28"/>
        </w:rPr>
        <w:t>.</w:t>
      </w:r>
    </w:p>
    <w:p w14:paraId="3DB9BC9E" w14:textId="10086F47" w:rsidR="006A680C" w:rsidRPr="001A19E3" w:rsidRDefault="006A680C" w:rsidP="002269A8">
      <w:pPr>
        <w:pStyle w:val="af"/>
        <w:spacing w:before="0" w:beforeAutospacing="0" w:after="0" w:afterAutospacing="0"/>
        <w:jc w:val="both"/>
        <w:rPr>
          <w:rFonts w:ascii="Arial" w:hAnsi="Arial" w:cs="Arial"/>
          <w:color w:val="000000" w:themeColor="text1"/>
          <w:sz w:val="28"/>
          <w:szCs w:val="28"/>
        </w:rPr>
      </w:pPr>
    </w:p>
    <w:p w14:paraId="2EA1B43C" w14:textId="549D38B2" w:rsidR="006A680C" w:rsidRPr="001A19E3" w:rsidRDefault="006A680C" w:rsidP="002269A8">
      <w:pPr>
        <w:pStyle w:val="af"/>
        <w:spacing w:before="0" w:beforeAutospacing="0" w:after="0" w:afterAutospacing="0"/>
        <w:jc w:val="both"/>
        <w:rPr>
          <w:rFonts w:ascii="Arial" w:hAnsi="Arial" w:cs="Arial"/>
          <w:color w:val="000000" w:themeColor="text1"/>
          <w:sz w:val="28"/>
          <w:szCs w:val="28"/>
        </w:rPr>
      </w:pPr>
    </w:p>
    <w:p w14:paraId="2E94DF7B" w14:textId="77777777" w:rsidR="006A680C" w:rsidRPr="001A19E3" w:rsidRDefault="006A680C" w:rsidP="002269A8">
      <w:pPr>
        <w:pStyle w:val="af"/>
        <w:spacing w:before="0" w:beforeAutospacing="0" w:after="0" w:afterAutospacing="0"/>
        <w:jc w:val="both"/>
        <w:rPr>
          <w:rFonts w:ascii="Arial" w:hAnsi="Arial" w:cs="Arial"/>
          <w:color w:val="000000" w:themeColor="text1"/>
          <w:sz w:val="28"/>
          <w:szCs w:val="2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93"/>
        <w:gridCol w:w="4034"/>
        <w:gridCol w:w="618"/>
      </w:tblGrid>
      <w:tr w:rsidR="00A20579" w:rsidRPr="001A19E3" w14:paraId="59D1B82E" w14:textId="77777777" w:rsidTr="00A20579">
        <w:trPr>
          <w:gridAfter w:val="2"/>
          <w:wAfter w:w="243" w:type="dxa"/>
          <w:tblCellSpacing w:w="15" w:type="dxa"/>
        </w:trPr>
        <w:tc>
          <w:tcPr>
            <w:tcW w:w="6" w:type="dxa"/>
            <w:vAlign w:val="center"/>
            <w:hideMark/>
          </w:tcPr>
          <w:p w14:paraId="6347F011" w14:textId="77777777" w:rsidR="00A20579" w:rsidRPr="001A19E3" w:rsidRDefault="00A20579" w:rsidP="002269A8">
            <w:pPr>
              <w:spacing w:after="0" w:line="240" w:lineRule="auto"/>
              <w:jc w:val="both"/>
              <w:rPr>
                <w:rFonts w:ascii="Arial" w:hAnsi="Arial" w:cs="Arial"/>
                <w:color w:val="000000" w:themeColor="text1"/>
                <w:sz w:val="24"/>
                <w:szCs w:val="24"/>
              </w:rPr>
            </w:pPr>
          </w:p>
        </w:tc>
      </w:tr>
      <w:tr w:rsidR="00A20579" w:rsidRPr="001A19E3" w14:paraId="058CE829" w14:textId="77777777" w:rsidTr="00A20579">
        <w:trPr>
          <w:gridAfter w:val="2"/>
          <w:wAfter w:w="243" w:type="dxa"/>
          <w:tblCellSpacing w:w="15" w:type="dxa"/>
        </w:trPr>
        <w:tc>
          <w:tcPr>
            <w:tcW w:w="6" w:type="dxa"/>
            <w:vAlign w:val="center"/>
            <w:hideMark/>
          </w:tcPr>
          <w:p w14:paraId="5D93AE27" w14:textId="77777777" w:rsidR="00A20579" w:rsidRPr="001A19E3" w:rsidRDefault="00A20579" w:rsidP="002269A8">
            <w:pPr>
              <w:spacing w:after="0" w:line="240" w:lineRule="auto"/>
              <w:jc w:val="both"/>
              <w:rPr>
                <w:rFonts w:ascii="Arial" w:hAnsi="Arial" w:cs="Arial"/>
                <w:color w:val="000000" w:themeColor="text1"/>
                <w:sz w:val="24"/>
                <w:szCs w:val="24"/>
              </w:rPr>
            </w:pPr>
          </w:p>
        </w:tc>
      </w:tr>
      <w:tr w:rsidR="00A20579" w:rsidRPr="001A19E3" w14:paraId="38CB043A" w14:textId="77777777" w:rsidTr="00A20579">
        <w:trPr>
          <w:gridAfter w:val="2"/>
          <w:wAfter w:w="243" w:type="dxa"/>
          <w:tblCellSpacing w:w="15" w:type="dxa"/>
        </w:trPr>
        <w:tc>
          <w:tcPr>
            <w:tcW w:w="6" w:type="dxa"/>
            <w:vAlign w:val="center"/>
            <w:hideMark/>
          </w:tcPr>
          <w:p w14:paraId="09B32625" w14:textId="77777777" w:rsidR="00A20579" w:rsidRPr="001A19E3" w:rsidRDefault="00A20579" w:rsidP="002269A8">
            <w:pPr>
              <w:spacing w:after="0" w:line="240" w:lineRule="auto"/>
              <w:jc w:val="both"/>
              <w:rPr>
                <w:rFonts w:ascii="Arial" w:hAnsi="Arial" w:cs="Arial"/>
                <w:color w:val="000000" w:themeColor="text1"/>
                <w:sz w:val="24"/>
                <w:szCs w:val="24"/>
              </w:rPr>
            </w:pPr>
          </w:p>
        </w:tc>
      </w:tr>
      <w:tr w:rsidR="00A20579" w:rsidRPr="001A19E3" w14:paraId="18383512" w14:textId="77777777" w:rsidTr="00A20579">
        <w:trPr>
          <w:gridAfter w:val="2"/>
          <w:wAfter w:w="243" w:type="dxa"/>
          <w:tblCellSpacing w:w="15" w:type="dxa"/>
        </w:trPr>
        <w:tc>
          <w:tcPr>
            <w:tcW w:w="6" w:type="dxa"/>
            <w:vAlign w:val="center"/>
            <w:hideMark/>
          </w:tcPr>
          <w:p w14:paraId="5F6DF40B" w14:textId="77777777" w:rsidR="00A20579" w:rsidRPr="001A19E3" w:rsidRDefault="00A20579" w:rsidP="002269A8">
            <w:pPr>
              <w:spacing w:after="0" w:line="240" w:lineRule="auto"/>
              <w:jc w:val="both"/>
              <w:rPr>
                <w:rFonts w:ascii="Arial" w:hAnsi="Arial" w:cs="Arial"/>
                <w:color w:val="000000" w:themeColor="text1"/>
                <w:sz w:val="24"/>
                <w:szCs w:val="24"/>
              </w:rPr>
            </w:pPr>
          </w:p>
        </w:tc>
      </w:tr>
      <w:tr w:rsidR="00A20579" w:rsidRPr="001A19E3" w14:paraId="66D62947" w14:textId="77777777" w:rsidTr="006A680C">
        <w:trPr>
          <w:tblCellSpacing w:w="15" w:type="dxa"/>
        </w:trPr>
        <w:tc>
          <w:tcPr>
            <w:tcW w:w="6" w:type="dxa"/>
            <w:vAlign w:val="center"/>
            <w:hideMark/>
          </w:tcPr>
          <w:p w14:paraId="3F58BCAB" w14:textId="3B10EB6F" w:rsidR="00A20579" w:rsidRPr="001A19E3" w:rsidRDefault="006A680C" w:rsidP="00A20579">
            <w:pPr>
              <w:pStyle w:val="af"/>
              <w:spacing w:before="0" w:beforeAutospacing="0" w:after="0" w:afterAutospacing="0"/>
              <w:rPr>
                <w:rFonts w:ascii="Arial" w:hAnsi="Arial" w:cs="Arial"/>
                <w:color w:val="000000" w:themeColor="text1"/>
                <w:sz w:val="28"/>
                <w:szCs w:val="28"/>
                <w:lang w:val="en-US"/>
              </w:rPr>
            </w:pPr>
            <w:r w:rsidRPr="001A19E3">
              <w:rPr>
                <w:rStyle w:val="printable"/>
                <w:rFonts w:ascii="Arial" w:hAnsi="Arial" w:cs="Arial"/>
                <w:color w:val="000000" w:themeColor="text1"/>
                <w:sz w:val="28"/>
                <w:szCs w:val="28"/>
              </w:rPr>
              <w:t xml:space="preserve">Заведующий МБДОУ № 70 </w:t>
            </w:r>
          </w:p>
        </w:tc>
        <w:tc>
          <w:tcPr>
            <w:tcW w:w="6" w:type="dxa"/>
            <w:vAlign w:val="center"/>
          </w:tcPr>
          <w:p w14:paraId="4A4AD0C0" w14:textId="683136FB" w:rsidR="00A20579" w:rsidRPr="001A19E3" w:rsidRDefault="006A680C" w:rsidP="006A680C">
            <w:pPr>
              <w:pStyle w:val="af"/>
              <w:spacing w:before="0" w:beforeAutospacing="0" w:after="0" w:afterAutospacing="0"/>
              <w:rPr>
                <w:rFonts w:ascii="Arial" w:hAnsi="Arial" w:cs="Arial"/>
                <w:color w:val="000000" w:themeColor="text1"/>
                <w:sz w:val="28"/>
                <w:szCs w:val="28"/>
              </w:rPr>
            </w:pPr>
            <w:r w:rsidRPr="001A19E3">
              <w:rPr>
                <w:rFonts w:ascii="Arial" w:hAnsi="Arial" w:cs="Arial"/>
                <w:color w:val="000000" w:themeColor="text1"/>
                <w:sz w:val="28"/>
                <w:szCs w:val="28"/>
              </w:rPr>
              <w:t xml:space="preserve">             Л.В. Дубровина</w:t>
            </w:r>
          </w:p>
        </w:tc>
        <w:tc>
          <w:tcPr>
            <w:tcW w:w="6" w:type="dxa"/>
            <w:vAlign w:val="center"/>
          </w:tcPr>
          <w:p w14:paraId="33372D6B" w14:textId="100063D9" w:rsidR="00A20579" w:rsidRPr="001A19E3" w:rsidRDefault="00A20579" w:rsidP="00A20579">
            <w:pPr>
              <w:pStyle w:val="af"/>
              <w:spacing w:before="0" w:beforeAutospacing="0" w:after="0" w:afterAutospacing="0"/>
              <w:rPr>
                <w:rFonts w:ascii="Arial" w:hAnsi="Arial" w:cs="Arial"/>
                <w:color w:val="000000" w:themeColor="text1"/>
                <w:sz w:val="28"/>
                <w:szCs w:val="28"/>
                <w:lang w:val="en-US"/>
              </w:rPr>
            </w:pPr>
          </w:p>
        </w:tc>
      </w:tr>
    </w:tbl>
    <w:p w14:paraId="40FA669A" w14:textId="77777777" w:rsidR="00426871" w:rsidRPr="001A19E3" w:rsidRDefault="00426871" w:rsidP="00A20579">
      <w:pPr>
        <w:pStyle w:val="af"/>
        <w:spacing w:before="0" w:beforeAutospacing="0" w:after="0" w:afterAutospacing="0"/>
        <w:rPr>
          <w:rFonts w:ascii="Arial" w:hAnsi="Arial" w:cs="Arial"/>
          <w:b/>
          <w:bCs/>
          <w:color w:val="000000" w:themeColor="text1"/>
          <w:sz w:val="24"/>
          <w:szCs w:val="24"/>
        </w:rPr>
      </w:pPr>
    </w:p>
    <w:p w14:paraId="613F0BAB" w14:textId="77777777" w:rsidR="00381070" w:rsidRPr="001A19E3" w:rsidRDefault="00381070" w:rsidP="00426871">
      <w:pPr>
        <w:autoSpaceDE w:val="0"/>
        <w:autoSpaceDN w:val="0"/>
        <w:adjustRightInd w:val="0"/>
        <w:spacing w:after="0" w:line="240" w:lineRule="auto"/>
        <w:ind w:firstLine="698"/>
        <w:jc w:val="right"/>
        <w:rPr>
          <w:rFonts w:ascii="Arial" w:hAnsi="Arial" w:cs="Arial"/>
          <w:b/>
          <w:bCs/>
          <w:color w:val="000000" w:themeColor="text1"/>
          <w:sz w:val="24"/>
          <w:szCs w:val="24"/>
        </w:rPr>
      </w:pPr>
      <w:r w:rsidRPr="001A19E3">
        <w:rPr>
          <w:rFonts w:ascii="Arial" w:hAnsi="Arial" w:cs="Arial"/>
          <w:b/>
          <w:bCs/>
          <w:color w:val="000000" w:themeColor="text1"/>
          <w:sz w:val="24"/>
          <w:szCs w:val="24"/>
        </w:rPr>
        <w:br w:type="page"/>
      </w:r>
    </w:p>
    <w:p w14:paraId="4AAF8446" w14:textId="77777777" w:rsidR="00426871" w:rsidRPr="001A19E3" w:rsidRDefault="00426871" w:rsidP="00426871">
      <w:pPr>
        <w:autoSpaceDE w:val="0"/>
        <w:autoSpaceDN w:val="0"/>
        <w:adjustRightInd w:val="0"/>
        <w:spacing w:after="0" w:line="240" w:lineRule="auto"/>
        <w:ind w:firstLine="698"/>
        <w:jc w:val="right"/>
        <w:rPr>
          <w:rFonts w:ascii="Arial" w:hAnsi="Arial" w:cs="Arial"/>
          <w:color w:val="000000" w:themeColor="text1"/>
          <w:sz w:val="32"/>
          <w:szCs w:val="32"/>
        </w:rPr>
      </w:pPr>
      <w:r w:rsidRPr="001A19E3">
        <w:rPr>
          <w:rFonts w:ascii="Arial" w:hAnsi="Arial" w:cs="Arial"/>
          <w:b/>
          <w:bCs/>
          <w:color w:val="000000" w:themeColor="text1"/>
          <w:sz w:val="32"/>
          <w:szCs w:val="32"/>
        </w:rPr>
        <w:lastRenderedPageBreak/>
        <w:t xml:space="preserve">Приложение </w:t>
      </w:r>
    </w:p>
    <w:p w14:paraId="4A725383" w14:textId="252400F5" w:rsidR="00A20579" w:rsidRPr="001A19E3" w:rsidRDefault="00A20579" w:rsidP="00A20579">
      <w:pPr>
        <w:autoSpaceDE w:val="0"/>
        <w:autoSpaceDN w:val="0"/>
        <w:adjustRightInd w:val="0"/>
        <w:spacing w:after="0" w:line="240" w:lineRule="auto"/>
        <w:ind w:firstLine="698"/>
        <w:jc w:val="right"/>
        <w:rPr>
          <w:rFonts w:ascii="Arial" w:hAnsi="Arial" w:cs="Arial"/>
          <w:color w:val="000000" w:themeColor="text1"/>
          <w:sz w:val="32"/>
          <w:szCs w:val="32"/>
        </w:rPr>
      </w:pPr>
      <w:r w:rsidRPr="001A19E3">
        <w:rPr>
          <w:rFonts w:ascii="Arial" w:hAnsi="Arial" w:cs="Arial"/>
          <w:bCs/>
          <w:color w:val="000000" w:themeColor="text1"/>
          <w:sz w:val="32"/>
          <w:szCs w:val="32"/>
        </w:rPr>
        <w:t xml:space="preserve">к </w:t>
      </w:r>
      <w:r w:rsidRPr="001A19E3">
        <w:rPr>
          <w:rFonts w:ascii="Arial" w:hAnsi="Arial" w:cs="Arial"/>
          <w:color w:val="000000" w:themeColor="text1"/>
          <w:sz w:val="32"/>
          <w:szCs w:val="32"/>
        </w:rPr>
        <w:t xml:space="preserve">приказу </w:t>
      </w:r>
      <w:r w:rsidRPr="001A19E3">
        <w:rPr>
          <w:rFonts w:ascii="Arial" w:hAnsi="Arial" w:cs="Arial"/>
          <w:bCs/>
          <w:color w:val="000000" w:themeColor="text1"/>
          <w:sz w:val="32"/>
          <w:szCs w:val="32"/>
        </w:rPr>
        <w:t xml:space="preserve">от </w:t>
      </w:r>
      <w:r w:rsidR="001A19E3">
        <w:rPr>
          <w:rFonts w:ascii="Arial" w:hAnsi="Arial" w:cs="Arial"/>
          <w:bCs/>
          <w:color w:val="000000" w:themeColor="text1"/>
          <w:sz w:val="32"/>
          <w:szCs w:val="32"/>
        </w:rPr>
        <w:t>30.12.</w:t>
      </w:r>
      <w:r w:rsidRPr="001A19E3">
        <w:rPr>
          <w:rFonts w:ascii="Arial" w:hAnsi="Arial" w:cs="Arial"/>
          <w:bCs/>
          <w:color w:val="000000" w:themeColor="text1"/>
          <w:sz w:val="32"/>
          <w:szCs w:val="32"/>
        </w:rPr>
        <w:t>202</w:t>
      </w:r>
      <w:r w:rsidR="006A680C" w:rsidRPr="001A19E3">
        <w:rPr>
          <w:rFonts w:ascii="Arial" w:hAnsi="Arial" w:cs="Arial"/>
          <w:bCs/>
          <w:color w:val="000000" w:themeColor="text1"/>
          <w:sz w:val="32"/>
          <w:szCs w:val="32"/>
        </w:rPr>
        <w:t>2</w:t>
      </w:r>
      <w:r w:rsidRPr="001A19E3">
        <w:rPr>
          <w:rFonts w:ascii="Arial" w:hAnsi="Arial" w:cs="Arial"/>
          <w:bCs/>
          <w:color w:val="000000" w:themeColor="text1"/>
          <w:sz w:val="32"/>
          <w:szCs w:val="32"/>
        </w:rPr>
        <w:t xml:space="preserve">г. N </w:t>
      </w:r>
      <w:r w:rsidR="004B34D6">
        <w:rPr>
          <w:rFonts w:ascii="Arial" w:hAnsi="Arial" w:cs="Arial"/>
          <w:bCs/>
          <w:color w:val="000000" w:themeColor="text1"/>
          <w:sz w:val="32"/>
          <w:szCs w:val="32"/>
        </w:rPr>
        <w:t>37</w:t>
      </w:r>
      <w:bookmarkStart w:id="14" w:name="_GoBack"/>
      <w:bookmarkEnd w:id="14"/>
    </w:p>
    <w:p w14:paraId="1EFA9984" w14:textId="77777777" w:rsidR="00426871" w:rsidRPr="001A19E3" w:rsidRDefault="00426871" w:rsidP="00426871">
      <w:pPr>
        <w:autoSpaceDE w:val="0"/>
        <w:autoSpaceDN w:val="0"/>
        <w:adjustRightInd w:val="0"/>
        <w:spacing w:after="0" w:line="240" w:lineRule="auto"/>
        <w:ind w:firstLine="720"/>
        <w:jc w:val="both"/>
        <w:rPr>
          <w:rFonts w:ascii="Arial" w:hAnsi="Arial" w:cs="Arial"/>
          <w:color w:val="000000" w:themeColor="text1"/>
          <w:sz w:val="24"/>
          <w:szCs w:val="24"/>
        </w:rPr>
      </w:pPr>
    </w:p>
    <w:p w14:paraId="0EE01707" w14:textId="77777777" w:rsidR="00426871" w:rsidRPr="001A19E3" w:rsidRDefault="00426871" w:rsidP="00426871">
      <w:pPr>
        <w:autoSpaceDE w:val="0"/>
        <w:autoSpaceDN w:val="0"/>
        <w:adjustRightInd w:val="0"/>
        <w:spacing w:after="0" w:line="240" w:lineRule="auto"/>
        <w:ind w:firstLine="698"/>
        <w:jc w:val="center"/>
        <w:rPr>
          <w:rFonts w:ascii="Arial" w:hAnsi="Arial" w:cs="Arial"/>
          <w:b/>
          <w:bCs/>
          <w:color w:val="000000" w:themeColor="text1"/>
          <w:sz w:val="24"/>
          <w:szCs w:val="24"/>
        </w:rPr>
      </w:pPr>
    </w:p>
    <w:p w14:paraId="45E01241" w14:textId="77777777" w:rsidR="00426871" w:rsidRPr="001A19E3" w:rsidRDefault="00426871" w:rsidP="00426871">
      <w:pPr>
        <w:autoSpaceDE w:val="0"/>
        <w:autoSpaceDN w:val="0"/>
        <w:adjustRightInd w:val="0"/>
        <w:spacing w:after="0" w:line="240" w:lineRule="auto"/>
        <w:ind w:firstLine="698"/>
        <w:jc w:val="center"/>
        <w:rPr>
          <w:rFonts w:ascii="Arial" w:hAnsi="Arial" w:cs="Arial"/>
          <w:b/>
          <w:bCs/>
          <w:color w:val="000000" w:themeColor="text1"/>
          <w:sz w:val="24"/>
          <w:szCs w:val="24"/>
        </w:rPr>
      </w:pPr>
    </w:p>
    <w:p w14:paraId="40290F9F" w14:textId="77777777" w:rsidR="00426871" w:rsidRPr="001A19E3" w:rsidRDefault="00426871" w:rsidP="00426871">
      <w:pPr>
        <w:autoSpaceDE w:val="0"/>
        <w:autoSpaceDN w:val="0"/>
        <w:adjustRightInd w:val="0"/>
        <w:spacing w:after="0" w:line="240" w:lineRule="auto"/>
        <w:ind w:firstLine="698"/>
        <w:jc w:val="center"/>
        <w:rPr>
          <w:rFonts w:ascii="Arial" w:hAnsi="Arial" w:cs="Arial"/>
          <w:b/>
          <w:bCs/>
          <w:color w:val="000000" w:themeColor="text1"/>
          <w:sz w:val="24"/>
          <w:szCs w:val="24"/>
        </w:rPr>
      </w:pPr>
    </w:p>
    <w:p w14:paraId="02490F99" w14:textId="77777777" w:rsidR="00426871" w:rsidRPr="001A19E3" w:rsidRDefault="00426871" w:rsidP="00426871">
      <w:pPr>
        <w:autoSpaceDE w:val="0"/>
        <w:autoSpaceDN w:val="0"/>
        <w:adjustRightInd w:val="0"/>
        <w:spacing w:after="0" w:line="240" w:lineRule="auto"/>
        <w:ind w:firstLine="698"/>
        <w:jc w:val="center"/>
        <w:rPr>
          <w:rFonts w:ascii="Arial" w:hAnsi="Arial" w:cs="Arial"/>
          <w:b/>
          <w:bCs/>
          <w:color w:val="000000" w:themeColor="text1"/>
          <w:sz w:val="24"/>
          <w:szCs w:val="24"/>
        </w:rPr>
      </w:pPr>
    </w:p>
    <w:p w14:paraId="47E802F9" w14:textId="77777777" w:rsidR="00426871" w:rsidRPr="001A19E3" w:rsidRDefault="00426871" w:rsidP="00426871">
      <w:pPr>
        <w:autoSpaceDE w:val="0"/>
        <w:autoSpaceDN w:val="0"/>
        <w:adjustRightInd w:val="0"/>
        <w:spacing w:after="0" w:line="240" w:lineRule="auto"/>
        <w:ind w:firstLine="698"/>
        <w:jc w:val="center"/>
        <w:rPr>
          <w:rFonts w:ascii="Arial" w:hAnsi="Arial" w:cs="Arial"/>
          <w:b/>
          <w:bCs/>
          <w:color w:val="000000" w:themeColor="text1"/>
          <w:sz w:val="24"/>
          <w:szCs w:val="24"/>
        </w:rPr>
      </w:pPr>
    </w:p>
    <w:p w14:paraId="2AC6F29C" w14:textId="77777777" w:rsidR="00426871" w:rsidRPr="001A19E3" w:rsidRDefault="00426871" w:rsidP="00426871">
      <w:pPr>
        <w:autoSpaceDE w:val="0"/>
        <w:autoSpaceDN w:val="0"/>
        <w:adjustRightInd w:val="0"/>
        <w:spacing w:after="0" w:line="240" w:lineRule="auto"/>
        <w:ind w:firstLine="698"/>
        <w:jc w:val="center"/>
        <w:rPr>
          <w:rFonts w:ascii="Arial" w:hAnsi="Arial" w:cs="Arial"/>
          <w:b/>
          <w:bCs/>
          <w:color w:val="000000" w:themeColor="text1"/>
          <w:sz w:val="24"/>
          <w:szCs w:val="24"/>
        </w:rPr>
      </w:pPr>
    </w:p>
    <w:p w14:paraId="2D562796" w14:textId="77777777" w:rsidR="00426871" w:rsidRPr="001A19E3" w:rsidRDefault="00426871" w:rsidP="00426871">
      <w:pPr>
        <w:autoSpaceDE w:val="0"/>
        <w:autoSpaceDN w:val="0"/>
        <w:adjustRightInd w:val="0"/>
        <w:spacing w:after="0" w:line="240" w:lineRule="auto"/>
        <w:ind w:firstLine="698"/>
        <w:jc w:val="center"/>
        <w:rPr>
          <w:rFonts w:ascii="Arial" w:hAnsi="Arial" w:cs="Arial"/>
          <w:b/>
          <w:bCs/>
          <w:color w:val="000000" w:themeColor="text1"/>
          <w:sz w:val="24"/>
          <w:szCs w:val="24"/>
        </w:rPr>
      </w:pPr>
    </w:p>
    <w:p w14:paraId="5D3961F5" w14:textId="77777777" w:rsidR="00426871" w:rsidRPr="001A19E3" w:rsidRDefault="00426871" w:rsidP="00426871">
      <w:pPr>
        <w:autoSpaceDE w:val="0"/>
        <w:autoSpaceDN w:val="0"/>
        <w:adjustRightInd w:val="0"/>
        <w:spacing w:after="0" w:line="240" w:lineRule="auto"/>
        <w:ind w:firstLine="698"/>
        <w:jc w:val="center"/>
        <w:rPr>
          <w:rFonts w:ascii="Arial" w:hAnsi="Arial" w:cs="Arial"/>
          <w:b/>
          <w:bCs/>
          <w:color w:val="000000" w:themeColor="text1"/>
          <w:sz w:val="24"/>
          <w:szCs w:val="24"/>
        </w:rPr>
      </w:pPr>
    </w:p>
    <w:p w14:paraId="7D6FE43E" w14:textId="77777777" w:rsidR="00426871" w:rsidRPr="001A19E3" w:rsidRDefault="00426871" w:rsidP="00426871">
      <w:pPr>
        <w:autoSpaceDE w:val="0"/>
        <w:autoSpaceDN w:val="0"/>
        <w:adjustRightInd w:val="0"/>
        <w:spacing w:after="0" w:line="240" w:lineRule="auto"/>
        <w:ind w:firstLine="698"/>
        <w:jc w:val="center"/>
        <w:rPr>
          <w:rFonts w:ascii="Arial" w:hAnsi="Arial" w:cs="Arial"/>
          <w:b/>
          <w:bCs/>
          <w:color w:val="000000" w:themeColor="text1"/>
          <w:sz w:val="24"/>
          <w:szCs w:val="24"/>
        </w:rPr>
      </w:pPr>
    </w:p>
    <w:p w14:paraId="48942279" w14:textId="77777777" w:rsidR="00426871" w:rsidRPr="001A19E3" w:rsidRDefault="00426871" w:rsidP="00426871">
      <w:pPr>
        <w:autoSpaceDE w:val="0"/>
        <w:autoSpaceDN w:val="0"/>
        <w:adjustRightInd w:val="0"/>
        <w:spacing w:after="0" w:line="240" w:lineRule="auto"/>
        <w:ind w:firstLine="698"/>
        <w:jc w:val="center"/>
        <w:rPr>
          <w:rFonts w:ascii="Arial" w:hAnsi="Arial" w:cs="Arial"/>
          <w:b/>
          <w:bCs/>
          <w:color w:val="000000" w:themeColor="text1"/>
          <w:sz w:val="24"/>
          <w:szCs w:val="24"/>
        </w:rPr>
      </w:pPr>
    </w:p>
    <w:p w14:paraId="75FB50D9" w14:textId="77777777" w:rsidR="00426871" w:rsidRPr="001A19E3" w:rsidRDefault="00426871" w:rsidP="00426871">
      <w:pPr>
        <w:autoSpaceDE w:val="0"/>
        <w:autoSpaceDN w:val="0"/>
        <w:adjustRightInd w:val="0"/>
        <w:spacing w:after="0" w:line="240" w:lineRule="auto"/>
        <w:ind w:firstLine="698"/>
        <w:jc w:val="center"/>
        <w:rPr>
          <w:rFonts w:ascii="Arial" w:hAnsi="Arial" w:cs="Arial"/>
          <w:b/>
          <w:bCs/>
          <w:color w:val="000000" w:themeColor="text1"/>
          <w:sz w:val="24"/>
          <w:szCs w:val="24"/>
        </w:rPr>
      </w:pPr>
    </w:p>
    <w:p w14:paraId="45598D51" w14:textId="77777777" w:rsidR="00426871" w:rsidRPr="001A19E3" w:rsidRDefault="00426871" w:rsidP="00426871">
      <w:pPr>
        <w:autoSpaceDE w:val="0"/>
        <w:autoSpaceDN w:val="0"/>
        <w:adjustRightInd w:val="0"/>
        <w:spacing w:after="0" w:line="240" w:lineRule="auto"/>
        <w:ind w:firstLine="698"/>
        <w:jc w:val="center"/>
        <w:rPr>
          <w:rFonts w:ascii="Arial" w:hAnsi="Arial" w:cs="Arial"/>
          <w:b/>
          <w:bCs/>
          <w:color w:val="000000" w:themeColor="text1"/>
          <w:sz w:val="24"/>
          <w:szCs w:val="24"/>
        </w:rPr>
      </w:pPr>
    </w:p>
    <w:p w14:paraId="178F3944" w14:textId="77777777" w:rsidR="00426871" w:rsidRPr="001A19E3" w:rsidRDefault="00426871" w:rsidP="00426871">
      <w:pPr>
        <w:autoSpaceDE w:val="0"/>
        <w:autoSpaceDN w:val="0"/>
        <w:adjustRightInd w:val="0"/>
        <w:spacing w:after="0" w:line="240" w:lineRule="auto"/>
        <w:ind w:firstLine="698"/>
        <w:jc w:val="center"/>
        <w:rPr>
          <w:rFonts w:ascii="Arial" w:hAnsi="Arial" w:cs="Arial"/>
          <w:b/>
          <w:bCs/>
          <w:color w:val="000000" w:themeColor="text1"/>
          <w:sz w:val="24"/>
          <w:szCs w:val="24"/>
        </w:rPr>
      </w:pPr>
    </w:p>
    <w:p w14:paraId="6C949B33" w14:textId="77777777" w:rsidR="00426871" w:rsidRPr="001A19E3" w:rsidRDefault="00426871" w:rsidP="00426871">
      <w:pPr>
        <w:autoSpaceDE w:val="0"/>
        <w:autoSpaceDN w:val="0"/>
        <w:adjustRightInd w:val="0"/>
        <w:spacing w:after="0" w:line="240" w:lineRule="auto"/>
        <w:ind w:firstLine="698"/>
        <w:jc w:val="center"/>
        <w:rPr>
          <w:rFonts w:ascii="Arial" w:hAnsi="Arial" w:cs="Arial"/>
          <w:b/>
          <w:bCs/>
          <w:color w:val="000000" w:themeColor="text1"/>
          <w:sz w:val="24"/>
          <w:szCs w:val="24"/>
        </w:rPr>
      </w:pPr>
    </w:p>
    <w:p w14:paraId="1C12E7E5" w14:textId="77777777" w:rsidR="002C5AB5" w:rsidRPr="001A19E3" w:rsidRDefault="00426871" w:rsidP="00426871">
      <w:pPr>
        <w:autoSpaceDE w:val="0"/>
        <w:autoSpaceDN w:val="0"/>
        <w:adjustRightInd w:val="0"/>
        <w:spacing w:after="0" w:line="240" w:lineRule="auto"/>
        <w:jc w:val="center"/>
        <w:rPr>
          <w:rFonts w:ascii="Arial" w:hAnsi="Arial" w:cs="Arial"/>
          <w:b/>
          <w:bCs/>
          <w:i/>
          <w:color w:val="000000" w:themeColor="text1"/>
          <w:sz w:val="90"/>
          <w:szCs w:val="90"/>
        </w:rPr>
      </w:pPr>
      <w:r w:rsidRPr="001A19E3">
        <w:rPr>
          <w:rFonts w:ascii="Arial" w:hAnsi="Arial" w:cs="Arial"/>
          <w:b/>
          <w:bCs/>
          <w:i/>
          <w:color w:val="000000" w:themeColor="text1"/>
          <w:sz w:val="90"/>
          <w:szCs w:val="90"/>
        </w:rPr>
        <w:t>Учетная политика</w:t>
      </w:r>
    </w:p>
    <w:p w14:paraId="1C56F31E" w14:textId="77777777" w:rsidR="002C5AB5" w:rsidRPr="001A19E3" w:rsidRDefault="002C5AB5" w:rsidP="002C5AB5">
      <w:pPr>
        <w:autoSpaceDE w:val="0"/>
        <w:autoSpaceDN w:val="0"/>
        <w:adjustRightInd w:val="0"/>
        <w:spacing w:after="0" w:line="240" w:lineRule="auto"/>
        <w:jc w:val="center"/>
        <w:rPr>
          <w:rFonts w:ascii="Arial" w:hAnsi="Arial" w:cs="Arial"/>
          <w:b/>
          <w:i/>
          <w:color w:val="000000" w:themeColor="text1"/>
          <w:sz w:val="40"/>
          <w:szCs w:val="40"/>
        </w:rPr>
      </w:pPr>
      <w:r w:rsidRPr="001A19E3">
        <w:rPr>
          <w:rFonts w:ascii="Arial" w:hAnsi="Arial" w:cs="Arial"/>
          <w:b/>
          <w:i/>
          <w:color w:val="000000" w:themeColor="text1"/>
          <w:sz w:val="40"/>
          <w:szCs w:val="40"/>
        </w:rPr>
        <w:t>для целей бухгалтерского учета</w:t>
      </w:r>
    </w:p>
    <w:p w14:paraId="4EB97ED8" w14:textId="77777777" w:rsidR="00426871" w:rsidRPr="001A19E3" w:rsidRDefault="00426871" w:rsidP="00426871">
      <w:pPr>
        <w:autoSpaceDE w:val="0"/>
        <w:autoSpaceDN w:val="0"/>
        <w:adjustRightInd w:val="0"/>
        <w:spacing w:after="0" w:line="240" w:lineRule="auto"/>
        <w:jc w:val="center"/>
        <w:rPr>
          <w:rFonts w:ascii="Arial" w:hAnsi="Arial" w:cs="Arial"/>
          <w:i/>
          <w:color w:val="000000" w:themeColor="text1"/>
          <w:sz w:val="24"/>
          <w:szCs w:val="24"/>
        </w:rPr>
      </w:pPr>
    </w:p>
    <w:p w14:paraId="3D44001B" w14:textId="37A29404" w:rsidR="00426871" w:rsidRPr="001A19E3" w:rsidRDefault="006A680C" w:rsidP="00426871">
      <w:pPr>
        <w:autoSpaceDE w:val="0"/>
        <w:autoSpaceDN w:val="0"/>
        <w:adjustRightInd w:val="0"/>
        <w:spacing w:after="0" w:line="240" w:lineRule="auto"/>
        <w:jc w:val="center"/>
        <w:rPr>
          <w:rFonts w:ascii="Arial" w:hAnsi="Arial" w:cs="Arial"/>
          <w:i/>
          <w:color w:val="000000" w:themeColor="text1"/>
          <w:sz w:val="36"/>
          <w:szCs w:val="36"/>
        </w:rPr>
      </w:pPr>
      <w:r w:rsidRPr="001A19E3">
        <w:rPr>
          <w:rFonts w:ascii="Arial" w:hAnsi="Arial" w:cs="Arial"/>
          <w:i/>
          <w:color w:val="000000" w:themeColor="text1"/>
          <w:sz w:val="36"/>
          <w:szCs w:val="36"/>
        </w:rPr>
        <w:t>МБДОУ детский сад общеразвивающего вида № 70</w:t>
      </w:r>
    </w:p>
    <w:p w14:paraId="74C4EB44" w14:textId="77777777" w:rsidR="00426871" w:rsidRPr="001A19E3" w:rsidRDefault="00426871" w:rsidP="00426871">
      <w:pPr>
        <w:autoSpaceDE w:val="0"/>
        <w:autoSpaceDN w:val="0"/>
        <w:adjustRightInd w:val="0"/>
        <w:spacing w:after="0" w:line="240" w:lineRule="auto"/>
        <w:jc w:val="center"/>
        <w:rPr>
          <w:rFonts w:ascii="Arial" w:hAnsi="Arial" w:cs="Arial"/>
          <w:i/>
          <w:color w:val="000000" w:themeColor="text1"/>
          <w:sz w:val="24"/>
          <w:szCs w:val="24"/>
        </w:rPr>
      </w:pPr>
    </w:p>
    <w:p w14:paraId="41827947" w14:textId="77777777" w:rsidR="00426871" w:rsidRPr="001A19E3" w:rsidRDefault="00426871" w:rsidP="00426871">
      <w:pPr>
        <w:autoSpaceDE w:val="0"/>
        <w:autoSpaceDN w:val="0"/>
        <w:adjustRightInd w:val="0"/>
        <w:spacing w:after="0" w:line="240" w:lineRule="auto"/>
        <w:jc w:val="center"/>
        <w:rPr>
          <w:rFonts w:ascii="Arial" w:hAnsi="Arial" w:cs="Arial"/>
          <w:i/>
          <w:color w:val="000000" w:themeColor="text1"/>
          <w:sz w:val="24"/>
          <w:szCs w:val="24"/>
        </w:rPr>
      </w:pPr>
    </w:p>
    <w:p w14:paraId="45737016" w14:textId="77777777" w:rsidR="00426871" w:rsidRPr="001A19E3" w:rsidRDefault="00426871" w:rsidP="00426871">
      <w:pPr>
        <w:autoSpaceDE w:val="0"/>
        <w:autoSpaceDN w:val="0"/>
        <w:adjustRightInd w:val="0"/>
        <w:spacing w:after="0" w:line="240" w:lineRule="auto"/>
        <w:jc w:val="center"/>
        <w:rPr>
          <w:rFonts w:ascii="Arial" w:hAnsi="Arial" w:cs="Arial"/>
          <w:i/>
          <w:color w:val="000000" w:themeColor="text1"/>
          <w:sz w:val="24"/>
          <w:szCs w:val="24"/>
        </w:rPr>
      </w:pPr>
    </w:p>
    <w:p w14:paraId="789FC6EB" w14:textId="77777777" w:rsidR="00426871" w:rsidRPr="001A19E3" w:rsidRDefault="00426871" w:rsidP="00426871">
      <w:pPr>
        <w:autoSpaceDE w:val="0"/>
        <w:autoSpaceDN w:val="0"/>
        <w:adjustRightInd w:val="0"/>
        <w:spacing w:after="0" w:line="240" w:lineRule="auto"/>
        <w:jc w:val="center"/>
        <w:rPr>
          <w:rFonts w:ascii="Arial" w:hAnsi="Arial" w:cs="Arial"/>
          <w:i/>
          <w:color w:val="000000" w:themeColor="text1"/>
          <w:sz w:val="24"/>
          <w:szCs w:val="24"/>
        </w:rPr>
      </w:pPr>
    </w:p>
    <w:p w14:paraId="249F17CA" w14:textId="77777777" w:rsidR="00426871" w:rsidRPr="001A19E3" w:rsidRDefault="00426871" w:rsidP="00426871">
      <w:pPr>
        <w:autoSpaceDE w:val="0"/>
        <w:autoSpaceDN w:val="0"/>
        <w:adjustRightInd w:val="0"/>
        <w:spacing w:after="0" w:line="240" w:lineRule="auto"/>
        <w:jc w:val="center"/>
        <w:rPr>
          <w:rFonts w:ascii="Arial" w:hAnsi="Arial" w:cs="Arial"/>
          <w:i/>
          <w:color w:val="000000" w:themeColor="text1"/>
          <w:sz w:val="24"/>
          <w:szCs w:val="24"/>
        </w:rPr>
      </w:pPr>
    </w:p>
    <w:p w14:paraId="066061F3" w14:textId="77777777" w:rsidR="00426871" w:rsidRPr="001A19E3" w:rsidRDefault="00426871" w:rsidP="00426871">
      <w:pPr>
        <w:autoSpaceDE w:val="0"/>
        <w:autoSpaceDN w:val="0"/>
        <w:adjustRightInd w:val="0"/>
        <w:spacing w:after="0" w:line="240" w:lineRule="auto"/>
        <w:jc w:val="center"/>
        <w:rPr>
          <w:rFonts w:ascii="Arial" w:hAnsi="Arial" w:cs="Arial"/>
          <w:i/>
          <w:color w:val="000000" w:themeColor="text1"/>
          <w:sz w:val="24"/>
          <w:szCs w:val="24"/>
        </w:rPr>
      </w:pPr>
    </w:p>
    <w:p w14:paraId="3A9A5848" w14:textId="77777777" w:rsidR="00426871" w:rsidRPr="001A19E3" w:rsidRDefault="00426871" w:rsidP="00426871">
      <w:pPr>
        <w:autoSpaceDE w:val="0"/>
        <w:autoSpaceDN w:val="0"/>
        <w:adjustRightInd w:val="0"/>
        <w:spacing w:after="0" w:line="240" w:lineRule="auto"/>
        <w:jc w:val="center"/>
        <w:rPr>
          <w:rFonts w:ascii="Arial" w:hAnsi="Arial" w:cs="Arial"/>
          <w:i/>
          <w:color w:val="000000" w:themeColor="text1"/>
          <w:sz w:val="24"/>
          <w:szCs w:val="24"/>
        </w:rPr>
      </w:pPr>
    </w:p>
    <w:p w14:paraId="4E39940D" w14:textId="77777777" w:rsidR="00426871" w:rsidRPr="001A19E3" w:rsidRDefault="00426871" w:rsidP="00426871">
      <w:pPr>
        <w:autoSpaceDE w:val="0"/>
        <w:autoSpaceDN w:val="0"/>
        <w:adjustRightInd w:val="0"/>
        <w:spacing w:after="0" w:line="240" w:lineRule="auto"/>
        <w:jc w:val="center"/>
        <w:rPr>
          <w:rFonts w:ascii="Arial" w:hAnsi="Arial" w:cs="Arial"/>
          <w:i/>
          <w:color w:val="000000" w:themeColor="text1"/>
          <w:sz w:val="24"/>
          <w:szCs w:val="24"/>
        </w:rPr>
      </w:pPr>
    </w:p>
    <w:p w14:paraId="11F1A505" w14:textId="77777777" w:rsidR="00426871" w:rsidRPr="001A19E3" w:rsidRDefault="00426871" w:rsidP="00426871">
      <w:pPr>
        <w:autoSpaceDE w:val="0"/>
        <w:autoSpaceDN w:val="0"/>
        <w:adjustRightInd w:val="0"/>
        <w:spacing w:after="0" w:line="240" w:lineRule="auto"/>
        <w:jc w:val="center"/>
        <w:rPr>
          <w:rFonts w:ascii="Arial" w:hAnsi="Arial" w:cs="Arial"/>
          <w:i/>
          <w:color w:val="000000" w:themeColor="text1"/>
          <w:sz w:val="24"/>
          <w:szCs w:val="24"/>
        </w:rPr>
      </w:pPr>
    </w:p>
    <w:p w14:paraId="7E5472AD" w14:textId="77777777" w:rsidR="00426871" w:rsidRPr="001A19E3" w:rsidRDefault="00426871" w:rsidP="00426871">
      <w:pPr>
        <w:autoSpaceDE w:val="0"/>
        <w:autoSpaceDN w:val="0"/>
        <w:adjustRightInd w:val="0"/>
        <w:spacing w:after="0" w:line="240" w:lineRule="auto"/>
        <w:jc w:val="center"/>
        <w:rPr>
          <w:rFonts w:ascii="Arial" w:hAnsi="Arial" w:cs="Arial"/>
          <w:i/>
          <w:color w:val="000000" w:themeColor="text1"/>
          <w:sz w:val="24"/>
          <w:szCs w:val="24"/>
        </w:rPr>
      </w:pPr>
    </w:p>
    <w:p w14:paraId="08C04A17" w14:textId="77777777" w:rsidR="00426871" w:rsidRPr="001A19E3" w:rsidRDefault="00426871" w:rsidP="00426871">
      <w:pPr>
        <w:autoSpaceDE w:val="0"/>
        <w:autoSpaceDN w:val="0"/>
        <w:adjustRightInd w:val="0"/>
        <w:spacing w:after="0" w:line="240" w:lineRule="auto"/>
        <w:jc w:val="center"/>
        <w:rPr>
          <w:rFonts w:ascii="Arial" w:hAnsi="Arial" w:cs="Arial"/>
          <w:i/>
          <w:color w:val="000000" w:themeColor="text1"/>
          <w:sz w:val="24"/>
          <w:szCs w:val="24"/>
        </w:rPr>
      </w:pPr>
    </w:p>
    <w:p w14:paraId="53E715EB" w14:textId="77777777" w:rsidR="00426871" w:rsidRPr="001A19E3" w:rsidRDefault="00426871" w:rsidP="00426871">
      <w:pPr>
        <w:autoSpaceDE w:val="0"/>
        <w:autoSpaceDN w:val="0"/>
        <w:adjustRightInd w:val="0"/>
        <w:spacing w:after="0" w:line="240" w:lineRule="auto"/>
        <w:jc w:val="center"/>
        <w:rPr>
          <w:rFonts w:ascii="Arial" w:hAnsi="Arial" w:cs="Arial"/>
          <w:i/>
          <w:color w:val="000000" w:themeColor="text1"/>
          <w:sz w:val="24"/>
          <w:szCs w:val="24"/>
        </w:rPr>
      </w:pPr>
    </w:p>
    <w:p w14:paraId="6340AFBC" w14:textId="77777777" w:rsidR="00426871" w:rsidRPr="001A19E3" w:rsidRDefault="00426871" w:rsidP="00426871">
      <w:pPr>
        <w:autoSpaceDE w:val="0"/>
        <w:autoSpaceDN w:val="0"/>
        <w:adjustRightInd w:val="0"/>
        <w:spacing w:after="0" w:line="240" w:lineRule="auto"/>
        <w:jc w:val="center"/>
        <w:rPr>
          <w:rFonts w:ascii="Arial" w:hAnsi="Arial" w:cs="Arial"/>
          <w:i/>
          <w:color w:val="000000" w:themeColor="text1"/>
          <w:sz w:val="24"/>
          <w:szCs w:val="24"/>
        </w:rPr>
      </w:pPr>
    </w:p>
    <w:p w14:paraId="43A2B78F" w14:textId="77777777" w:rsidR="00426871" w:rsidRPr="001A19E3" w:rsidRDefault="00426871" w:rsidP="00426871">
      <w:pPr>
        <w:autoSpaceDE w:val="0"/>
        <w:autoSpaceDN w:val="0"/>
        <w:adjustRightInd w:val="0"/>
        <w:spacing w:after="0" w:line="240" w:lineRule="auto"/>
        <w:jc w:val="center"/>
        <w:rPr>
          <w:rFonts w:ascii="Arial" w:hAnsi="Arial" w:cs="Arial"/>
          <w:i/>
          <w:color w:val="000000" w:themeColor="text1"/>
          <w:sz w:val="24"/>
          <w:szCs w:val="24"/>
        </w:rPr>
      </w:pPr>
    </w:p>
    <w:p w14:paraId="5468B0E1" w14:textId="77777777" w:rsidR="00426871" w:rsidRPr="001A19E3" w:rsidRDefault="00426871" w:rsidP="00426871">
      <w:pPr>
        <w:autoSpaceDE w:val="0"/>
        <w:autoSpaceDN w:val="0"/>
        <w:adjustRightInd w:val="0"/>
        <w:spacing w:after="0" w:line="240" w:lineRule="auto"/>
        <w:jc w:val="center"/>
        <w:rPr>
          <w:rFonts w:ascii="Arial" w:hAnsi="Arial" w:cs="Arial"/>
          <w:i/>
          <w:color w:val="000000" w:themeColor="text1"/>
          <w:sz w:val="24"/>
          <w:szCs w:val="24"/>
        </w:rPr>
      </w:pPr>
    </w:p>
    <w:p w14:paraId="4F568FF7" w14:textId="77777777" w:rsidR="00426871" w:rsidRPr="001A19E3" w:rsidRDefault="00426871" w:rsidP="00426871">
      <w:pPr>
        <w:autoSpaceDE w:val="0"/>
        <w:autoSpaceDN w:val="0"/>
        <w:adjustRightInd w:val="0"/>
        <w:spacing w:after="0" w:line="240" w:lineRule="auto"/>
        <w:jc w:val="center"/>
        <w:rPr>
          <w:rFonts w:ascii="Arial" w:hAnsi="Arial" w:cs="Arial"/>
          <w:i/>
          <w:color w:val="000000" w:themeColor="text1"/>
          <w:sz w:val="24"/>
          <w:szCs w:val="24"/>
        </w:rPr>
      </w:pPr>
    </w:p>
    <w:p w14:paraId="46DDC39B" w14:textId="77777777" w:rsidR="00426871" w:rsidRPr="001A19E3" w:rsidRDefault="00426871" w:rsidP="00426871">
      <w:pPr>
        <w:autoSpaceDE w:val="0"/>
        <w:autoSpaceDN w:val="0"/>
        <w:adjustRightInd w:val="0"/>
        <w:spacing w:after="0" w:line="240" w:lineRule="auto"/>
        <w:jc w:val="center"/>
        <w:rPr>
          <w:rFonts w:ascii="Arial" w:hAnsi="Arial" w:cs="Arial"/>
          <w:i/>
          <w:color w:val="000000" w:themeColor="text1"/>
          <w:sz w:val="24"/>
          <w:szCs w:val="24"/>
        </w:rPr>
      </w:pPr>
    </w:p>
    <w:p w14:paraId="44A5F916" w14:textId="77777777" w:rsidR="00426871" w:rsidRPr="001A19E3" w:rsidRDefault="00426871" w:rsidP="00426871">
      <w:pPr>
        <w:autoSpaceDE w:val="0"/>
        <w:autoSpaceDN w:val="0"/>
        <w:adjustRightInd w:val="0"/>
        <w:spacing w:after="0" w:line="240" w:lineRule="auto"/>
        <w:jc w:val="center"/>
        <w:rPr>
          <w:rFonts w:ascii="Arial" w:hAnsi="Arial" w:cs="Arial"/>
          <w:i/>
          <w:color w:val="000000" w:themeColor="text1"/>
          <w:sz w:val="24"/>
          <w:szCs w:val="24"/>
        </w:rPr>
      </w:pPr>
    </w:p>
    <w:p w14:paraId="2E518A6C" w14:textId="77777777" w:rsidR="00426871" w:rsidRPr="001A19E3" w:rsidRDefault="00426871" w:rsidP="00426871">
      <w:pPr>
        <w:autoSpaceDE w:val="0"/>
        <w:autoSpaceDN w:val="0"/>
        <w:adjustRightInd w:val="0"/>
        <w:spacing w:after="0" w:line="240" w:lineRule="auto"/>
        <w:jc w:val="center"/>
        <w:rPr>
          <w:rFonts w:ascii="Arial" w:hAnsi="Arial" w:cs="Arial"/>
          <w:i/>
          <w:color w:val="000000" w:themeColor="text1"/>
          <w:sz w:val="24"/>
          <w:szCs w:val="24"/>
        </w:rPr>
      </w:pPr>
    </w:p>
    <w:p w14:paraId="09382B60" w14:textId="77777777" w:rsidR="00426871" w:rsidRPr="001A19E3" w:rsidRDefault="00426871" w:rsidP="00426871">
      <w:pPr>
        <w:autoSpaceDE w:val="0"/>
        <w:autoSpaceDN w:val="0"/>
        <w:adjustRightInd w:val="0"/>
        <w:spacing w:after="0" w:line="240" w:lineRule="auto"/>
        <w:jc w:val="center"/>
        <w:rPr>
          <w:rFonts w:ascii="Arial" w:hAnsi="Arial" w:cs="Arial"/>
          <w:i/>
          <w:color w:val="000000" w:themeColor="text1"/>
          <w:sz w:val="24"/>
          <w:szCs w:val="24"/>
        </w:rPr>
      </w:pPr>
    </w:p>
    <w:p w14:paraId="4AE4C90E" w14:textId="77777777" w:rsidR="0094362C" w:rsidRPr="001A19E3" w:rsidRDefault="0094362C" w:rsidP="00426871">
      <w:pPr>
        <w:autoSpaceDE w:val="0"/>
        <w:autoSpaceDN w:val="0"/>
        <w:adjustRightInd w:val="0"/>
        <w:spacing w:after="0" w:line="240" w:lineRule="auto"/>
        <w:jc w:val="center"/>
        <w:rPr>
          <w:rFonts w:ascii="Arial" w:hAnsi="Arial" w:cs="Arial"/>
          <w:i/>
          <w:color w:val="000000" w:themeColor="text1"/>
          <w:sz w:val="24"/>
          <w:szCs w:val="24"/>
        </w:rPr>
      </w:pPr>
    </w:p>
    <w:p w14:paraId="46020D5B" w14:textId="77777777" w:rsidR="00B1405B" w:rsidRPr="001A19E3" w:rsidRDefault="00B1405B" w:rsidP="00426871">
      <w:pPr>
        <w:autoSpaceDE w:val="0"/>
        <w:autoSpaceDN w:val="0"/>
        <w:adjustRightInd w:val="0"/>
        <w:spacing w:after="0" w:line="240" w:lineRule="auto"/>
        <w:jc w:val="center"/>
        <w:rPr>
          <w:rFonts w:ascii="Arial" w:hAnsi="Arial" w:cs="Arial"/>
          <w:i/>
          <w:color w:val="000000" w:themeColor="text1"/>
          <w:sz w:val="24"/>
          <w:szCs w:val="24"/>
        </w:rPr>
      </w:pPr>
    </w:p>
    <w:p w14:paraId="57C72BC8" w14:textId="18896185" w:rsidR="00B1405B" w:rsidRPr="001A19E3" w:rsidRDefault="00B1405B" w:rsidP="00426871">
      <w:pPr>
        <w:autoSpaceDE w:val="0"/>
        <w:autoSpaceDN w:val="0"/>
        <w:adjustRightInd w:val="0"/>
        <w:spacing w:after="0" w:line="240" w:lineRule="auto"/>
        <w:jc w:val="center"/>
        <w:rPr>
          <w:rFonts w:ascii="Arial" w:hAnsi="Arial" w:cs="Arial"/>
          <w:i/>
          <w:color w:val="000000" w:themeColor="text1"/>
          <w:sz w:val="24"/>
          <w:szCs w:val="24"/>
        </w:rPr>
      </w:pPr>
    </w:p>
    <w:p w14:paraId="696EDA85" w14:textId="3773D713" w:rsidR="006A680C" w:rsidRPr="001A19E3" w:rsidRDefault="006A680C" w:rsidP="00426871">
      <w:pPr>
        <w:autoSpaceDE w:val="0"/>
        <w:autoSpaceDN w:val="0"/>
        <w:adjustRightInd w:val="0"/>
        <w:spacing w:after="0" w:line="240" w:lineRule="auto"/>
        <w:jc w:val="center"/>
        <w:rPr>
          <w:rFonts w:ascii="Arial" w:hAnsi="Arial" w:cs="Arial"/>
          <w:i/>
          <w:color w:val="000000" w:themeColor="text1"/>
          <w:sz w:val="24"/>
          <w:szCs w:val="24"/>
        </w:rPr>
      </w:pPr>
    </w:p>
    <w:p w14:paraId="720EB3E3" w14:textId="66F35669" w:rsidR="006A680C" w:rsidRPr="001A19E3" w:rsidRDefault="006A680C" w:rsidP="00426871">
      <w:pPr>
        <w:autoSpaceDE w:val="0"/>
        <w:autoSpaceDN w:val="0"/>
        <w:adjustRightInd w:val="0"/>
        <w:spacing w:after="0" w:line="240" w:lineRule="auto"/>
        <w:jc w:val="center"/>
        <w:rPr>
          <w:rFonts w:ascii="Arial" w:hAnsi="Arial" w:cs="Arial"/>
          <w:i/>
          <w:color w:val="000000" w:themeColor="text1"/>
          <w:sz w:val="24"/>
          <w:szCs w:val="24"/>
        </w:rPr>
      </w:pPr>
    </w:p>
    <w:p w14:paraId="2046F0D5" w14:textId="77777777" w:rsidR="006A680C" w:rsidRPr="001A19E3" w:rsidRDefault="006A680C" w:rsidP="00426871">
      <w:pPr>
        <w:autoSpaceDE w:val="0"/>
        <w:autoSpaceDN w:val="0"/>
        <w:adjustRightInd w:val="0"/>
        <w:spacing w:after="0" w:line="240" w:lineRule="auto"/>
        <w:jc w:val="center"/>
        <w:rPr>
          <w:rFonts w:ascii="Arial" w:hAnsi="Arial" w:cs="Arial"/>
          <w:i/>
          <w:color w:val="000000" w:themeColor="text1"/>
          <w:sz w:val="24"/>
          <w:szCs w:val="24"/>
        </w:rPr>
      </w:pPr>
    </w:p>
    <w:p w14:paraId="0EE77BB0" w14:textId="77777777" w:rsidR="00B1405B" w:rsidRPr="001A19E3" w:rsidRDefault="00B1405B" w:rsidP="00426871">
      <w:pPr>
        <w:autoSpaceDE w:val="0"/>
        <w:autoSpaceDN w:val="0"/>
        <w:adjustRightInd w:val="0"/>
        <w:spacing w:after="0" w:line="240" w:lineRule="auto"/>
        <w:jc w:val="center"/>
        <w:rPr>
          <w:rFonts w:ascii="Arial" w:hAnsi="Arial" w:cs="Arial"/>
          <w:i/>
          <w:color w:val="000000" w:themeColor="text1"/>
          <w:sz w:val="24"/>
          <w:szCs w:val="24"/>
        </w:rPr>
      </w:pPr>
    </w:p>
    <w:p w14:paraId="6180D538" w14:textId="77777777" w:rsidR="00F12EA2" w:rsidRPr="001A19E3" w:rsidRDefault="00F12EA2" w:rsidP="00426871">
      <w:pPr>
        <w:autoSpaceDE w:val="0"/>
        <w:autoSpaceDN w:val="0"/>
        <w:adjustRightInd w:val="0"/>
        <w:spacing w:after="0" w:line="240" w:lineRule="auto"/>
        <w:jc w:val="center"/>
        <w:rPr>
          <w:rFonts w:ascii="Arial" w:hAnsi="Arial" w:cs="Arial"/>
          <w:i/>
          <w:color w:val="000000" w:themeColor="text1"/>
          <w:sz w:val="24"/>
          <w:szCs w:val="24"/>
        </w:rPr>
      </w:pPr>
    </w:p>
    <w:sdt>
      <w:sdtPr>
        <w:rPr>
          <w:rFonts w:ascii="Calibri" w:hAnsi="Calibri"/>
          <w:b w:val="0"/>
          <w:bCs w:val="0"/>
          <w:color w:val="000000" w:themeColor="text1"/>
          <w:sz w:val="22"/>
          <w:szCs w:val="22"/>
          <w:lang w:eastAsia="ru-RU"/>
        </w:rPr>
        <w:id w:val="-1706321105"/>
        <w:docPartObj>
          <w:docPartGallery w:val="Table of Contents"/>
          <w:docPartUnique/>
        </w:docPartObj>
      </w:sdtPr>
      <w:sdtEndPr/>
      <w:sdtContent>
        <w:p w14:paraId="2680ADB9" w14:textId="77777777" w:rsidR="006D5CB9" w:rsidRPr="001A19E3" w:rsidRDefault="006D5CB9" w:rsidP="006D5CB9">
          <w:pPr>
            <w:pStyle w:val="afe"/>
            <w:spacing w:before="0" w:line="240" w:lineRule="auto"/>
            <w:rPr>
              <w:rFonts w:ascii="Arial" w:hAnsi="Arial" w:cs="Arial"/>
              <w:color w:val="000000" w:themeColor="text1"/>
              <w:sz w:val="24"/>
              <w:szCs w:val="24"/>
            </w:rPr>
          </w:pPr>
          <w:r w:rsidRPr="001A19E3">
            <w:rPr>
              <w:rFonts w:ascii="Arial" w:hAnsi="Arial" w:cs="Arial"/>
              <w:color w:val="000000" w:themeColor="text1"/>
              <w:sz w:val="24"/>
              <w:szCs w:val="24"/>
            </w:rPr>
            <w:t>Оглавление</w:t>
          </w:r>
        </w:p>
        <w:p w14:paraId="61423C16" w14:textId="09A568C6" w:rsidR="00462626" w:rsidRDefault="000E5C3C">
          <w:pPr>
            <w:pStyle w:val="14"/>
            <w:tabs>
              <w:tab w:val="right" w:leader="dot" w:pos="9345"/>
            </w:tabs>
            <w:rPr>
              <w:rFonts w:asciiTheme="minorHAnsi" w:eastAsiaTheme="minorEastAsia" w:hAnsiTheme="minorHAnsi" w:cstheme="minorBidi"/>
              <w:noProof/>
            </w:rPr>
          </w:pPr>
          <w:r w:rsidRPr="001A19E3">
            <w:rPr>
              <w:rFonts w:ascii="Arial" w:hAnsi="Arial" w:cs="Arial"/>
              <w:color w:val="000000" w:themeColor="text1"/>
              <w:sz w:val="24"/>
              <w:szCs w:val="24"/>
            </w:rPr>
            <w:fldChar w:fldCharType="begin"/>
          </w:r>
          <w:r w:rsidR="006D5CB9" w:rsidRPr="001A19E3">
            <w:rPr>
              <w:rFonts w:ascii="Arial" w:hAnsi="Arial" w:cs="Arial"/>
              <w:color w:val="000000" w:themeColor="text1"/>
              <w:sz w:val="24"/>
              <w:szCs w:val="24"/>
            </w:rPr>
            <w:instrText xml:space="preserve"> TOC \o "1-3" \h \z \u </w:instrText>
          </w:r>
          <w:r w:rsidRPr="001A19E3">
            <w:rPr>
              <w:rFonts w:ascii="Arial" w:hAnsi="Arial" w:cs="Arial"/>
              <w:color w:val="000000" w:themeColor="text1"/>
              <w:sz w:val="24"/>
              <w:szCs w:val="24"/>
            </w:rPr>
            <w:fldChar w:fldCharType="separate"/>
          </w:r>
          <w:hyperlink w:anchor="_Toc145501350" w:history="1">
            <w:r w:rsidR="00462626" w:rsidRPr="007D51C1">
              <w:rPr>
                <w:rStyle w:val="af0"/>
                <w:rFonts w:ascii="Arial" w:hAnsi="Arial" w:cs="Arial"/>
                <w:noProof/>
              </w:rPr>
              <w:t>УЧЕТНАЯ ПОЛИТИКА ДЛЯ ЦЕЛЕЙ БУХГАЛТЕРСКОГО УЧЕТА</w:t>
            </w:r>
            <w:r w:rsidR="00462626">
              <w:rPr>
                <w:noProof/>
                <w:webHidden/>
              </w:rPr>
              <w:tab/>
            </w:r>
            <w:r w:rsidR="00462626">
              <w:rPr>
                <w:noProof/>
                <w:webHidden/>
              </w:rPr>
              <w:fldChar w:fldCharType="begin"/>
            </w:r>
            <w:r w:rsidR="00462626">
              <w:rPr>
                <w:noProof/>
                <w:webHidden/>
              </w:rPr>
              <w:instrText xml:space="preserve"> PAGEREF _Toc145501350 \h </w:instrText>
            </w:r>
            <w:r w:rsidR="00462626">
              <w:rPr>
                <w:noProof/>
                <w:webHidden/>
              </w:rPr>
            </w:r>
            <w:r w:rsidR="00462626">
              <w:rPr>
                <w:noProof/>
                <w:webHidden/>
              </w:rPr>
              <w:fldChar w:fldCharType="separate"/>
            </w:r>
            <w:r w:rsidR="001D5A93">
              <w:rPr>
                <w:noProof/>
                <w:webHidden/>
              </w:rPr>
              <w:t>4</w:t>
            </w:r>
            <w:r w:rsidR="00462626">
              <w:rPr>
                <w:noProof/>
                <w:webHidden/>
              </w:rPr>
              <w:fldChar w:fldCharType="end"/>
            </w:r>
          </w:hyperlink>
        </w:p>
        <w:p w14:paraId="45080311" w14:textId="49AA4502" w:rsidR="00462626" w:rsidRDefault="007240CF">
          <w:pPr>
            <w:pStyle w:val="14"/>
            <w:tabs>
              <w:tab w:val="right" w:leader="dot" w:pos="9345"/>
            </w:tabs>
            <w:rPr>
              <w:rFonts w:asciiTheme="minorHAnsi" w:eastAsiaTheme="minorEastAsia" w:hAnsiTheme="minorHAnsi" w:cstheme="minorBidi"/>
              <w:noProof/>
            </w:rPr>
          </w:pPr>
          <w:hyperlink w:anchor="_Toc145501351" w:history="1">
            <w:r w:rsidR="00462626" w:rsidRPr="007D51C1">
              <w:rPr>
                <w:rStyle w:val="af0"/>
                <w:rFonts w:ascii="Arial" w:hAnsi="Arial" w:cs="Arial"/>
                <w:noProof/>
              </w:rPr>
              <w:t>1. Общие положения</w:t>
            </w:r>
            <w:r w:rsidR="00462626">
              <w:rPr>
                <w:noProof/>
                <w:webHidden/>
              </w:rPr>
              <w:tab/>
            </w:r>
            <w:r w:rsidR="00462626">
              <w:rPr>
                <w:noProof/>
                <w:webHidden/>
              </w:rPr>
              <w:fldChar w:fldCharType="begin"/>
            </w:r>
            <w:r w:rsidR="00462626">
              <w:rPr>
                <w:noProof/>
                <w:webHidden/>
              </w:rPr>
              <w:instrText xml:space="preserve"> PAGEREF _Toc145501351 \h </w:instrText>
            </w:r>
            <w:r w:rsidR="00462626">
              <w:rPr>
                <w:noProof/>
                <w:webHidden/>
              </w:rPr>
            </w:r>
            <w:r w:rsidR="00462626">
              <w:rPr>
                <w:noProof/>
                <w:webHidden/>
              </w:rPr>
              <w:fldChar w:fldCharType="separate"/>
            </w:r>
            <w:r w:rsidR="001D5A93">
              <w:rPr>
                <w:noProof/>
                <w:webHidden/>
              </w:rPr>
              <w:t>4</w:t>
            </w:r>
            <w:r w:rsidR="00462626">
              <w:rPr>
                <w:noProof/>
                <w:webHidden/>
              </w:rPr>
              <w:fldChar w:fldCharType="end"/>
            </w:r>
          </w:hyperlink>
        </w:p>
        <w:p w14:paraId="5F6A6C4E" w14:textId="6C4DA365" w:rsidR="00462626" w:rsidRDefault="007240CF">
          <w:pPr>
            <w:pStyle w:val="14"/>
            <w:tabs>
              <w:tab w:val="right" w:leader="dot" w:pos="9345"/>
            </w:tabs>
            <w:rPr>
              <w:rFonts w:asciiTheme="minorHAnsi" w:eastAsiaTheme="minorEastAsia" w:hAnsiTheme="minorHAnsi" w:cstheme="minorBidi"/>
              <w:noProof/>
            </w:rPr>
          </w:pPr>
          <w:hyperlink w:anchor="_Toc145501352" w:history="1">
            <w:r w:rsidR="00462626" w:rsidRPr="007D51C1">
              <w:rPr>
                <w:rStyle w:val="af0"/>
                <w:rFonts w:ascii="Arial" w:hAnsi="Arial" w:cs="Arial"/>
                <w:noProof/>
              </w:rPr>
              <w:t>1.1. Организация бухгалтерского учета</w:t>
            </w:r>
            <w:r w:rsidR="00462626">
              <w:rPr>
                <w:noProof/>
                <w:webHidden/>
              </w:rPr>
              <w:tab/>
            </w:r>
            <w:r w:rsidR="00462626">
              <w:rPr>
                <w:noProof/>
                <w:webHidden/>
              </w:rPr>
              <w:fldChar w:fldCharType="begin"/>
            </w:r>
            <w:r w:rsidR="00462626">
              <w:rPr>
                <w:noProof/>
                <w:webHidden/>
              </w:rPr>
              <w:instrText xml:space="preserve"> PAGEREF _Toc145501352 \h </w:instrText>
            </w:r>
            <w:r w:rsidR="00462626">
              <w:rPr>
                <w:noProof/>
                <w:webHidden/>
              </w:rPr>
            </w:r>
            <w:r w:rsidR="00462626">
              <w:rPr>
                <w:noProof/>
                <w:webHidden/>
              </w:rPr>
              <w:fldChar w:fldCharType="separate"/>
            </w:r>
            <w:r w:rsidR="001D5A93">
              <w:rPr>
                <w:noProof/>
                <w:webHidden/>
              </w:rPr>
              <w:t>4</w:t>
            </w:r>
            <w:r w:rsidR="00462626">
              <w:rPr>
                <w:noProof/>
                <w:webHidden/>
              </w:rPr>
              <w:fldChar w:fldCharType="end"/>
            </w:r>
          </w:hyperlink>
        </w:p>
        <w:p w14:paraId="10C9D0F8" w14:textId="13B7B1E1" w:rsidR="00462626" w:rsidRDefault="007240CF">
          <w:pPr>
            <w:pStyle w:val="14"/>
            <w:tabs>
              <w:tab w:val="right" w:leader="dot" w:pos="9345"/>
            </w:tabs>
            <w:rPr>
              <w:rFonts w:asciiTheme="minorHAnsi" w:eastAsiaTheme="minorEastAsia" w:hAnsiTheme="minorHAnsi" w:cstheme="minorBidi"/>
              <w:noProof/>
            </w:rPr>
          </w:pPr>
          <w:hyperlink w:anchor="_Toc145501353" w:history="1">
            <w:r w:rsidR="00462626" w:rsidRPr="007D51C1">
              <w:rPr>
                <w:rStyle w:val="af0"/>
                <w:rFonts w:ascii="Arial" w:hAnsi="Arial" w:cs="Arial"/>
                <w:noProof/>
              </w:rPr>
              <w:t>1.2. Первичные учетные документы и регистры бухгалтерского учета</w:t>
            </w:r>
            <w:r w:rsidR="00462626">
              <w:rPr>
                <w:noProof/>
                <w:webHidden/>
              </w:rPr>
              <w:tab/>
            </w:r>
            <w:r w:rsidR="00462626">
              <w:rPr>
                <w:noProof/>
                <w:webHidden/>
              </w:rPr>
              <w:fldChar w:fldCharType="begin"/>
            </w:r>
            <w:r w:rsidR="00462626">
              <w:rPr>
                <w:noProof/>
                <w:webHidden/>
              </w:rPr>
              <w:instrText xml:space="preserve"> PAGEREF _Toc145501353 \h </w:instrText>
            </w:r>
            <w:r w:rsidR="00462626">
              <w:rPr>
                <w:noProof/>
                <w:webHidden/>
              </w:rPr>
            </w:r>
            <w:r w:rsidR="00462626">
              <w:rPr>
                <w:noProof/>
                <w:webHidden/>
              </w:rPr>
              <w:fldChar w:fldCharType="separate"/>
            </w:r>
            <w:r w:rsidR="001D5A93">
              <w:rPr>
                <w:noProof/>
                <w:webHidden/>
              </w:rPr>
              <w:t>7</w:t>
            </w:r>
            <w:r w:rsidR="00462626">
              <w:rPr>
                <w:noProof/>
                <w:webHidden/>
              </w:rPr>
              <w:fldChar w:fldCharType="end"/>
            </w:r>
          </w:hyperlink>
        </w:p>
        <w:p w14:paraId="29626B66" w14:textId="086FD400" w:rsidR="00462626" w:rsidRDefault="007240CF">
          <w:pPr>
            <w:pStyle w:val="14"/>
            <w:tabs>
              <w:tab w:val="right" w:leader="dot" w:pos="9345"/>
            </w:tabs>
            <w:rPr>
              <w:rFonts w:asciiTheme="minorHAnsi" w:eastAsiaTheme="minorEastAsia" w:hAnsiTheme="minorHAnsi" w:cstheme="minorBidi"/>
              <w:noProof/>
            </w:rPr>
          </w:pPr>
          <w:hyperlink w:anchor="_Toc145501354" w:history="1">
            <w:r w:rsidR="00462626" w:rsidRPr="007D51C1">
              <w:rPr>
                <w:rStyle w:val="af0"/>
                <w:rFonts w:ascii="Arial" w:hAnsi="Arial" w:cs="Arial"/>
                <w:noProof/>
              </w:rPr>
              <w:t>2. Особенности ведения бухгалтерского учета</w:t>
            </w:r>
            <w:r w:rsidR="00462626">
              <w:rPr>
                <w:noProof/>
                <w:webHidden/>
              </w:rPr>
              <w:tab/>
            </w:r>
            <w:r w:rsidR="00462626">
              <w:rPr>
                <w:noProof/>
                <w:webHidden/>
              </w:rPr>
              <w:fldChar w:fldCharType="begin"/>
            </w:r>
            <w:r w:rsidR="00462626">
              <w:rPr>
                <w:noProof/>
                <w:webHidden/>
              </w:rPr>
              <w:instrText xml:space="preserve"> PAGEREF _Toc145501354 \h </w:instrText>
            </w:r>
            <w:r w:rsidR="00462626">
              <w:rPr>
                <w:noProof/>
                <w:webHidden/>
              </w:rPr>
            </w:r>
            <w:r w:rsidR="00462626">
              <w:rPr>
                <w:noProof/>
                <w:webHidden/>
              </w:rPr>
              <w:fldChar w:fldCharType="separate"/>
            </w:r>
            <w:r w:rsidR="001D5A93">
              <w:rPr>
                <w:noProof/>
                <w:webHidden/>
              </w:rPr>
              <w:t>12</w:t>
            </w:r>
            <w:r w:rsidR="00462626">
              <w:rPr>
                <w:noProof/>
                <w:webHidden/>
              </w:rPr>
              <w:fldChar w:fldCharType="end"/>
            </w:r>
          </w:hyperlink>
        </w:p>
        <w:p w14:paraId="3FBEEF76" w14:textId="2AAB6B7F" w:rsidR="00462626" w:rsidRDefault="007240CF">
          <w:pPr>
            <w:pStyle w:val="14"/>
            <w:tabs>
              <w:tab w:val="right" w:leader="dot" w:pos="9345"/>
            </w:tabs>
            <w:rPr>
              <w:rFonts w:asciiTheme="minorHAnsi" w:eastAsiaTheme="minorEastAsia" w:hAnsiTheme="minorHAnsi" w:cstheme="minorBidi"/>
              <w:noProof/>
            </w:rPr>
          </w:pPr>
          <w:hyperlink w:anchor="_Toc145501355" w:history="1">
            <w:r w:rsidR="00462626" w:rsidRPr="007D51C1">
              <w:rPr>
                <w:rStyle w:val="af0"/>
                <w:rFonts w:ascii="Arial" w:hAnsi="Arial" w:cs="Arial"/>
                <w:noProof/>
              </w:rPr>
              <w:t>2.1. Нефинансовые и иные активы</w:t>
            </w:r>
            <w:r w:rsidR="00462626">
              <w:rPr>
                <w:noProof/>
                <w:webHidden/>
              </w:rPr>
              <w:tab/>
            </w:r>
            <w:r w:rsidR="00462626">
              <w:rPr>
                <w:noProof/>
                <w:webHidden/>
              </w:rPr>
              <w:fldChar w:fldCharType="begin"/>
            </w:r>
            <w:r w:rsidR="00462626">
              <w:rPr>
                <w:noProof/>
                <w:webHidden/>
              </w:rPr>
              <w:instrText xml:space="preserve"> PAGEREF _Toc145501355 \h </w:instrText>
            </w:r>
            <w:r w:rsidR="00462626">
              <w:rPr>
                <w:noProof/>
                <w:webHidden/>
              </w:rPr>
            </w:r>
            <w:r w:rsidR="00462626">
              <w:rPr>
                <w:noProof/>
                <w:webHidden/>
              </w:rPr>
              <w:fldChar w:fldCharType="separate"/>
            </w:r>
            <w:r w:rsidR="001D5A93">
              <w:rPr>
                <w:noProof/>
                <w:webHidden/>
              </w:rPr>
              <w:t>12</w:t>
            </w:r>
            <w:r w:rsidR="00462626">
              <w:rPr>
                <w:noProof/>
                <w:webHidden/>
              </w:rPr>
              <w:fldChar w:fldCharType="end"/>
            </w:r>
          </w:hyperlink>
        </w:p>
        <w:p w14:paraId="1AF55FAE" w14:textId="12EB9DB4" w:rsidR="00462626" w:rsidRDefault="007240CF">
          <w:pPr>
            <w:pStyle w:val="14"/>
            <w:tabs>
              <w:tab w:val="right" w:leader="dot" w:pos="9345"/>
            </w:tabs>
            <w:rPr>
              <w:rFonts w:asciiTheme="minorHAnsi" w:eastAsiaTheme="minorEastAsia" w:hAnsiTheme="minorHAnsi" w:cstheme="minorBidi"/>
              <w:noProof/>
            </w:rPr>
          </w:pPr>
          <w:hyperlink w:anchor="_Toc145501356" w:history="1">
            <w:r w:rsidR="00462626" w:rsidRPr="007D51C1">
              <w:rPr>
                <w:rStyle w:val="af0"/>
                <w:rFonts w:ascii="Arial" w:hAnsi="Arial" w:cs="Arial"/>
                <w:noProof/>
              </w:rPr>
              <w:t>2.2. Основные средства</w:t>
            </w:r>
            <w:r w:rsidR="00462626">
              <w:rPr>
                <w:noProof/>
                <w:webHidden/>
              </w:rPr>
              <w:tab/>
            </w:r>
            <w:r w:rsidR="00462626">
              <w:rPr>
                <w:noProof/>
                <w:webHidden/>
              </w:rPr>
              <w:fldChar w:fldCharType="begin"/>
            </w:r>
            <w:r w:rsidR="00462626">
              <w:rPr>
                <w:noProof/>
                <w:webHidden/>
              </w:rPr>
              <w:instrText xml:space="preserve"> PAGEREF _Toc145501356 \h </w:instrText>
            </w:r>
            <w:r w:rsidR="00462626">
              <w:rPr>
                <w:noProof/>
                <w:webHidden/>
              </w:rPr>
            </w:r>
            <w:r w:rsidR="00462626">
              <w:rPr>
                <w:noProof/>
                <w:webHidden/>
              </w:rPr>
              <w:fldChar w:fldCharType="separate"/>
            </w:r>
            <w:r w:rsidR="001D5A93">
              <w:rPr>
                <w:noProof/>
                <w:webHidden/>
              </w:rPr>
              <w:t>16</w:t>
            </w:r>
            <w:r w:rsidR="00462626">
              <w:rPr>
                <w:noProof/>
                <w:webHidden/>
              </w:rPr>
              <w:fldChar w:fldCharType="end"/>
            </w:r>
          </w:hyperlink>
        </w:p>
        <w:p w14:paraId="52645992" w14:textId="5081EF3B" w:rsidR="00462626" w:rsidRDefault="007240CF">
          <w:pPr>
            <w:pStyle w:val="14"/>
            <w:tabs>
              <w:tab w:val="right" w:leader="dot" w:pos="9345"/>
            </w:tabs>
            <w:rPr>
              <w:rFonts w:asciiTheme="minorHAnsi" w:eastAsiaTheme="minorEastAsia" w:hAnsiTheme="minorHAnsi" w:cstheme="minorBidi"/>
              <w:noProof/>
            </w:rPr>
          </w:pPr>
          <w:hyperlink w:anchor="_Toc145501357" w:history="1">
            <w:r w:rsidR="00462626" w:rsidRPr="007D51C1">
              <w:rPr>
                <w:rStyle w:val="af0"/>
                <w:rFonts w:ascii="Arial" w:hAnsi="Arial" w:cs="Arial"/>
                <w:noProof/>
              </w:rPr>
              <w:t>2.3. Нематериальные активы</w:t>
            </w:r>
            <w:r w:rsidR="00462626">
              <w:rPr>
                <w:noProof/>
                <w:webHidden/>
              </w:rPr>
              <w:tab/>
            </w:r>
            <w:r w:rsidR="00462626">
              <w:rPr>
                <w:noProof/>
                <w:webHidden/>
              </w:rPr>
              <w:fldChar w:fldCharType="begin"/>
            </w:r>
            <w:r w:rsidR="00462626">
              <w:rPr>
                <w:noProof/>
                <w:webHidden/>
              </w:rPr>
              <w:instrText xml:space="preserve"> PAGEREF _Toc145501357 \h </w:instrText>
            </w:r>
            <w:r w:rsidR="00462626">
              <w:rPr>
                <w:noProof/>
                <w:webHidden/>
              </w:rPr>
            </w:r>
            <w:r w:rsidR="00462626">
              <w:rPr>
                <w:noProof/>
                <w:webHidden/>
              </w:rPr>
              <w:fldChar w:fldCharType="separate"/>
            </w:r>
            <w:r w:rsidR="001D5A93">
              <w:rPr>
                <w:noProof/>
                <w:webHidden/>
              </w:rPr>
              <w:t>24</w:t>
            </w:r>
            <w:r w:rsidR="00462626">
              <w:rPr>
                <w:noProof/>
                <w:webHidden/>
              </w:rPr>
              <w:fldChar w:fldCharType="end"/>
            </w:r>
          </w:hyperlink>
        </w:p>
        <w:p w14:paraId="6ECD1B31" w14:textId="1CEA57CC" w:rsidR="00462626" w:rsidRDefault="007240CF">
          <w:pPr>
            <w:pStyle w:val="14"/>
            <w:tabs>
              <w:tab w:val="right" w:leader="dot" w:pos="9345"/>
            </w:tabs>
            <w:rPr>
              <w:rFonts w:asciiTheme="minorHAnsi" w:eastAsiaTheme="minorEastAsia" w:hAnsiTheme="minorHAnsi" w:cstheme="minorBidi"/>
              <w:noProof/>
            </w:rPr>
          </w:pPr>
          <w:hyperlink w:anchor="_Toc145501358" w:history="1">
            <w:r w:rsidR="00462626" w:rsidRPr="007D51C1">
              <w:rPr>
                <w:rStyle w:val="af0"/>
                <w:rFonts w:ascii="Arial" w:hAnsi="Arial" w:cs="Arial"/>
                <w:noProof/>
              </w:rPr>
              <w:t>2.4. Непроизведенные активы</w:t>
            </w:r>
            <w:r w:rsidR="00462626">
              <w:rPr>
                <w:noProof/>
                <w:webHidden/>
              </w:rPr>
              <w:tab/>
            </w:r>
            <w:r w:rsidR="00462626">
              <w:rPr>
                <w:noProof/>
                <w:webHidden/>
              </w:rPr>
              <w:fldChar w:fldCharType="begin"/>
            </w:r>
            <w:r w:rsidR="00462626">
              <w:rPr>
                <w:noProof/>
                <w:webHidden/>
              </w:rPr>
              <w:instrText xml:space="preserve"> PAGEREF _Toc145501358 \h </w:instrText>
            </w:r>
            <w:r w:rsidR="00462626">
              <w:rPr>
                <w:noProof/>
                <w:webHidden/>
              </w:rPr>
            </w:r>
            <w:r w:rsidR="00462626">
              <w:rPr>
                <w:noProof/>
                <w:webHidden/>
              </w:rPr>
              <w:fldChar w:fldCharType="separate"/>
            </w:r>
            <w:r w:rsidR="001D5A93">
              <w:rPr>
                <w:noProof/>
                <w:webHidden/>
              </w:rPr>
              <w:t>25</w:t>
            </w:r>
            <w:r w:rsidR="00462626">
              <w:rPr>
                <w:noProof/>
                <w:webHidden/>
              </w:rPr>
              <w:fldChar w:fldCharType="end"/>
            </w:r>
          </w:hyperlink>
        </w:p>
        <w:p w14:paraId="4D9908E2" w14:textId="06556087" w:rsidR="00462626" w:rsidRDefault="007240CF">
          <w:pPr>
            <w:pStyle w:val="14"/>
            <w:tabs>
              <w:tab w:val="right" w:leader="dot" w:pos="9345"/>
            </w:tabs>
            <w:rPr>
              <w:rFonts w:asciiTheme="minorHAnsi" w:eastAsiaTheme="minorEastAsia" w:hAnsiTheme="minorHAnsi" w:cstheme="minorBidi"/>
              <w:noProof/>
            </w:rPr>
          </w:pPr>
          <w:hyperlink w:anchor="_Toc145501359" w:history="1">
            <w:r w:rsidR="00462626" w:rsidRPr="007D51C1">
              <w:rPr>
                <w:rStyle w:val="af0"/>
                <w:rFonts w:ascii="Arial" w:eastAsia="Calibri" w:hAnsi="Arial" w:cs="Arial"/>
                <w:noProof/>
              </w:rPr>
              <w:t>2.5. Амортизация</w:t>
            </w:r>
            <w:r w:rsidR="00462626">
              <w:rPr>
                <w:noProof/>
                <w:webHidden/>
              </w:rPr>
              <w:tab/>
            </w:r>
            <w:r w:rsidR="00462626">
              <w:rPr>
                <w:noProof/>
                <w:webHidden/>
              </w:rPr>
              <w:fldChar w:fldCharType="begin"/>
            </w:r>
            <w:r w:rsidR="00462626">
              <w:rPr>
                <w:noProof/>
                <w:webHidden/>
              </w:rPr>
              <w:instrText xml:space="preserve"> PAGEREF _Toc145501359 \h </w:instrText>
            </w:r>
            <w:r w:rsidR="00462626">
              <w:rPr>
                <w:noProof/>
                <w:webHidden/>
              </w:rPr>
            </w:r>
            <w:r w:rsidR="00462626">
              <w:rPr>
                <w:noProof/>
                <w:webHidden/>
              </w:rPr>
              <w:fldChar w:fldCharType="separate"/>
            </w:r>
            <w:r w:rsidR="001D5A93">
              <w:rPr>
                <w:noProof/>
                <w:webHidden/>
              </w:rPr>
              <w:t>25</w:t>
            </w:r>
            <w:r w:rsidR="00462626">
              <w:rPr>
                <w:noProof/>
                <w:webHidden/>
              </w:rPr>
              <w:fldChar w:fldCharType="end"/>
            </w:r>
          </w:hyperlink>
        </w:p>
        <w:p w14:paraId="02F6971A" w14:textId="7C2B00C7" w:rsidR="00462626" w:rsidRDefault="007240CF">
          <w:pPr>
            <w:pStyle w:val="14"/>
            <w:tabs>
              <w:tab w:val="right" w:leader="dot" w:pos="9345"/>
            </w:tabs>
            <w:rPr>
              <w:rFonts w:asciiTheme="minorHAnsi" w:eastAsiaTheme="minorEastAsia" w:hAnsiTheme="minorHAnsi" w:cstheme="minorBidi"/>
              <w:noProof/>
            </w:rPr>
          </w:pPr>
          <w:hyperlink w:anchor="_Toc145501360" w:history="1">
            <w:r w:rsidR="00462626" w:rsidRPr="007D51C1">
              <w:rPr>
                <w:rStyle w:val="af0"/>
                <w:rFonts w:ascii="Arial" w:hAnsi="Arial" w:cs="Arial"/>
                <w:noProof/>
              </w:rPr>
              <w:t>2.6. Материальные запасы</w:t>
            </w:r>
            <w:r w:rsidR="00462626">
              <w:rPr>
                <w:noProof/>
                <w:webHidden/>
              </w:rPr>
              <w:tab/>
            </w:r>
            <w:r w:rsidR="00462626">
              <w:rPr>
                <w:noProof/>
                <w:webHidden/>
              </w:rPr>
              <w:fldChar w:fldCharType="begin"/>
            </w:r>
            <w:r w:rsidR="00462626">
              <w:rPr>
                <w:noProof/>
                <w:webHidden/>
              </w:rPr>
              <w:instrText xml:space="preserve"> PAGEREF _Toc145501360 \h </w:instrText>
            </w:r>
            <w:r w:rsidR="00462626">
              <w:rPr>
                <w:noProof/>
                <w:webHidden/>
              </w:rPr>
            </w:r>
            <w:r w:rsidR="00462626">
              <w:rPr>
                <w:noProof/>
                <w:webHidden/>
              </w:rPr>
              <w:fldChar w:fldCharType="separate"/>
            </w:r>
            <w:r w:rsidR="001D5A93">
              <w:rPr>
                <w:noProof/>
                <w:webHidden/>
              </w:rPr>
              <w:t>28</w:t>
            </w:r>
            <w:r w:rsidR="00462626">
              <w:rPr>
                <w:noProof/>
                <w:webHidden/>
              </w:rPr>
              <w:fldChar w:fldCharType="end"/>
            </w:r>
          </w:hyperlink>
        </w:p>
        <w:p w14:paraId="490F817C" w14:textId="0DFF8D88" w:rsidR="00462626" w:rsidRDefault="007240CF">
          <w:pPr>
            <w:pStyle w:val="14"/>
            <w:tabs>
              <w:tab w:val="right" w:leader="dot" w:pos="9345"/>
            </w:tabs>
            <w:rPr>
              <w:rFonts w:asciiTheme="minorHAnsi" w:eastAsiaTheme="minorEastAsia" w:hAnsiTheme="minorHAnsi" w:cstheme="minorBidi"/>
              <w:noProof/>
            </w:rPr>
          </w:pPr>
          <w:hyperlink w:anchor="_Toc145501361" w:history="1">
            <w:r w:rsidR="00462626" w:rsidRPr="007D51C1">
              <w:rPr>
                <w:rStyle w:val="af0"/>
                <w:rFonts w:ascii="Arial" w:hAnsi="Arial" w:cs="Arial"/>
                <w:noProof/>
              </w:rPr>
              <w:t>2.7. Затраты на изготовление продукции, выполнение работ, оказание услуг</w:t>
            </w:r>
            <w:r w:rsidR="00462626">
              <w:rPr>
                <w:noProof/>
                <w:webHidden/>
              </w:rPr>
              <w:tab/>
            </w:r>
            <w:r w:rsidR="00462626">
              <w:rPr>
                <w:noProof/>
                <w:webHidden/>
              </w:rPr>
              <w:fldChar w:fldCharType="begin"/>
            </w:r>
            <w:r w:rsidR="00462626">
              <w:rPr>
                <w:noProof/>
                <w:webHidden/>
              </w:rPr>
              <w:instrText xml:space="preserve"> PAGEREF _Toc145501361 \h </w:instrText>
            </w:r>
            <w:r w:rsidR="00462626">
              <w:rPr>
                <w:noProof/>
                <w:webHidden/>
              </w:rPr>
            </w:r>
            <w:r w:rsidR="00462626">
              <w:rPr>
                <w:noProof/>
                <w:webHidden/>
              </w:rPr>
              <w:fldChar w:fldCharType="separate"/>
            </w:r>
            <w:r w:rsidR="001D5A93">
              <w:rPr>
                <w:noProof/>
                <w:webHidden/>
              </w:rPr>
              <w:t>33</w:t>
            </w:r>
            <w:r w:rsidR="00462626">
              <w:rPr>
                <w:noProof/>
                <w:webHidden/>
              </w:rPr>
              <w:fldChar w:fldCharType="end"/>
            </w:r>
          </w:hyperlink>
        </w:p>
        <w:p w14:paraId="72E73EFF" w14:textId="398818AE" w:rsidR="00462626" w:rsidRDefault="007240CF">
          <w:pPr>
            <w:pStyle w:val="14"/>
            <w:tabs>
              <w:tab w:val="right" w:leader="dot" w:pos="9345"/>
            </w:tabs>
            <w:rPr>
              <w:rFonts w:asciiTheme="minorHAnsi" w:eastAsiaTheme="minorEastAsia" w:hAnsiTheme="minorHAnsi" w:cstheme="minorBidi"/>
              <w:noProof/>
            </w:rPr>
          </w:pPr>
          <w:hyperlink w:anchor="_Toc145501362" w:history="1">
            <w:r w:rsidR="00462626" w:rsidRPr="007D51C1">
              <w:rPr>
                <w:rStyle w:val="af0"/>
                <w:rFonts w:ascii="Arial" w:hAnsi="Arial" w:cs="Arial"/>
                <w:noProof/>
              </w:rPr>
              <w:t>2.8. Денежные средства на лицевых счетах</w:t>
            </w:r>
            <w:r w:rsidR="00462626">
              <w:rPr>
                <w:noProof/>
                <w:webHidden/>
              </w:rPr>
              <w:tab/>
            </w:r>
            <w:r w:rsidR="00462626">
              <w:rPr>
                <w:noProof/>
                <w:webHidden/>
              </w:rPr>
              <w:fldChar w:fldCharType="begin"/>
            </w:r>
            <w:r w:rsidR="00462626">
              <w:rPr>
                <w:noProof/>
                <w:webHidden/>
              </w:rPr>
              <w:instrText xml:space="preserve"> PAGEREF _Toc145501362 \h </w:instrText>
            </w:r>
            <w:r w:rsidR="00462626">
              <w:rPr>
                <w:noProof/>
                <w:webHidden/>
              </w:rPr>
            </w:r>
            <w:r w:rsidR="00462626">
              <w:rPr>
                <w:noProof/>
                <w:webHidden/>
              </w:rPr>
              <w:fldChar w:fldCharType="separate"/>
            </w:r>
            <w:r w:rsidR="001D5A93">
              <w:rPr>
                <w:noProof/>
                <w:webHidden/>
              </w:rPr>
              <w:t>34</w:t>
            </w:r>
            <w:r w:rsidR="00462626">
              <w:rPr>
                <w:noProof/>
                <w:webHidden/>
              </w:rPr>
              <w:fldChar w:fldCharType="end"/>
            </w:r>
          </w:hyperlink>
        </w:p>
        <w:p w14:paraId="2C68C263" w14:textId="4E1BC813" w:rsidR="00462626" w:rsidRDefault="007240CF">
          <w:pPr>
            <w:pStyle w:val="14"/>
            <w:tabs>
              <w:tab w:val="right" w:leader="dot" w:pos="9345"/>
            </w:tabs>
            <w:rPr>
              <w:rFonts w:asciiTheme="minorHAnsi" w:eastAsiaTheme="minorEastAsia" w:hAnsiTheme="minorHAnsi" w:cstheme="minorBidi"/>
              <w:noProof/>
            </w:rPr>
          </w:pPr>
          <w:hyperlink w:anchor="_Toc145501363" w:history="1">
            <w:r w:rsidR="00462626" w:rsidRPr="007D51C1">
              <w:rPr>
                <w:rStyle w:val="af0"/>
                <w:rFonts w:ascii="Arial" w:hAnsi="Arial" w:cs="Arial"/>
                <w:noProof/>
              </w:rPr>
              <w:t>2.9. Учет расчетов, дебиторской и кредиторской задолженности</w:t>
            </w:r>
            <w:r w:rsidR="00462626">
              <w:rPr>
                <w:noProof/>
                <w:webHidden/>
              </w:rPr>
              <w:tab/>
            </w:r>
            <w:r w:rsidR="00462626">
              <w:rPr>
                <w:noProof/>
                <w:webHidden/>
              </w:rPr>
              <w:fldChar w:fldCharType="begin"/>
            </w:r>
            <w:r w:rsidR="00462626">
              <w:rPr>
                <w:noProof/>
                <w:webHidden/>
              </w:rPr>
              <w:instrText xml:space="preserve"> PAGEREF _Toc145501363 \h </w:instrText>
            </w:r>
            <w:r w:rsidR="00462626">
              <w:rPr>
                <w:noProof/>
                <w:webHidden/>
              </w:rPr>
            </w:r>
            <w:r w:rsidR="00462626">
              <w:rPr>
                <w:noProof/>
                <w:webHidden/>
              </w:rPr>
              <w:fldChar w:fldCharType="separate"/>
            </w:r>
            <w:r w:rsidR="001D5A93">
              <w:rPr>
                <w:noProof/>
                <w:webHidden/>
              </w:rPr>
              <w:t>34</w:t>
            </w:r>
            <w:r w:rsidR="00462626">
              <w:rPr>
                <w:noProof/>
                <w:webHidden/>
              </w:rPr>
              <w:fldChar w:fldCharType="end"/>
            </w:r>
          </w:hyperlink>
        </w:p>
        <w:p w14:paraId="49F60C48" w14:textId="5250E1BD" w:rsidR="00462626" w:rsidRDefault="007240CF">
          <w:pPr>
            <w:pStyle w:val="14"/>
            <w:tabs>
              <w:tab w:val="right" w:leader="dot" w:pos="9345"/>
            </w:tabs>
            <w:rPr>
              <w:rFonts w:asciiTheme="minorHAnsi" w:eastAsiaTheme="minorEastAsia" w:hAnsiTheme="minorHAnsi" w:cstheme="minorBidi"/>
              <w:noProof/>
            </w:rPr>
          </w:pPr>
          <w:hyperlink w:anchor="_Toc145501364" w:history="1">
            <w:r w:rsidR="00462626" w:rsidRPr="007D51C1">
              <w:rPr>
                <w:rStyle w:val="af0"/>
                <w:rFonts w:ascii="Arial" w:hAnsi="Arial" w:cs="Arial"/>
                <w:noProof/>
              </w:rPr>
              <w:t>2.10. Расчеты с учредителем</w:t>
            </w:r>
            <w:r w:rsidR="00462626">
              <w:rPr>
                <w:noProof/>
                <w:webHidden/>
              </w:rPr>
              <w:tab/>
            </w:r>
            <w:r w:rsidR="00462626">
              <w:rPr>
                <w:noProof/>
                <w:webHidden/>
              </w:rPr>
              <w:fldChar w:fldCharType="begin"/>
            </w:r>
            <w:r w:rsidR="00462626">
              <w:rPr>
                <w:noProof/>
                <w:webHidden/>
              </w:rPr>
              <w:instrText xml:space="preserve"> PAGEREF _Toc145501364 \h </w:instrText>
            </w:r>
            <w:r w:rsidR="00462626">
              <w:rPr>
                <w:noProof/>
                <w:webHidden/>
              </w:rPr>
            </w:r>
            <w:r w:rsidR="00462626">
              <w:rPr>
                <w:noProof/>
                <w:webHidden/>
              </w:rPr>
              <w:fldChar w:fldCharType="separate"/>
            </w:r>
            <w:r w:rsidR="001D5A93">
              <w:rPr>
                <w:noProof/>
                <w:webHidden/>
              </w:rPr>
              <w:t>40</w:t>
            </w:r>
            <w:r w:rsidR="00462626">
              <w:rPr>
                <w:noProof/>
                <w:webHidden/>
              </w:rPr>
              <w:fldChar w:fldCharType="end"/>
            </w:r>
          </w:hyperlink>
        </w:p>
        <w:p w14:paraId="7F420875" w14:textId="4D403967" w:rsidR="00462626" w:rsidRDefault="007240CF">
          <w:pPr>
            <w:pStyle w:val="14"/>
            <w:tabs>
              <w:tab w:val="right" w:leader="dot" w:pos="9345"/>
            </w:tabs>
            <w:rPr>
              <w:rFonts w:asciiTheme="minorHAnsi" w:eastAsiaTheme="minorEastAsia" w:hAnsiTheme="minorHAnsi" w:cstheme="minorBidi"/>
              <w:noProof/>
            </w:rPr>
          </w:pPr>
          <w:hyperlink w:anchor="_Toc145501365" w:history="1">
            <w:r w:rsidR="00462626" w:rsidRPr="007D51C1">
              <w:rPr>
                <w:rStyle w:val="af0"/>
                <w:rFonts w:ascii="Arial" w:hAnsi="Arial" w:cs="Arial"/>
                <w:noProof/>
              </w:rPr>
              <w:t>2.11. Расчеты по заработной плате и социальным выплатам</w:t>
            </w:r>
            <w:r w:rsidR="00462626">
              <w:rPr>
                <w:noProof/>
                <w:webHidden/>
              </w:rPr>
              <w:tab/>
            </w:r>
            <w:r w:rsidR="00462626">
              <w:rPr>
                <w:noProof/>
                <w:webHidden/>
              </w:rPr>
              <w:fldChar w:fldCharType="begin"/>
            </w:r>
            <w:r w:rsidR="00462626">
              <w:rPr>
                <w:noProof/>
                <w:webHidden/>
              </w:rPr>
              <w:instrText xml:space="preserve"> PAGEREF _Toc145501365 \h </w:instrText>
            </w:r>
            <w:r w:rsidR="00462626">
              <w:rPr>
                <w:noProof/>
                <w:webHidden/>
              </w:rPr>
            </w:r>
            <w:r w:rsidR="00462626">
              <w:rPr>
                <w:noProof/>
                <w:webHidden/>
              </w:rPr>
              <w:fldChar w:fldCharType="separate"/>
            </w:r>
            <w:r w:rsidR="001D5A93">
              <w:rPr>
                <w:noProof/>
                <w:webHidden/>
              </w:rPr>
              <w:t>40</w:t>
            </w:r>
            <w:r w:rsidR="00462626">
              <w:rPr>
                <w:noProof/>
                <w:webHidden/>
              </w:rPr>
              <w:fldChar w:fldCharType="end"/>
            </w:r>
          </w:hyperlink>
        </w:p>
        <w:p w14:paraId="234B7CB2" w14:textId="40EE4D8D" w:rsidR="00462626" w:rsidRDefault="007240CF">
          <w:pPr>
            <w:pStyle w:val="14"/>
            <w:tabs>
              <w:tab w:val="right" w:leader="dot" w:pos="9345"/>
            </w:tabs>
            <w:rPr>
              <w:rFonts w:asciiTheme="minorHAnsi" w:eastAsiaTheme="minorEastAsia" w:hAnsiTheme="minorHAnsi" w:cstheme="minorBidi"/>
              <w:noProof/>
            </w:rPr>
          </w:pPr>
          <w:hyperlink w:anchor="_Toc145501366" w:history="1">
            <w:r w:rsidR="00462626" w:rsidRPr="007D51C1">
              <w:rPr>
                <w:rStyle w:val="af0"/>
                <w:rFonts w:ascii="Arial" w:hAnsi="Arial" w:cs="Arial"/>
                <w:noProof/>
              </w:rPr>
              <w:t>2.12. Расчеты по налогам и взносам</w:t>
            </w:r>
            <w:r w:rsidR="00462626">
              <w:rPr>
                <w:noProof/>
                <w:webHidden/>
              </w:rPr>
              <w:tab/>
            </w:r>
            <w:r w:rsidR="00462626">
              <w:rPr>
                <w:noProof/>
                <w:webHidden/>
              </w:rPr>
              <w:fldChar w:fldCharType="begin"/>
            </w:r>
            <w:r w:rsidR="00462626">
              <w:rPr>
                <w:noProof/>
                <w:webHidden/>
              </w:rPr>
              <w:instrText xml:space="preserve"> PAGEREF _Toc145501366 \h </w:instrText>
            </w:r>
            <w:r w:rsidR="00462626">
              <w:rPr>
                <w:noProof/>
                <w:webHidden/>
              </w:rPr>
            </w:r>
            <w:r w:rsidR="00462626">
              <w:rPr>
                <w:noProof/>
                <w:webHidden/>
              </w:rPr>
              <w:fldChar w:fldCharType="separate"/>
            </w:r>
            <w:r w:rsidR="001D5A93">
              <w:rPr>
                <w:noProof/>
                <w:webHidden/>
              </w:rPr>
              <w:t>41</w:t>
            </w:r>
            <w:r w:rsidR="00462626">
              <w:rPr>
                <w:noProof/>
                <w:webHidden/>
              </w:rPr>
              <w:fldChar w:fldCharType="end"/>
            </w:r>
          </w:hyperlink>
        </w:p>
        <w:p w14:paraId="21FB8CD0" w14:textId="6037E8FD" w:rsidR="00462626" w:rsidRDefault="007240CF">
          <w:pPr>
            <w:pStyle w:val="14"/>
            <w:tabs>
              <w:tab w:val="right" w:leader="dot" w:pos="9345"/>
            </w:tabs>
            <w:rPr>
              <w:rFonts w:asciiTheme="minorHAnsi" w:eastAsiaTheme="minorEastAsia" w:hAnsiTheme="minorHAnsi" w:cstheme="minorBidi"/>
              <w:noProof/>
            </w:rPr>
          </w:pPr>
          <w:hyperlink w:anchor="_Toc145501367" w:history="1">
            <w:r w:rsidR="00462626" w:rsidRPr="007D51C1">
              <w:rPr>
                <w:rStyle w:val="af0"/>
                <w:rFonts w:ascii="Arial" w:hAnsi="Arial" w:cs="Arial"/>
                <w:noProof/>
              </w:rPr>
              <w:t>2.13. Финансовый результат</w:t>
            </w:r>
            <w:r w:rsidR="00462626">
              <w:rPr>
                <w:noProof/>
                <w:webHidden/>
              </w:rPr>
              <w:tab/>
            </w:r>
            <w:r w:rsidR="00462626">
              <w:rPr>
                <w:noProof/>
                <w:webHidden/>
              </w:rPr>
              <w:fldChar w:fldCharType="begin"/>
            </w:r>
            <w:r w:rsidR="00462626">
              <w:rPr>
                <w:noProof/>
                <w:webHidden/>
              </w:rPr>
              <w:instrText xml:space="preserve"> PAGEREF _Toc145501367 \h </w:instrText>
            </w:r>
            <w:r w:rsidR="00462626">
              <w:rPr>
                <w:noProof/>
                <w:webHidden/>
              </w:rPr>
            </w:r>
            <w:r w:rsidR="00462626">
              <w:rPr>
                <w:noProof/>
                <w:webHidden/>
              </w:rPr>
              <w:fldChar w:fldCharType="separate"/>
            </w:r>
            <w:r w:rsidR="001D5A93">
              <w:rPr>
                <w:noProof/>
                <w:webHidden/>
              </w:rPr>
              <w:t>41</w:t>
            </w:r>
            <w:r w:rsidR="00462626">
              <w:rPr>
                <w:noProof/>
                <w:webHidden/>
              </w:rPr>
              <w:fldChar w:fldCharType="end"/>
            </w:r>
          </w:hyperlink>
        </w:p>
        <w:p w14:paraId="4A55BA5D" w14:textId="73544CE8" w:rsidR="00462626" w:rsidRDefault="007240CF">
          <w:pPr>
            <w:pStyle w:val="14"/>
            <w:tabs>
              <w:tab w:val="right" w:leader="dot" w:pos="9345"/>
            </w:tabs>
            <w:rPr>
              <w:rFonts w:asciiTheme="minorHAnsi" w:eastAsiaTheme="minorEastAsia" w:hAnsiTheme="minorHAnsi" w:cstheme="minorBidi"/>
              <w:noProof/>
            </w:rPr>
          </w:pPr>
          <w:hyperlink w:anchor="_Toc145501368" w:history="1">
            <w:r w:rsidR="00462626" w:rsidRPr="007D51C1">
              <w:rPr>
                <w:rStyle w:val="af0"/>
                <w:rFonts w:ascii="Arial" w:hAnsi="Arial" w:cs="Arial"/>
                <w:noProof/>
              </w:rPr>
              <w:t>2.14. Резервы</w:t>
            </w:r>
            <w:r w:rsidR="00462626">
              <w:rPr>
                <w:noProof/>
                <w:webHidden/>
              </w:rPr>
              <w:tab/>
            </w:r>
            <w:r w:rsidR="00462626">
              <w:rPr>
                <w:noProof/>
                <w:webHidden/>
              </w:rPr>
              <w:fldChar w:fldCharType="begin"/>
            </w:r>
            <w:r w:rsidR="00462626">
              <w:rPr>
                <w:noProof/>
                <w:webHidden/>
              </w:rPr>
              <w:instrText xml:space="preserve"> PAGEREF _Toc145501368 \h </w:instrText>
            </w:r>
            <w:r w:rsidR="00462626">
              <w:rPr>
                <w:noProof/>
                <w:webHidden/>
              </w:rPr>
            </w:r>
            <w:r w:rsidR="00462626">
              <w:rPr>
                <w:noProof/>
                <w:webHidden/>
              </w:rPr>
              <w:fldChar w:fldCharType="separate"/>
            </w:r>
            <w:r w:rsidR="001D5A93">
              <w:rPr>
                <w:noProof/>
                <w:webHidden/>
              </w:rPr>
              <w:t>42</w:t>
            </w:r>
            <w:r w:rsidR="00462626">
              <w:rPr>
                <w:noProof/>
                <w:webHidden/>
              </w:rPr>
              <w:fldChar w:fldCharType="end"/>
            </w:r>
          </w:hyperlink>
        </w:p>
        <w:p w14:paraId="55DB6178" w14:textId="0D060797" w:rsidR="00462626" w:rsidRDefault="007240CF">
          <w:pPr>
            <w:pStyle w:val="14"/>
            <w:tabs>
              <w:tab w:val="right" w:leader="dot" w:pos="9345"/>
            </w:tabs>
            <w:rPr>
              <w:rFonts w:asciiTheme="minorHAnsi" w:eastAsiaTheme="minorEastAsia" w:hAnsiTheme="minorHAnsi" w:cstheme="minorBidi"/>
              <w:noProof/>
            </w:rPr>
          </w:pPr>
          <w:hyperlink w:anchor="_Toc145501369" w:history="1">
            <w:r w:rsidR="00462626" w:rsidRPr="007D51C1">
              <w:rPr>
                <w:rStyle w:val="af0"/>
                <w:rFonts w:ascii="Arial" w:hAnsi="Arial" w:cs="Arial"/>
                <w:noProof/>
              </w:rPr>
              <w:t>2.15. Порядок принятия, исполнения и учета обязательств</w:t>
            </w:r>
            <w:r w:rsidR="00462626">
              <w:rPr>
                <w:noProof/>
                <w:webHidden/>
              </w:rPr>
              <w:tab/>
            </w:r>
            <w:r w:rsidR="00462626">
              <w:rPr>
                <w:noProof/>
                <w:webHidden/>
              </w:rPr>
              <w:fldChar w:fldCharType="begin"/>
            </w:r>
            <w:r w:rsidR="00462626">
              <w:rPr>
                <w:noProof/>
                <w:webHidden/>
              </w:rPr>
              <w:instrText xml:space="preserve"> PAGEREF _Toc145501369 \h </w:instrText>
            </w:r>
            <w:r w:rsidR="00462626">
              <w:rPr>
                <w:noProof/>
                <w:webHidden/>
              </w:rPr>
            </w:r>
            <w:r w:rsidR="00462626">
              <w:rPr>
                <w:noProof/>
                <w:webHidden/>
              </w:rPr>
              <w:fldChar w:fldCharType="separate"/>
            </w:r>
            <w:r w:rsidR="001D5A93">
              <w:rPr>
                <w:noProof/>
                <w:webHidden/>
              </w:rPr>
              <w:t>43</w:t>
            </w:r>
            <w:r w:rsidR="00462626">
              <w:rPr>
                <w:noProof/>
                <w:webHidden/>
              </w:rPr>
              <w:fldChar w:fldCharType="end"/>
            </w:r>
          </w:hyperlink>
        </w:p>
        <w:p w14:paraId="5C3710B5" w14:textId="1E588E81" w:rsidR="00462626" w:rsidRDefault="007240CF">
          <w:pPr>
            <w:pStyle w:val="14"/>
            <w:tabs>
              <w:tab w:val="right" w:leader="dot" w:pos="9345"/>
            </w:tabs>
            <w:rPr>
              <w:rFonts w:asciiTheme="minorHAnsi" w:eastAsiaTheme="minorEastAsia" w:hAnsiTheme="minorHAnsi" w:cstheme="minorBidi"/>
              <w:noProof/>
            </w:rPr>
          </w:pPr>
          <w:hyperlink w:anchor="_Toc145501370" w:history="1">
            <w:r w:rsidR="00462626" w:rsidRPr="007D51C1">
              <w:rPr>
                <w:rStyle w:val="af0"/>
                <w:rFonts w:ascii="Arial" w:hAnsi="Arial" w:cs="Arial"/>
                <w:noProof/>
              </w:rPr>
              <w:t>2.16. Забалансовые счета</w:t>
            </w:r>
            <w:r w:rsidR="00462626">
              <w:rPr>
                <w:noProof/>
                <w:webHidden/>
              </w:rPr>
              <w:tab/>
            </w:r>
            <w:r w:rsidR="00462626">
              <w:rPr>
                <w:noProof/>
                <w:webHidden/>
              </w:rPr>
              <w:fldChar w:fldCharType="begin"/>
            </w:r>
            <w:r w:rsidR="00462626">
              <w:rPr>
                <w:noProof/>
                <w:webHidden/>
              </w:rPr>
              <w:instrText xml:space="preserve"> PAGEREF _Toc145501370 \h </w:instrText>
            </w:r>
            <w:r w:rsidR="00462626">
              <w:rPr>
                <w:noProof/>
                <w:webHidden/>
              </w:rPr>
            </w:r>
            <w:r w:rsidR="00462626">
              <w:rPr>
                <w:noProof/>
                <w:webHidden/>
              </w:rPr>
              <w:fldChar w:fldCharType="separate"/>
            </w:r>
            <w:r w:rsidR="001D5A93">
              <w:rPr>
                <w:noProof/>
                <w:webHidden/>
              </w:rPr>
              <w:t>46</w:t>
            </w:r>
            <w:r w:rsidR="00462626">
              <w:rPr>
                <w:noProof/>
                <w:webHidden/>
              </w:rPr>
              <w:fldChar w:fldCharType="end"/>
            </w:r>
          </w:hyperlink>
        </w:p>
        <w:p w14:paraId="4788E0F8" w14:textId="6254E735" w:rsidR="00462626" w:rsidRDefault="007240CF">
          <w:pPr>
            <w:pStyle w:val="14"/>
            <w:tabs>
              <w:tab w:val="right" w:leader="dot" w:pos="9345"/>
            </w:tabs>
            <w:rPr>
              <w:rFonts w:asciiTheme="minorHAnsi" w:eastAsiaTheme="minorEastAsia" w:hAnsiTheme="minorHAnsi" w:cstheme="minorBidi"/>
              <w:noProof/>
            </w:rPr>
          </w:pPr>
          <w:hyperlink w:anchor="_Toc145501371" w:history="1">
            <w:r w:rsidR="00462626" w:rsidRPr="007D51C1">
              <w:rPr>
                <w:rStyle w:val="af0"/>
                <w:rFonts w:ascii="Arial" w:hAnsi="Arial" w:cs="Arial"/>
                <w:noProof/>
              </w:rPr>
              <w:t>3. События после отчетной даты</w:t>
            </w:r>
            <w:r w:rsidR="00462626">
              <w:rPr>
                <w:noProof/>
                <w:webHidden/>
              </w:rPr>
              <w:tab/>
            </w:r>
            <w:r w:rsidR="00462626">
              <w:rPr>
                <w:noProof/>
                <w:webHidden/>
              </w:rPr>
              <w:fldChar w:fldCharType="begin"/>
            </w:r>
            <w:r w:rsidR="00462626">
              <w:rPr>
                <w:noProof/>
                <w:webHidden/>
              </w:rPr>
              <w:instrText xml:space="preserve"> PAGEREF _Toc145501371 \h </w:instrText>
            </w:r>
            <w:r w:rsidR="00462626">
              <w:rPr>
                <w:noProof/>
                <w:webHidden/>
              </w:rPr>
            </w:r>
            <w:r w:rsidR="00462626">
              <w:rPr>
                <w:noProof/>
                <w:webHidden/>
              </w:rPr>
              <w:fldChar w:fldCharType="separate"/>
            </w:r>
            <w:r w:rsidR="001D5A93">
              <w:rPr>
                <w:noProof/>
                <w:webHidden/>
              </w:rPr>
              <w:t>50</w:t>
            </w:r>
            <w:r w:rsidR="00462626">
              <w:rPr>
                <w:noProof/>
                <w:webHidden/>
              </w:rPr>
              <w:fldChar w:fldCharType="end"/>
            </w:r>
          </w:hyperlink>
        </w:p>
        <w:p w14:paraId="692B758A" w14:textId="484CF657" w:rsidR="00462626" w:rsidRDefault="007240CF">
          <w:pPr>
            <w:pStyle w:val="14"/>
            <w:tabs>
              <w:tab w:val="right" w:leader="dot" w:pos="9345"/>
            </w:tabs>
            <w:rPr>
              <w:rFonts w:asciiTheme="minorHAnsi" w:eastAsiaTheme="minorEastAsia" w:hAnsiTheme="minorHAnsi" w:cstheme="minorBidi"/>
              <w:noProof/>
            </w:rPr>
          </w:pPr>
          <w:hyperlink w:anchor="_Toc145501372" w:history="1">
            <w:r w:rsidR="00462626" w:rsidRPr="007D51C1">
              <w:rPr>
                <w:rStyle w:val="af0"/>
                <w:rFonts w:ascii="Arial" w:hAnsi="Arial" w:cs="Arial"/>
                <w:noProof/>
              </w:rPr>
              <w:t>4. Рабочий план счетов</w:t>
            </w:r>
            <w:r w:rsidR="00462626">
              <w:rPr>
                <w:noProof/>
                <w:webHidden/>
              </w:rPr>
              <w:tab/>
            </w:r>
            <w:r w:rsidR="00462626">
              <w:rPr>
                <w:noProof/>
                <w:webHidden/>
              </w:rPr>
              <w:fldChar w:fldCharType="begin"/>
            </w:r>
            <w:r w:rsidR="00462626">
              <w:rPr>
                <w:noProof/>
                <w:webHidden/>
              </w:rPr>
              <w:instrText xml:space="preserve"> PAGEREF _Toc145501372 \h </w:instrText>
            </w:r>
            <w:r w:rsidR="00462626">
              <w:rPr>
                <w:noProof/>
                <w:webHidden/>
              </w:rPr>
            </w:r>
            <w:r w:rsidR="00462626">
              <w:rPr>
                <w:noProof/>
                <w:webHidden/>
              </w:rPr>
              <w:fldChar w:fldCharType="separate"/>
            </w:r>
            <w:r w:rsidR="001D5A93">
              <w:rPr>
                <w:noProof/>
                <w:webHidden/>
              </w:rPr>
              <w:t>52</w:t>
            </w:r>
            <w:r w:rsidR="00462626">
              <w:rPr>
                <w:noProof/>
                <w:webHidden/>
              </w:rPr>
              <w:fldChar w:fldCharType="end"/>
            </w:r>
          </w:hyperlink>
        </w:p>
        <w:p w14:paraId="43491B1B" w14:textId="6DA9A868" w:rsidR="00462626" w:rsidRDefault="007240CF">
          <w:pPr>
            <w:pStyle w:val="14"/>
            <w:tabs>
              <w:tab w:val="right" w:leader="dot" w:pos="9345"/>
            </w:tabs>
            <w:rPr>
              <w:rFonts w:asciiTheme="minorHAnsi" w:eastAsiaTheme="minorEastAsia" w:hAnsiTheme="minorHAnsi" w:cstheme="minorBidi"/>
              <w:noProof/>
            </w:rPr>
          </w:pPr>
          <w:hyperlink w:anchor="_Toc145501373" w:history="1">
            <w:r w:rsidR="00462626" w:rsidRPr="007D51C1">
              <w:rPr>
                <w:rStyle w:val="af0"/>
                <w:rFonts w:ascii="Arial" w:hAnsi="Arial" w:cs="Arial"/>
                <w:noProof/>
              </w:rPr>
              <w:t>5. Порядок проведения инвентаризации</w:t>
            </w:r>
            <w:r w:rsidR="00462626">
              <w:rPr>
                <w:noProof/>
                <w:webHidden/>
              </w:rPr>
              <w:tab/>
            </w:r>
            <w:r w:rsidR="00462626">
              <w:rPr>
                <w:noProof/>
                <w:webHidden/>
              </w:rPr>
              <w:fldChar w:fldCharType="begin"/>
            </w:r>
            <w:r w:rsidR="00462626">
              <w:rPr>
                <w:noProof/>
                <w:webHidden/>
              </w:rPr>
              <w:instrText xml:space="preserve"> PAGEREF _Toc145501373 \h </w:instrText>
            </w:r>
            <w:r w:rsidR="00462626">
              <w:rPr>
                <w:noProof/>
                <w:webHidden/>
              </w:rPr>
            </w:r>
            <w:r w:rsidR="00462626">
              <w:rPr>
                <w:noProof/>
                <w:webHidden/>
              </w:rPr>
              <w:fldChar w:fldCharType="separate"/>
            </w:r>
            <w:r w:rsidR="001D5A93">
              <w:rPr>
                <w:noProof/>
                <w:webHidden/>
              </w:rPr>
              <w:t>55</w:t>
            </w:r>
            <w:r w:rsidR="00462626">
              <w:rPr>
                <w:noProof/>
                <w:webHidden/>
              </w:rPr>
              <w:fldChar w:fldCharType="end"/>
            </w:r>
          </w:hyperlink>
        </w:p>
        <w:p w14:paraId="66A1AAD4" w14:textId="65EF9E4B" w:rsidR="00462626" w:rsidRDefault="007240CF">
          <w:pPr>
            <w:pStyle w:val="14"/>
            <w:tabs>
              <w:tab w:val="right" w:leader="dot" w:pos="9345"/>
            </w:tabs>
            <w:rPr>
              <w:rFonts w:asciiTheme="minorHAnsi" w:eastAsiaTheme="minorEastAsia" w:hAnsiTheme="minorHAnsi" w:cstheme="minorBidi"/>
              <w:noProof/>
            </w:rPr>
          </w:pPr>
          <w:hyperlink w:anchor="_Toc145501374" w:history="1">
            <w:r w:rsidR="00462626" w:rsidRPr="007D51C1">
              <w:rPr>
                <w:rStyle w:val="af0"/>
                <w:rFonts w:ascii="Arial" w:hAnsi="Arial" w:cs="Arial"/>
                <w:noProof/>
              </w:rPr>
              <w:t>6. Порядок и сроки представления отчетности</w:t>
            </w:r>
            <w:r w:rsidR="00462626">
              <w:rPr>
                <w:noProof/>
                <w:webHidden/>
              </w:rPr>
              <w:tab/>
            </w:r>
            <w:r w:rsidR="00462626">
              <w:rPr>
                <w:noProof/>
                <w:webHidden/>
              </w:rPr>
              <w:fldChar w:fldCharType="begin"/>
            </w:r>
            <w:r w:rsidR="00462626">
              <w:rPr>
                <w:noProof/>
                <w:webHidden/>
              </w:rPr>
              <w:instrText xml:space="preserve"> PAGEREF _Toc145501374 \h </w:instrText>
            </w:r>
            <w:r w:rsidR="00462626">
              <w:rPr>
                <w:noProof/>
                <w:webHidden/>
              </w:rPr>
            </w:r>
            <w:r w:rsidR="00462626">
              <w:rPr>
                <w:noProof/>
                <w:webHidden/>
              </w:rPr>
              <w:fldChar w:fldCharType="separate"/>
            </w:r>
            <w:r w:rsidR="001D5A93">
              <w:rPr>
                <w:noProof/>
                <w:webHidden/>
              </w:rPr>
              <w:t>58</w:t>
            </w:r>
            <w:r w:rsidR="00462626">
              <w:rPr>
                <w:noProof/>
                <w:webHidden/>
              </w:rPr>
              <w:fldChar w:fldCharType="end"/>
            </w:r>
          </w:hyperlink>
        </w:p>
        <w:p w14:paraId="632386EB" w14:textId="59FD9B69" w:rsidR="00462626" w:rsidRDefault="007240CF">
          <w:pPr>
            <w:pStyle w:val="14"/>
            <w:tabs>
              <w:tab w:val="right" w:leader="dot" w:pos="9345"/>
            </w:tabs>
            <w:rPr>
              <w:rFonts w:asciiTheme="minorHAnsi" w:eastAsiaTheme="minorEastAsia" w:hAnsiTheme="minorHAnsi" w:cstheme="minorBidi"/>
              <w:noProof/>
            </w:rPr>
          </w:pPr>
          <w:hyperlink w:anchor="_Toc145501375" w:history="1">
            <w:r w:rsidR="00462626" w:rsidRPr="007D51C1">
              <w:rPr>
                <w:rStyle w:val="af0"/>
                <w:rFonts w:ascii="Arial" w:hAnsi="Arial" w:cs="Arial"/>
                <w:noProof/>
              </w:rPr>
              <w:t>7. Технические аспекты бухгалтерского учета</w:t>
            </w:r>
            <w:r w:rsidR="00462626">
              <w:rPr>
                <w:noProof/>
                <w:webHidden/>
              </w:rPr>
              <w:tab/>
            </w:r>
            <w:r w:rsidR="00462626">
              <w:rPr>
                <w:noProof/>
                <w:webHidden/>
              </w:rPr>
              <w:fldChar w:fldCharType="begin"/>
            </w:r>
            <w:r w:rsidR="00462626">
              <w:rPr>
                <w:noProof/>
                <w:webHidden/>
              </w:rPr>
              <w:instrText xml:space="preserve"> PAGEREF _Toc145501375 \h </w:instrText>
            </w:r>
            <w:r w:rsidR="00462626">
              <w:rPr>
                <w:noProof/>
                <w:webHidden/>
              </w:rPr>
            </w:r>
            <w:r w:rsidR="00462626">
              <w:rPr>
                <w:noProof/>
                <w:webHidden/>
              </w:rPr>
              <w:fldChar w:fldCharType="separate"/>
            </w:r>
            <w:r w:rsidR="001D5A93">
              <w:rPr>
                <w:noProof/>
                <w:webHidden/>
              </w:rPr>
              <w:t>58</w:t>
            </w:r>
            <w:r w:rsidR="00462626">
              <w:rPr>
                <w:noProof/>
                <w:webHidden/>
              </w:rPr>
              <w:fldChar w:fldCharType="end"/>
            </w:r>
          </w:hyperlink>
        </w:p>
        <w:p w14:paraId="64FBC188" w14:textId="3EF21EAC" w:rsidR="00462626" w:rsidRDefault="007240CF">
          <w:pPr>
            <w:pStyle w:val="14"/>
            <w:tabs>
              <w:tab w:val="right" w:leader="dot" w:pos="9345"/>
            </w:tabs>
            <w:rPr>
              <w:rFonts w:asciiTheme="minorHAnsi" w:eastAsiaTheme="minorEastAsia" w:hAnsiTheme="minorHAnsi" w:cstheme="minorBidi"/>
              <w:noProof/>
            </w:rPr>
          </w:pPr>
          <w:hyperlink w:anchor="_Toc145501376" w:history="1">
            <w:r w:rsidR="00462626" w:rsidRPr="007D51C1">
              <w:rPr>
                <w:rStyle w:val="af0"/>
                <w:rFonts w:ascii="Arial" w:hAnsi="Arial" w:cs="Arial"/>
                <w:noProof/>
              </w:rPr>
              <w:t>8. Порядок передачи документов бухгалтерского учета при смене руководителя учреждения или главного бухгалтера</w:t>
            </w:r>
            <w:r w:rsidR="00462626">
              <w:rPr>
                <w:noProof/>
                <w:webHidden/>
              </w:rPr>
              <w:tab/>
            </w:r>
            <w:r w:rsidR="00462626">
              <w:rPr>
                <w:noProof/>
                <w:webHidden/>
              </w:rPr>
              <w:fldChar w:fldCharType="begin"/>
            </w:r>
            <w:r w:rsidR="00462626">
              <w:rPr>
                <w:noProof/>
                <w:webHidden/>
              </w:rPr>
              <w:instrText xml:space="preserve"> PAGEREF _Toc145501376 \h </w:instrText>
            </w:r>
            <w:r w:rsidR="00462626">
              <w:rPr>
                <w:noProof/>
                <w:webHidden/>
              </w:rPr>
            </w:r>
            <w:r w:rsidR="00462626">
              <w:rPr>
                <w:noProof/>
                <w:webHidden/>
              </w:rPr>
              <w:fldChar w:fldCharType="separate"/>
            </w:r>
            <w:r w:rsidR="001D5A93">
              <w:rPr>
                <w:noProof/>
                <w:webHidden/>
              </w:rPr>
              <w:t>58</w:t>
            </w:r>
            <w:r w:rsidR="00462626">
              <w:rPr>
                <w:noProof/>
                <w:webHidden/>
              </w:rPr>
              <w:fldChar w:fldCharType="end"/>
            </w:r>
          </w:hyperlink>
        </w:p>
        <w:p w14:paraId="288D12FC" w14:textId="1DD075C1" w:rsidR="006D5CB9" w:rsidRPr="001A19E3" w:rsidRDefault="000E5C3C" w:rsidP="006D5CB9">
          <w:pPr>
            <w:spacing w:after="0" w:line="240" w:lineRule="auto"/>
            <w:rPr>
              <w:color w:val="000000" w:themeColor="text1"/>
            </w:rPr>
          </w:pPr>
          <w:r w:rsidRPr="001A19E3">
            <w:rPr>
              <w:rFonts w:ascii="Arial" w:hAnsi="Arial" w:cs="Arial"/>
              <w:b/>
              <w:bCs/>
              <w:color w:val="000000" w:themeColor="text1"/>
              <w:sz w:val="24"/>
              <w:szCs w:val="24"/>
            </w:rPr>
            <w:fldChar w:fldCharType="end"/>
          </w:r>
        </w:p>
      </w:sdtContent>
    </w:sdt>
    <w:p w14:paraId="471E1002" w14:textId="77777777" w:rsidR="001C4DAE" w:rsidRPr="001A19E3" w:rsidRDefault="001C4DAE" w:rsidP="001C4DAE">
      <w:pPr>
        <w:spacing w:after="0" w:line="240" w:lineRule="auto"/>
        <w:rPr>
          <w:color w:val="000000" w:themeColor="text1"/>
        </w:rPr>
      </w:pPr>
    </w:p>
    <w:p w14:paraId="0897F188" w14:textId="77777777" w:rsidR="005A0A95" w:rsidRPr="001A19E3" w:rsidRDefault="0039785E" w:rsidP="005A0A95">
      <w:pPr>
        <w:pStyle w:val="11"/>
        <w:jc w:val="center"/>
        <w:rPr>
          <w:rFonts w:ascii="Arial" w:hAnsi="Arial" w:cs="Arial"/>
          <w:color w:val="000000" w:themeColor="text1"/>
          <w:sz w:val="24"/>
          <w:szCs w:val="24"/>
        </w:rPr>
      </w:pPr>
      <w:bookmarkStart w:id="15" w:name="_Toc31457233"/>
      <w:bookmarkStart w:id="16" w:name="_Toc31457532"/>
      <w:bookmarkStart w:id="17" w:name="_Toc31457564"/>
      <w:bookmarkStart w:id="18" w:name="_Toc31457596"/>
      <w:bookmarkStart w:id="19" w:name="_Toc31457659"/>
      <w:bookmarkStart w:id="20" w:name="_Toc31458376"/>
      <w:bookmarkStart w:id="21" w:name="_Toc32069979"/>
      <w:bookmarkStart w:id="22" w:name="_Toc32139294"/>
      <w:bookmarkStart w:id="23" w:name="_Toc32753641"/>
      <w:bookmarkStart w:id="24" w:name="_Toc32753713"/>
      <w:bookmarkStart w:id="25" w:name="_Toc32753749"/>
      <w:bookmarkStart w:id="26" w:name="_Toc32753789"/>
      <w:bookmarkStart w:id="27" w:name="_Toc32753825"/>
      <w:bookmarkStart w:id="28" w:name="_Toc32754018"/>
      <w:bookmarkStart w:id="29" w:name="_Toc46828089"/>
      <w:bookmarkStart w:id="30" w:name="_Toc55912547"/>
      <w:bookmarkStart w:id="31" w:name="_Toc145501350"/>
      <w:r w:rsidRPr="001A19E3">
        <w:rPr>
          <w:rFonts w:ascii="Arial" w:hAnsi="Arial" w:cs="Arial"/>
          <w:color w:val="000000" w:themeColor="text1"/>
          <w:sz w:val="24"/>
          <w:szCs w:val="24"/>
        </w:rPr>
        <w:lastRenderedPageBreak/>
        <w:t>УЧЕТНАЯ ПОЛИТИКА</w:t>
      </w:r>
      <w:r w:rsidR="005A0A95" w:rsidRPr="001A19E3">
        <w:rPr>
          <w:rFonts w:ascii="Arial" w:hAnsi="Arial" w:cs="Arial"/>
          <w:color w:val="000000" w:themeColor="text1"/>
          <w:sz w:val="24"/>
          <w:szCs w:val="24"/>
        </w:rPr>
        <w:t xml:space="preserve"> ДЛЯ ЦЕЛЕЙ БУХГАЛТЕРСКОГО УЧЕТА</w:t>
      </w:r>
      <w:bookmarkEnd w:id="2"/>
      <w:bookmarkEnd w:id="3"/>
      <w:bookmarkEnd w:id="4"/>
      <w:bookmarkEnd w:id="5"/>
      <w:bookmarkEnd w:id="6"/>
      <w:bookmarkEnd w:id="7"/>
      <w:bookmarkEnd w:id="8"/>
      <w:bookmarkEnd w:id="9"/>
      <w:bookmarkEnd w:id="10"/>
      <w:bookmarkEnd w:id="11"/>
      <w:bookmarkEnd w:id="12"/>
      <w:bookmarkEnd w:id="13"/>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481992AC" w14:textId="77777777" w:rsidR="00FF649A" w:rsidRPr="001A19E3" w:rsidRDefault="00736794" w:rsidP="00E24C39">
      <w:pPr>
        <w:pStyle w:val="11"/>
        <w:spacing w:before="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br/>
      </w:r>
      <w:bookmarkStart w:id="32" w:name="_Toc29739167"/>
      <w:bookmarkStart w:id="33" w:name="_Toc29739554"/>
      <w:bookmarkStart w:id="34" w:name="_Toc29739604"/>
      <w:bookmarkStart w:id="35" w:name="_Toc29739832"/>
      <w:bookmarkStart w:id="36" w:name="_Toc29740001"/>
      <w:bookmarkStart w:id="37" w:name="_Toc29740109"/>
      <w:bookmarkStart w:id="38" w:name="_Toc29740147"/>
      <w:bookmarkStart w:id="39" w:name="_Toc29740594"/>
      <w:bookmarkStart w:id="40" w:name="_Toc29741000"/>
      <w:bookmarkStart w:id="41" w:name="_Toc29741264"/>
      <w:bookmarkStart w:id="42" w:name="_Toc29741568"/>
      <w:bookmarkStart w:id="43" w:name="_Toc29741797"/>
      <w:bookmarkStart w:id="44" w:name="_Toc29743272"/>
      <w:bookmarkStart w:id="45" w:name="_Toc29743361"/>
      <w:bookmarkStart w:id="46" w:name="_Toc30435251"/>
      <w:bookmarkStart w:id="47" w:name="_Toc30435350"/>
      <w:bookmarkStart w:id="48" w:name="_Toc30435468"/>
      <w:bookmarkStart w:id="49" w:name="_Toc30503854"/>
      <w:bookmarkStart w:id="50" w:name="_Toc30839353"/>
      <w:bookmarkStart w:id="51" w:name="_Toc30853022"/>
      <w:bookmarkStart w:id="52" w:name="_Toc31457234"/>
      <w:bookmarkStart w:id="53" w:name="_Toc31457533"/>
      <w:bookmarkStart w:id="54" w:name="_Toc31457565"/>
      <w:bookmarkStart w:id="55" w:name="_Toc31457597"/>
      <w:bookmarkStart w:id="56" w:name="_Toc31457660"/>
      <w:bookmarkStart w:id="57" w:name="_Toc31458377"/>
      <w:bookmarkStart w:id="58" w:name="_Toc32069980"/>
      <w:bookmarkStart w:id="59" w:name="_Toc32139295"/>
      <w:bookmarkStart w:id="60" w:name="_Toc32753642"/>
      <w:bookmarkStart w:id="61" w:name="_Toc32753714"/>
      <w:bookmarkStart w:id="62" w:name="_Toc32753750"/>
      <w:bookmarkStart w:id="63" w:name="_Toc32753790"/>
      <w:bookmarkStart w:id="64" w:name="_Toc32753826"/>
      <w:bookmarkStart w:id="65" w:name="_Toc32754019"/>
      <w:bookmarkStart w:id="66" w:name="_Toc46828090"/>
      <w:bookmarkStart w:id="67" w:name="_Toc55912548"/>
      <w:bookmarkStart w:id="68" w:name="_Toc145501351"/>
      <w:r w:rsidR="00A66272" w:rsidRPr="001A19E3">
        <w:rPr>
          <w:rFonts w:ascii="Arial" w:hAnsi="Arial" w:cs="Arial"/>
          <w:color w:val="000000" w:themeColor="text1"/>
          <w:sz w:val="24"/>
          <w:szCs w:val="24"/>
        </w:rPr>
        <w:t xml:space="preserve">1. </w:t>
      </w:r>
      <w:r w:rsidR="001F08C4" w:rsidRPr="001A19E3">
        <w:rPr>
          <w:rFonts w:ascii="Arial" w:hAnsi="Arial" w:cs="Arial"/>
          <w:color w:val="000000" w:themeColor="text1"/>
          <w:sz w:val="24"/>
          <w:szCs w:val="24"/>
        </w:rPr>
        <w:t>Общие положения</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181CA708" w14:textId="77777777" w:rsidR="00FF649A" w:rsidRPr="001A19E3" w:rsidRDefault="00FF649A" w:rsidP="00E24C39">
      <w:pPr>
        <w:pStyle w:val="11"/>
        <w:spacing w:before="0" w:line="240" w:lineRule="auto"/>
        <w:jc w:val="both"/>
        <w:rPr>
          <w:rFonts w:ascii="Arial" w:hAnsi="Arial" w:cs="Arial"/>
          <w:color w:val="000000" w:themeColor="text1"/>
          <w:sz w:val="24"/>
          <w:szCs w:val="24"/>
        </w:rPr>
      </w:pPr>
      <w:bookmarkStart w:id="69" w:name="_Toc29743273"/>
      <w:bookmarkStart w:id="70" w:name="_Toc29743362"/>
      <w:bookmarkStart w:id="71" w:name="_Toc30435252"/>
      <w:bookmarkStart w:id="72" w:name="_Toc30435351"/>
      <w:bookmarkStart w:id="73" w:name="_Toc30435469"/>
      <w:bookmarkStart w:id="74" w:name="_Toc30503855"/>
      <w:bookmarkStart w:id="75" w:name="_Toc30839354"/>
      <w:bookmarkStart w:id="76" w:name="_Toc30853023"/>
      <w:bookmarkStart w:id="77" w:name="_Toc31457235"/>
      <w:bookmarkStart w:id="78" w:name="_Toc31457534"/>
      <w:bookmarkStart w:id="79" w:name="_Toc31457566"/>
      <w:bookmarkStart w:id="80" w:name="_Toc31457598"/>
      <w:bookmarkStart w:id="81" w:name="_Toc31457661"/>
      <w:bookmarkStart w:id="82" w:name="_Toc31458378"/>
      <w:bookmarkStart w:id="83" w:name="_Toc32069981"/>
      <w:bookmarkStart w:id="84" w:name="_Toc32139296"/>
      <w:bookmarkStart w:id="85" w:name="_Toc32753643"/>
      <w:bookmarkStart w:id="86" w:name="_Toc32753715"/>
      <w:bookmarkStart w:id="87" w:name="_Toc32753751"/>
      <w:bookmarkStart w:id="88" w:name="_Toc32753791"/>
      <w:bookmarkStart w:id="89" w:name="_Toc32753827"/>
      <w:bookmarkStart w:id="90" w:name="_Toc32754020"/>
      <w:bookmarkStart w:id="91" w:name="_Toc46828091"/>
      <w:bookmarkStart w:id="92" w:name="_Toc55912549"/>
      <w:bookmarkStart w:id="93" w:name="_Toc145501352"/>
      <w:r w:rsidRPr="001A19E3">
        <w:rPr>
          <w:rFonts w:ascii="Arial" w:hAnsi="Arial" w:cs="Arial"/>
          <w:color w:val="000000" w:themeColor="text1"/>
          <w:sz w:val="24"/>
          <w:szCs w:val="24"/>
        </w:rPr>
        <w:t>1.1. Организация бухгалтерского учета</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1E408984" w14:textId="77777777" w:rsidR="00557807" w:rsidRPr="001A19E3" w:rsidRDefault="00557807" w:rsidP="00E24C39">
      <w:pPr>
        <w:pStyle w:val="s1"/>
        <w:spacing w:before="0" w:beforeAutospacing="0" w:after="0" w:afterAutospacing="0"/>
        <w:jc w:val="both"/>
        <w:rPr>
          <w:rFonts w:ascii="Arial" w:hAnsi="Arial" w:cs="Arial"/>
          <w:color w:val="000000" w:themeColor="text1"/>
        </w:rPr>
      </w:pPr>
      <w:bookmarkStart w:id="94" w:name="sub_10101"/>
      <w:r w:rsidRPr="001A19E3">
        <w:rPr>
          <w:rFonts w:ascii="Arial" w:hAnsi="Arial" w:cs="Arial"/>
          <w:color w:val="000000" w:themeColor="text1"/>
        </w:rPr>
        <w:t>1.1.</w:t>
      </w:r>
      <w:r w:rsidR="00FF649A" w:rsidRPr="001A19E3">
        <w:rPr>
          <w:rFonts w:ascii="Arial" w:hAnsi="Arial" w:cs="Arial"/>
          <w:color w:val="000000" w:themeColor="text1"/>
        </w:rPr>
        <w:t>1.</w:t>
      </w:r>
      <w:r w:rsidRPr="001A19E3">
        <w:rPr>
          <w:rFonts w:ascii="Arial" w:hAnsi="Arial" w:cs="Arial"/>
          <w:color w:val="000000" w:themeColor="text1"/>
        </w:rPr>
        <w:t xml:space="preserve"> Настоящая Учетная политика разработана и применяется </w:t>
      </w:r>
      <w:r w:rsidR="0020305E" w:rsidRPr="001A19E3">
        <w:rPr>
          <w:rFonts w:ascii="Arial" w:hAnsi="Arial" w:cs="Arial"/>
          <w:color w:val="000000" w:themeColor="text1"/>
        </w:rPr>
        <w:t xml:space="preserve">в соответствии с требованиями </w:t>
      </w:r>
      <w:r w:rsidR="00354C0C" w:rsidRPr="001A19E3">
        <w:rPr>
          <w:rFonts w:ascii="Arial" w:hAnsi="Arial" w:cs="Arial"/>
          <w:color w:val="000000" w:themeColor="text1"/>
        </w:rPr>
        <w:t>следующих нормативных актов</w:t>
      </w:r>
      <w:r w:rsidRPr="001A19E3">
        <w:rPr>
          <w:rFonts w:ascii="Arial" w:hAnsi="Arial" w:cs="Arial"/>
          <w:color w:val="000000" w:themeColor="text1"/>
        </w:rPr>
        <w:t>:</w:t>
      </w:r>
    </w:p>
    <w:p w14:paraId="2CE85BDB" w14:textId="77777777" w:rsidR="00557807" w:rsidRPr="001A19E3" w:rsidRDefault="00557807"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 </w:t>
      </w:r>
      <w:hyperlink r:id="rId10" w:history="1">
        <w:r w:rsidRPr="001A19E3">
          <w:rPr>
            <w:rFonts w:ascii="Arial" w:hAnsi="Arial" w:cs="Arial"/>
            <w:color w:val="000000" w:themeColor="text1"/>
          </w:rPr>
          <w:t>Гражданского кодекса</w:t>
        </w:r>
      </w:hyperlink>
      <w:r w:rsidRPr="001A19E3">
        <w:rPr>
          <w:rFonts w:ascii="Arial" w:hAnsi="Arial" w:cs="Arial"/>
          <w:color w:val="000000" w:themeColor="text1"/>
        </w:rPr>
        <w:t xml:space="preserve"> Российской Федерации (далее – ГК РФ);</w:t>
      </w:r>
    </w:p>
    <w:p w14:paraId="69189E4C" w14:textId="77777777" w:rsidR="00557807" w:rsidRPr="001A19E3" w:rsidRDefault="00557807"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Бюджетного кодекса Российской Федерации (далее – БК РФ);</w:t>
      </w:r>
    </w:p>
    <w:p w14:paraId="707DBD39" w14:textId="77777777" w:rsidR="00557807" w:rsidRPr="001A19E3" w:rsidRDefault="00557807"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 </w:t>
      </w:r>
      <w:hyperlink r:id="rId11" w:history="1">
        <w:r w:rsidRPr="001A19E3">
          <w:rPr>
            <w:rFonts w:ascii="Arial" w:hAnsi="Arial" w:cs="Arial"/>
            <w:color w:val="000000" w:themeColor="text1"/>
          </w:rPr>
          <w:t>Налогового кодекса</w:t>
        </w:r>
      </w:hyperlink>
      <w:r w:rsidRPr="001A19E3">
        <w:rPr>
          <w:rFonts w:ascii="Arial" w:hAnsi="Arial" w:cs="Arial"/>
          <w:color w:val="000000" w:themeColor="text1"/>
        </w:rPr>
        <w:t xml:space="preserve"> Российской Федерации (далее – НК РФ);</w:t>
      </w:r>
    </w:p>
    <w:p w14:paraId="22D117F7" w14:textId="77777777" w:rsidR="00557807" w:rsidRPr="001A19E3" w:rsidRDefault="00557807"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 </w:t>
      </w:r>
      <w:hyperlink r:id="rId12" w:history="1">
        <w:r w:rsidRPr="001A19E3">
          <w:rPr>
            <w:rFonts w:ascii="Arial" w:hAnsi="Arial" w:cs="Arial"/>
            <w:color w:val="000000" w:themeColor="text1"/>
          </w:rPr>
          <w:t>Трудового кодекса</w:t>
        </w:r>
      </w:hyperlink>
      <w:r w:rsidRPr="001A19E3">
        <w:rPr>
          <w:rFonts w:ascii="Arial" w:hAnsi="Arial" w:cs="Arial"/>
          <w:color w:val="000000" w:themeColor="text1"/>
        </w:rPr>
        <w:t xml:space="preserve"> Российской Федерации (далее </w:t>
      </w:r>
      <w:r w:rsidR="0020305E" w:rsidRPr="001A19E3">
        <w:rPr>
          <w:rFonts w:ascii="Arial" w:hAnsi="Arial" w:cs="Arial"/>
          <w:color w:val="000000" w:themeColor="text1"/>
        </w:rPr>
        <w:t xml:space="preserve">– </w:t>
      </w:r>
      <w:r w:rsidRPr="001A19E3">
        <w:rPr>
          <w:rFonts w:ascii="Arial" w:hAnsi="Arial" w:cs="Arial"/>
          <w:color w:val="000000" w:themeColor="text1"/>
        </w:rPr>
        <w:t>ТК РФ);</w:t>
      </w:r>
    </w:p>
    <w:p w14:paraId="4A9113B4" w14:textId="77777777" w:rsidR="00557807" w:rsidRPr="001A19E3" w:rsidRDefault="00557807"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 </w:t>
      </w:r>
      <w:hyperlink r:id="rId13" w:history="1">
        <w:r w:rsidRPr="001A19E3">
          <w:rPr>
            <w:rFonts w:ascii="Arial" w:hAnsi="Arial" w:cs="Arial"/>
            <w:color w:val="000000" w:themeColor="text1"/>
          </w:rPr>
          <w:t>Федерального закона</w:t>
        </w:r>
      </w:hyperlink>
      <w:r w:rsidR="00C37DB4" w:rsidRPr="001A19E3">
        <w:rPr>
          <w:rFonts w:ascii="Arial" w:hAnsi="Arial" w:cs="Arial"/>
          <w:color w:val="000000" w:themeColor="text1"/>
        </w:rPr>
        <w:t xml:space="preserve"> </w:t>
      </w:r>
      <w:r w:rsidRPr="001A19E3">
        <w:rPr>
          <w:rFonts w:ascii="Arial" w:hAnsi="Arial" w:cs="Arial"/>
          <w:color w:val="000000" w:themeColor="text1"/>
        </w:rPr>
        <w:t xml:space="preserve">от 06.12.2011 N 402-ФЗ "О бухгалтерском учете" (далее – Закон </w:t>
      </w:r>
      <w:r w:rsidR="00222075" w:rsidRPr="001A19E3">
        <w:rPr>
          <w:rFonts w:ascii="Arial" w:hAnsi="Arial" w:cs="Arial"/>
          <w:color w:val="000000" w:themeColor="text1"/>
        </w:rPr>
        <w:t>N</w:t>
      </w:r>
      <w:r w:rsidRPr="001A19E3">
        <w:rPr>
          <w:rFonts w:ascii="Arial" w:hAnsi="Arial" w:cs="Arial"/>
          <w:color w:val="000000" w:themeColor="text1"/>
        </w:rPr>
        <w:t xml:space="preserve"> 402-ФЗ);</w:t>
      </w:r>
    </w:p>
    <w:p w14:paraId="3AADCA57" w14:textId="77777777" w:rsidR="00557807" w:rsidRPr="001A19E3" w:rsidRDefault="000A1A96" w:rsidP="00E24C39">
      <w:pPr>
        <w:pStyle w:val="s1"/>
        <w:spacing w:before="0" w:beforeAutospacing="0" w:after="0" w:afterAutospacing="0"/>
        <w:jc w:val="both"/>
        <w:rPr>
          <w:rFonts w:ascii="Arial" w:hAnsi="Arial" w:cs="Arial"/>
          <w:color w:val="000000" w:themeColor="text1"/>
        </w:rPr>
      </w:pPr>
      <w:bookmarkStart w:id="95" w:name="_Toc29739168"/>
      <w:r w:rsidRPr="001A19E3">
        <w:rPr>
          <w:rFonts w:ascii="Arial" w:hAnsi="Arial" w:cs="Arial"/>
          <w:color w:val="000000" w:themeColor="text1"/>
        </w:rPr>
        <w:t>- Федерального закона</w:t>
      </w:r>
      <w:r w:rsidR="00C37DB4" w:rsidRPr="001A19E3">
        <w:rPr>
          <w:rFonts w:ascii="Arial" w:hAnsi="Arial" w:cs="Arial"/>
          <w:color w:val="000000" w:themeColor="text1"/>
        </w:rPr>
        <w:t xml:space="preserve"> </w:t>
      </w:r>
      <w:r w:rsidR="00557807" w:rsidRPr="001A19E3">
        <w:rPr>
          <w:rFonts w:ascii="Arial" w:hAnsi="Arial" w:cs="Arial"/>
          <w:color w:val="000000" w:themeColor="text1"/>
        </w:rPr>
        <w:t xml:space="preserve">от 12.01.1996 </w:t>
      </w:r>
      <w:r w:rsidR="00F45118" w:rsidRPr="001A19E3">
        <w:rPr>
          <w:rFonts w:ascii="Arial" w:hAnsi="Arial" w:cs="Arial"/>
          <w:color w:val="000000" w:themeColor="text1"/>
        </w:rPr>
        <w:t>N</w:t>
      </w:r>
      <w:r w:rsidR="00557807" w:rsidRPr="001A19E3">
        <w:rPr>
          <w:rFonts w:ascii="Arial" w:hAnsi="Arial" w:cs="Arial"/>
          <w:color w:val="000000" w:themeColor="text1"/>
        </w:rPr>
        <w:t xml:space="preserve"> 7-ФЗ «О некоммерческих организациях» (далее – Закон</w:t>
      </w:r>
      <w:r w:rsidR="00FA1302" w:rsidRPr="001A19E3">
        <w:rPr>
          <w:rFonts w:ascii="Arial" w:hAnsi="Arial" w:cs="Arial"/>
          <w:color w:val="000000" w:themeColor="text1"/>
        </w:rPr>
        <w:t xml:space="preserve"> </w:t>
      </w:r>
      <w:r w:rsidR="00F45118" w:rsidRPr="001A19E3">
        <w:rPr>
          <w:rFonts w:ascii="Arial" w:hAnsi="Arial" w:cs="Arial"/>
          <w:color w:val="000000" w:themeColor="text1"/>
        </w:rPr>
        <w:t>N</w:t>
      </w:r>
      <w:r w:rsidR="00557807" w:rsidRPr="001A19E3">
        <w:rPr>
          <w:rFonts w:ascii="Arial" w:hAnsi="Arial" w:cs="Arial"/>
          <w:color w:val="000000" w:themeColor="text1"/>
        </w:rPr>
        <w:t xml:space="preserve"> 7-ФЗ);</w:t>
      </w:r>
      <w:bookmarkEnd w:id="95"/>
    </w:p>
    <w:p w14:paraId="38383F4D" w14:textId="77777777" w:rsidR="00557807" w:rsidRPr="001A19E3" w:rsidRDefault="00557807"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w:t>
      </w:r>
      <w:r w:rsidR="00FA1302" w:rsidRPr="001A19E3">
        <w:rPr>
          <w:rFonts w:ascii="Arial" w:hAnsi="Arial" w:cs="Arial"/>
          <w:color w:val="000000" w:themeColor="text1"/>
        </w:rPr>
        <w:t xml:space="preserve"> </w:t>
      </w:r>
      <w:hyperlink r:id="rId14" w:history="1">
        <w:r w:rsidR="0020305E" w:rsidRPr="001A19E3">
          <w:rPr>
            <w:rFonts w:ascii="Arial" w:hAnsi="Arial" w:cs="Arial"/>
            <w:color w:val="000000" w:themeColor="text1"/>
          </w:rPr>
          <w:t>приказа</w:t>
        </w:r>
      </w:hyperlink>
      <w:r w:rsidRPr="001A19E3">
        <w:rPr>
          <w:rFonts w:ascii="Arial" w:hAnsi="Arial" w:cs="Arial"/>
          <w:color w:val="000000" w:themeColor="text1"/>
        </w:rPr>
        <w:t xml:space="preserve"> Мин</w:t>
      </w:r>
      <w:r w:rsidR="0020305E" w:rsidRPr="001A19E3">
        <w:rPr>
          <w:rFonts w:ascii="Arial" w:hAnsi="Arial" w:cs="Arial"/>
          <w:color w:val="000000" w:themeColor="text1"/>
        </w:rPr>
        <w:t xml:space="preserve">фина </w:t>
      </w:r>
      <w:r w:rsidRPr="001A19E3">
        <w:rPr>
          <w:rFonts w:ascii="Arial" w:hAnsi="Arial" w:cs="Arial"/>
          <w:color w:val="000000" w:themeColor="text1"/>
        </w:rPr>
        <w:t>Р</w:t>
      </w:r>
      <w:r w:rsidR="0020305E" w:rsidRPr="001A19E3">
        <w:rPr>
          <w:rFonts w:ascii="Arial" w:hAnsi="Arial" w:cs="Arial"/>
          <w:color w:val="000000" w:themeColor="text1"/>
        </w:rPr>
        <w:t xml:space="preserve">Ф </w:t>
      </w:r>
      <w:r w:rsidRPr="001A19E3">
        <w:rPr>
          <w:rFonts w:ascii="Arial" w:hAnsi="Arial" w:cs="Arial"/>
          <w:color w:val="000000" w:themeColor="text1"/>
        </w:rPr>
        <w:t>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w:t>
      </w:r>
      <w:r w:rsidR="00FA0B7E" w:rsidRPr="001A19E3">
        <w:rPr>
          <w:rFonts w:ascii="Arial" w:hAnsi="Arial" w:cs="Arial"/>
          <w:color w:val="000000" w:themeColor="text1"/>
        </w:rPr>
        <w:t>и</w:t>
      </w:r>
      <w:r w:rsidRPr="001A19E3">
        <w:rPr>
          <w:rFonts w:ascii="Arial" w:hAnsi="Arial" w:cs="Arial"/>
          <w:color w:val="000000" w:themeColor="text1"/>
        </w:rPr>
        <w:t xml:space="preserve"> по его применению" (далее – Инструкция </w:t>
      </w:r>
      <w:r w:rsidR="00F45118" w:rsidRPr="001A19E3">
        <w:rPr>
          <w:rFonts w:ascii="Arial" w:hAnsi="Arial" w:cs="Arial"/>
          <w:color w:val="000000" w:themeColor="text1"/>
        </w:rPr>
        <w:t>N</w:t>
      </w:r>
      <w:r w:rsidRPr="001A19E3">
        <w:rPr>
          <w:rFonts w:ascii="Arial" w:hAnsi="Arial" w:cs="Arial"/>
          <w:color w:val="000000" w:themeColor="text1"/>
        </w:rPr>
        <w:t xml:space="preserve"> 157н);</w:t>
      </w:r>
    </w:p>
    <w:p w14:paraId="60E142B0" w14:textId="77777777" w:rsidR="003D64C2" w:rsidRPr="001A19E3" w:rsidRDefault="003D64C2"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 Федеральных стандартов </w:t>
      </w:r>
      <w:r w:rsidR="005D0538" w:rsidRPr="001A19E3">
        <w:rPr>
          <w:rFonts w:ascii="Arial" w:hAnsi="Arial" w:cs="Arial"/>
          <w:color w:val="000000" w:themeColor="text1"/>
          <w:shd w:val="clear" w:color="auto" w:fill="FFFFFF"/>
        </w:rPr>
        <w:t xml:space="preserve">бухгалтерского учета государственных финансов </w:t>
      </w:r>
      <w:r w:rsidR="007E4C05" w:rsidRPr="001A19E3">
        <w:rPr>
          <w:rFonts w:ascii="Arial" w:hAnsi="Arial" w:cs="Arial"/>
          <w:color w:val="000000" w:themeColor="text1"/>
        </w:rPr>
        <w:t xml:space="preserve">(далее – </w:t>
      </w:r>
      <w:r w:rsidR="00DD458F" w:rsidRPr="001A19E3">
        <w:rPr>
          <w:rFonts w:ascii="Arial" w:hAnsi="Arial" w:cs="Arial"/>
          <w:color w:val="000000" w:themeColor="text1"/>
        </w:rPr>
        <w:t>СГС</w:t>
      </w:r>
      <w:r w:rsidR="007E4C05" w:rsidRPr="001A19E3">
        <w:rPr>
          <w:rFonts w:ascii="Arial" w:hAnsi="Arial" w:cs="Arial"/>
          <w:color w:val="000000" w:themeColor="text1"/>
        </w:rPr>
        <w:t>)</w:t>
      </w:r>
      <w:r w:rsidRPr="001A19E3">
        <w:rPr>
          <w:rFonts w:ascii="Arial" w:hAnsi="Arial" w:cs="Arial"/>
          <w:color w:val="000000" w:themeColor="text1"/>
        </w:rPr>
        <w:t>;</w:t>
      </w:r>
    </w:p>
    <w:p w14:paraId="3CC85259" w14:textId="77777777" w:rsidR="00557807" w:rsidRPr="001A19E3" w:rsidRDefault="00557807"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 </w:t>
      </w:r>
      <w:hyperlink r:id="rId15" w:history="1">
        <w:r w:rsidR="005D0538" w:rsidRPr="001A19E3">
          <w:rPr>
            <w:rFonts w:ascii="Arial" w:hAnsi="Arial" w:cs="Arial"/>
            <w:color w:val="000000" w:themeColor="text1"/>
          </w:rPr>
          <w:t>приказа</w:t>
        </w:r>
      </w:hyperlink>
      <w:r w:rsidRPr="001A19E3">
        <w:rPr>
          <w:rFonts w:ascii="Arial" w:hAnsi="Arial" w:cs="Arial"/>
          <w:color w:val="000000" w:themeColor="text1"/>
        </w:rPr>
        <w:t xml:space="preserve"> Мин</w:t>
      </w:r>
      <w:r w:rsidR="005D0538" w:rsidRPr="001A19E3">
        <w:rPr>
          <w:rFonts w:ascii="Arial" w:hAnsi="Arial" w:cs="Arial"/>
          <w:color w:val="000000" w:themeColor="text1"/>
        </w:rPr>
        <w:t xml:space="preserve">фина РФ </w:t>
      </w:r>
      <w:r w:rsidRPr="001A19E3">
        <w:rPr>
          <w:rFonts w:ascii="Arial" w:hAnsi="Arial" w:cs="Arial"/>
          <w:color w:val="000000" w:themeColor="text1"/>
        </w:rPr>
        <w:t xml:space="preserve">от 16.12.2010 N 174н "Об утверждении Плана счетов бухгалтерского учета </w:t>
      </w:r>
      <w:r w:rsidR="00FA0B7E" w:rsidRPr="001A19E3">
        <w:rPr>
          <w:rFonts w:ascii="Arial" w:hAnsi="Arial" w:cs="Arial"/>
          <w:color w:val="000000" w:themeColor="text1"/>
        </w:rPr>
        <w:t>бюджетных учреждений и И</w:t>
      </w:r>
      <w:r w:rsidRPr="001A19E3">
        <w:rPr>
          <w:rFonts w:ascii="Arial" w:hAnsi="Arial" w:cs="Arial"/>
          <w:color w:val="000000" w:themeColor="text1"/>
        </w:rPr>
        <w:t>нструкци</w:t>
      </w:r>
      <w:r w:rsidR="00FA0B7E" w:rsidRPr="001A19E3">
        <w:rPr>
          <w:rFonts w:ascii="Arial" w:hAnsi="Arial" w:cs="Arial"/>
          <w:color w:val="000000" w:themeColor="text1"/>
        </w:rPr>
        <w:t>и</w:t>
      </w:r>
      <w:r w:rsidRPr="001A19E3">
        <w:rPr>
          <w:rFonts w:ascii="Arial" w:hAnsi="Arial" w:cs="Arial"/>
          <w:color w:val="000000" w:themeColor="text1"/>
        </w:rPr>
        <w:t xml:space="preserve"> по его применению" (далее – Инструкция </w:t>
      </w:r>
      <w:r w:rsidR="00F23055" w:rsidRPr="001A19E3">
        <w:rPr>
          <w:rFonts w:ascii="Arial" w:hAnsi="Arial" w:cs="Arial"/>
          <w:color w:val="000000" w:themeColor="text1"/>
        </w:rPr>
        <w:t>по применению плана счетов</w:t>
      </w:r>
      <w:r w:rsidRPr="001A19E3">
        <w:rPr>
          <w:rFonts w:ascii="Arial" w:hAnsi="Arial" w:cs="Arial"/>
          <w:color w:val="000000" w:themeColor="text1"/>
        </w:rPr>
        <w:t>);</w:t>
      </w:r>
    </w:p>
    <w:p w14:paraId="6C0BF633" w14:textId="77777777" w:rsidR="00557807" w:rsidRPr="001A19E3" w:rsidRDefault="00557807"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 </w:t>
      </w:r>
      <w:r w:rsidR="005D0538" w:rsidRPr="001A19E3">
        <w:rPr>
          <w:rFonts w:ascii="Arial" w:hAnsi="Arial" w:cs="Arial"/>
          <w:color w:val="000000" w:themeColor="text1"/>
        </w:rPr>
        <w:t>п</w:t>
      </w:r>
      <w:r w:rsidRPr="001A19E3">
        <w:rPr>
          <w:rFonts w:ascii="Arial" w:hAnsi="Arial" w:cs="Arial"/>
          <w:color w:val="000000" w:themeColor="text1"/>
        </w:rPr>
        <w:t xml:space="preserve">риказа Минфина </w:t>
      </w:r>
      <w:r w:rsidR="005D0538" w:rsidRPr="001A19E3">
        <w:rPr>
          <w:rFonts w:ascii="Arial" w:hAnsi="Arial" w:cs="Arial"/>
          <w:color w:val="000000" w:themeColor="text1"/>
        </w:rPr>
        <w:t xml:space="preserve">РФ </w:t>
      </w:r>
      <w:r w:rsidRPr="001A19E3">
        <w:rPr>
          <w:rFonts w:ascii="Arial" w:hAnsi="Arial" w:cs="Arial"/>
          <w:color w:val="000000" w:themeColor="text1"/>
        </w:rPr>
        <w:t xml:space="preserve">от 25.03.2011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(далее – Инструкция </w:t>
      </w:r>
      <w:r w:rsidR="00F45118" w:rsidRPr="001A19E3">
        <w:rPr>
          <w:rFonts w:ascii="Arial" w:hAnsi="Arial" w:cs="Arial"/>
          <w:color w:val="000000" w:themeColor="text1"/>
        </w:rPr>
        <w:t>N</w:t>
      </w:r>
      <w:r w:rsidRPr="001A19E3">
        <w:rPr>
          <w:rFonts w:ascii="Arial" w:hAnsi="Arial" w:cs="Arial"/>
          <w:color w:val="000000" w:themeColor="text1"/>
        </w:rPr>
        <w:t xml:space="preserve"> 33н); </w:t>
      </w:r>
    </w:p>
    <w:p w14:paraId="21F0E283" w14:textId="77777777" w:rsidR="00266E48" w:rsidRPr="001A19E3" w:rsidRDefault="00266E48"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 </w:t>
      </w:r>
      <w:r w:rsidR="005D0538" w:rsidRPr="001A19E3">
        <w:rPr>
          <w:rFonts w:ascii="Arial" w:hAnsi="Arial" w:cs="Arial"/>
          <w:color w:val="000000" w:themeColor="text1"/>
        </w:rPr>
        <w:t>п</w:t>
      </w:r>
      <w:r w:rsidRPr="001A19E3">
        <w:rPr>
          <w:rFonts w:ascii="Arial" w:hAnsi="Arial" w:cs="Arial"/>
          <w:color w:val="000000" w:themeColor="text1"/>
        </w:rPr>
        <w:t>риказа Минфина Р</w:t>
      </w:r>
      <w:r w:rsidR="005D0538" w:rsidRPr="001A19E3">
        <w:rPr>
          <w:rFonts w:ascii="Arial" w:hAnsi="Arial" w:cs="Arial"/>
          <w:color w:val="000000" w:themeColor="text1"/>
        </w:rPr>
        <w:t xml:space="preserve">Ф </w:t>
      </w:r>
      <w:r w:rsidRPr="001A19E3">
        <w:rPr>
          <w:rFonts w:ascii="Arial" w:hAnsi="Arial" w:cs="Arial"/>
          <w:color w:val="000000" w:themeColor="text1"/>
        </w:rPr>
        <w:t>от 30.03.2015 N 52н</w:t>
      </w:r>
      <w:r w:rsidR="009473B8" w:rsidRPr="001A19E3">
        <w:rPr>
          <w:rFonts w:ascii="Arial" w:hAnsi="Arial" w:cs="Arial"/>
          <w:color w:val="000000" w:themeColor="text1"/>
        </w:rPr>
        <w:t xml:space="preserve"> </w:t>
      </w:r>
      <w:r w:rsidRPr="001A19E3">
        <w:rPr>
          <w:rFonts w:ascii="Arial" w:hAnsi="Arial" w:cs="Arial"/>
          <w:color w:val="000000" w:themeColor="text1"/>
        </w:rPr>
        <w:t xml:space="preserve">"Об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w:t>
      </w:r>
      <w:r w:rsidR="00F45118" w:rsidRPr="001A19E3">
        <w:rPr>
          <w:rFonts w:ascii="Arial" w:hAnsi="Arial" w:cs="Arial"/>
          <w:color w:val="000000" w:themeColor="text1"/>
        </w:rPr>
        <w:t>N</w:t>
      </w:r>
      <w:r w:rsidRPr="001A19E3">
        <w:rPr>
          <w:rFonts w:ascii="Arial" w:hAnsi="Arial" w:cs="Arial"/>
          <w:color w:val="000000" w:themeColor="text1"/>
        </w:rPr>
        <w:t xml:space="preserve"> 52н);</w:t>
      </w:r>
    </w:p>
    <w:p w14:paraId="312E894B" w14:textId="77777777" w:rsidR="00250833" w:rsidRPr="001A19E3" w:rsidRDefault="00250833" w:rsidP="00E24C39">
      <w:pPr>
        <w:pStyle w:val="s1"/>
        <w:spacing w:before="0" w:beforeAutospacing="0" w:after="0" w:afterAutospacing="0"/>
        <w:jc w:val="both"/>
        <w:rPr>
          <w:rFonts w:ascii="Arial" w:hAnsi="Arial" w:cs="Arial"/>
          <w:color w:val="000000" w:themeColor="text1"/>
        </w:rPr>
      </w:pPr>
      <w:commentRangeStart w:id="96"/>
      <w:r w:rsidRPr="001A19E3">
        <w:rPr>
          <w:rFonts w:ascii="Arial" w:hAnsi="Arial" w:cs="Arial"/>
          <w:color w:val="000000" w:themeColor="text1"/>
        </w:rPr>
        <w:t xml:space="preserve">- приказа Минфина РФ от 15.04.2021 N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w:t>
      </w:r>
      <w:r w:rsidRPr="001A19E3">
        <w:rPr>
          <w:rFonts w:ascii="Arial" w:hAnsi="Arial" w:cs="Arial"/>
          <w:color w:val="000000" w:themeColor="text1"/>
          <w:lang w:val="en-US"/>
        </w:rPr>
        <w:t>N</w:t>
      </w:r>
      <w:r w:rsidRPr="001A19E3">
        <w:rPr>
          <w:rFonts w:ascii="Arial" w:hAnsi="Arial" w:cs="Arial"/>
          <w:color w:val="000000" w:themeColor="text1"/>
        </w:rPr>
        <w:t xml:space="preserve"> 61н);</w:t>
      </w:r>
      <w:commentRangeEnd w:id="96"/>
      <w:r w:rsidRPr="001A19E3">
        <w:rPr>
          <w:rStyle w:val="a3"/>
          <w:rFonts w:ascii="Arial" w:hAnsi="Arial" w:cs="Arial"/>
          <w:color w:val="000000" w:themeColor="text1"/>
          <w:sz w:val="24"/>
          <w:szCs w:val="24"/>
        </w:rPr>
        <w:commentReference w:id="96"/>
      </w:r>
    </w:p>
    <w:p w14:paraId="6155C395" w14:textId="77777777" w:rsidR="00557807" w:rsidRPr="001A19E3" w:rsidRDefault="005D0538"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 иных нормативных </w:t>
      </w:r>
      <w:r w:rsidR="00557807" w:rsidRPr="001A19E3">
        <w:rPr>
          <w:rFonts w:ascii="Arial" w:hAnsi="Arial" w:cs="Arial"/>
          <w:color w:val="000000" w:themeColor="text1"/>
        </w:rPr>
        <w:t>правовых актов Российской Федерации о бухгалтерском и налоговом учете, нормативных актов органов, регулирующих бухгалтерский учет, исходя из особенностей структуры, отраслевых и иных особенностей деятельности Учреждения.</w:t>
      </w:r>
    </w:p>
    <w:p w14:paraId="323D13F4" w14:textId="77777777" w:rsidR="00250833" w:rsidRPr="001A19E3" w:rsidRDefault="00A14176"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1.</w:t>
      </w:r>
      <w:r w:rsidR="00E428DE" w:rsidRPr="001A19E3">
        <w:rPr>
          <w:rFonts w:ascii="Arial" w:hAnsi="Arial" w:cs="Arial"/>
          <w:color w:val="000000" w:themeColor="text1"/>
        </w:rPr>
        <w:t>1</w:t>
      </w:r>
      <w:r w:rsidRPr="001A19E3">
        <w:rPr>
          <w:rFonts w:ascii="Arial" w:hAnsi="Arial" w:cs="Arial"/>
          <w:color w:val="000000" w:themeColor="text1"/>
        </w:rPr>
        <w:t>.</w:t>
      </w:r>
      <w:r w:rsidR="00E428DE" w:rsidRPr="001A19E3">
        <w:rPr>
          <w:rFonts w:ascii="Arial" w:hAnsi="Arial" w:cs="Arial"/>
          <w:color w:val="000000" w:themeColor="text1"/>
        </w:rPr>
        <w:t xml:space="preserve">2. </w:t>
      </w:r>
      <w:r w:rsidR="00250833" w:rsidRPr="001A19E3">
        <w:rPr>
          <w:rFonts w:ascii="Arial" w:hAnsi="Arial" w:cs="Arial"/>
          <w:color w:val="000000" w:themeColor="text1"/>
        </w:rPr>
        <w:t xml:space="preserve">Ведение </w:t>
      </w:r>
      <w:r w:rsidR="00A36459" w:rsidRPr="001A19E3">
        <w:rPr>
          <w:rFonts w:ascii="Arial" w:hAnsi="Arial" w:cs="Arial"/>
          <w:color w:val="000000" w:themeColor="text1"/>
        </w:rPr>
        <w:t>бухгалтерского</w:t>
      </w:r>
      <w:r w:rsidR="00250833" w:rsidRPr="001A19E3">
        <w:rPr>
          <w:rFonts w:ascii="Arial" w:hAnsi="Arial" w:cs="Arial"/>
          <w:color w:val="000000" w:themeColor="text1"/>
        </w:rPr>
        <w:t xml:space="preserve"> учета в Учреждении осуществляется </w:t>
      </w:r>
      <w:commentRangeStart w:id="97"/>
      <w:r w:rsidR="00250833" w:rsidRPr="001A19E3">
        <w:rPr>
          <w:rFonts w:ascii="Arial" w:hAnsi="Arial" w:cs="Arial"/>
          <w:color w:val="000000" w:themeColor="text1"/>
        </w:rPr>
        <w:t>бухгалтерией Учреждения</w:t>
      </w:r>
      <w:commentRangeEnd w:id="97"/>
      <w:r w:rsidR="00250833" w:rsidRPr="001A19E3">
        <w:rPr>
          <w:rStyle w:val="a3"/>
          <w:rFonts w:ascii="Arial" w:hAnsi="Arial" w:cs="Arial"/>
          <w:color w:val="000000" w:themeColor="text1"/>
          <w:sz w:val="24"/>
          <w:szCs w:val="24"/>
        </w:rPr>
        <w:commentReference w:id="97"/>
      </w:r>
      <w:r w:rsidR="00250833" w:rsidRPr="001A19E3">
        <w:rPr>
          <w:rFonts w:ascii="Arial" w:hAnsi="Arial" w:cs="Arial"/>
          <w:color w:val="000000" w:themeColor="text1"/>
        </w:rPr>
        <w:t xml:space="preserve"> (далее – Бухгалтерия</w:t>
      </w:r>
      <w:r w:rsidR="003F5A2E" w:rsidRPr="001A19E3">
        <w:rPr>
          <w:rFonts w:ascii="Arial" w:hAnsi="Arial" w:cs="Arial"/>
          <w:color w:val="000000" w:themeColor="text1"/>
        </w:rPr>
        <w:t>)</w:t>
      </w:r>
      <w:r w:rsidR="00250833" w:rsidRPr="001A19E3">
        <w:rPr>
          <w:rFonts w:ascii="Arial" w:hAnsi="Arial" w:cs="Arial"/>
          <w:color w:val="000000" w:themeColor="text1"/>
        </w:rPr>
        <w:t>.</w:t>
      </w:r>
    </w:p>
    <w:p w14:paraId="6C3355E6" w14:textId="77777777" w:rsidR="00250833" w:rsidRPr="001A19E3" w:rsidRDefault="00250833"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Организацию учетной работы и распределение ее объема осуществляет </w:t>
      </w:r>
      <w:commentRangeStart w:id="98"/>
      <w:r w:rsidRPr="001A19E3">
        <w:rPr>
          <w:rFonts w:ascii="Arial" w:hAnsi="Arial" w:cs="Arial"/>
          <w:color w:val="000000" w:themeColor="text1"/>
        </w:rPr>
        <w:t xml:space="preserve">главный бухгалтер Учреждения </w:t>
      </w:r>
      <w:commentRangeEnd w:id="98"/>
      <w:r w:rsidRPr="001A19E3">
        <w:rPr>
          <w:rStyle w:val="a3"/>
          <w:rFonts w:ascii="Arial" w:hAnsi="Arial" w:cs="Arial"/>
          <w:color w:val="000000" w:themeColor="text1"/>
          <w:sz w:val="24"/>
          <w:szCs w:val="24"/>
        </w:rPr>
        <w:commentReference w:id="98"/>
      </w:r>
      <w:r w:rsidRPr="001A19E3">
        <w:rPr>
          <w:rFonts w:ascii="Arial" w:hAnsi="Arial" w:cs="Arial"/>
          <w:color w:val="000000" w:themeColor="text1"/>
        </w:rPr>
        <w:t>(далее – Главный бухгалтер).</w:t>
      </w:r>
    </w:p>
    <w:p w14:paraId="087345BB" w14:textId="77777777" w:rsidR="00A14176" w:rsidRPr="001A19E3" w:rsidRDefault="00A14176"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Все денежные и расчетные </w:t>
      </w:r>
      <w:r w:rsidR="00A36459" w:rsidRPr="001A19E3">
        <w:rPr>
          <w:rFonts w:ascii="Arial" w:hAnsi="Arial" w:cs="Arial"/>
          <w:color w:val="000000" w:themeColor="text1"/>
        </w:rPr>
        <w:t xml:space="preserve">(платежные, кассовые) </w:t>
      </w:r>
      <w:r w:rsidRPr="001A19E3">
        <w:rPr>
          <w:rFonts w:ascii="Arial" w:hAnsi="Arial" w:cs="Arial"/>
          <w:color w:val="000000" w:themeColor="text1"/>
        </w:rPr>
        <w:t xml:space="preserve">документы, финансовые и кредитные обязательства без подписи </w:t>
      </w:r>
      <w:r w:rsidR="00A36459" w:rsidRPr="001A19E3">
        <w:rPr>
          <w:rFonts w:ascii="Arial" w:hAnsi="Arial" w:cs="Arial"/>
          <w:color w:val="000000" w:themeColor="text1"/>
        </w:rPr>
        <w:t>Г</w:t>
      </w:r>
      <w:r w:rsidRPr="001A19E3">
        <w:rPr>
          <w:rFonts w:ascii="Arial" w:hAnsi="Arial" w:cs="Arial"/>
          <w:color w:val="000000" w:themeColor="text1"/>
        </w:rPr>
        <w:t xml:space="preserve">лавного бухгалтера (иного </w:t>
      </w:r>
      <w:r w:rsidR="00E428DE" w:rsidRPr="001A19E3">
        <w:rPr>
          <w:rFonts w:ascii="Arial" w:hAnsi="Arial" w:cs="Arial"/>
          <w:color w:val="000000" w:themeColor="text1"/>
        </w:rPr>
        <w:t xml:space="preserve">специально </w:t>
      </w:r>
      <w:r w:rsidRPr="001A19E3">
        <w:rPr>
          <w:rFonts w:ascii="Arial" w:hAnsi="Arial" w:cs="Arial"/>
          <w:color w:val="000000" w:themeColor="text1"/>
        </w:rPr>
        <w:t>уполномоченного лица) недействительны и к исполнению не принимаются.</w:t>
      </w:r>
    </w:p>
    <w:p w14:paraId="4946BD12" w14:textId="77777777" w:rsidR="00FA5FD1" w:rsidRPr="001A19E3" w:rsidRDefault="00E428DE"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1.1.3. </w:t>
      </w:r>
      <w:bookmarkStart w:id="99" w:name="sub_10102"/>
      <w:bookmarkEnd w:id="94"/>
      <w:r w:rsidR="00FA5FD1" w:rsidRPr="001A19E3">
        <w:rPr>
          <w:rFonts w:ascii="Arial" w:hAnsi="Arial" w:cs="Arial"/>
          <w:color w:val="000000" w:themeColor="text1"/>
        </w:rPr>
        <w:t xml:space="preserve">В соответствии с </w:t>
      </w:r>
      <w:hyperlink r:id="rId16" w:history="1">
        <w:r w:rsidR="00FA5FD1" w:rsidRPr="001A19E3">
          <w:rPr>
            <w:rFonts w:ascii="Arial" w:hAnsi="Arial" w:cs="Arial"/>
            <w:color w:val="000000" w:themeColor="text1"/>
          </w:rPr>
          <w:t>Законом</w:t>
        </w:r>
      </w:hyperlink>
      <w:r w:rsidR="00FA5FD1" w:rsidRPr="001A19E3">
        <w:rPr>
          <w:rFonts w:ascii="Arial" w:hAnsi="Arial" w:cs="Arial"/>
          <w:color w:val="000000" w:themeColor="text1"/>
        </w:rPr>
        <w:t xml:space="preserve"> N 402-ФЗ ведение бухгалтерского учета и хранение документов бухгалтерского учета </w:t>
      </w:r>
      <w:r w:rsidR="004E1CAB" w:rsidRPr="001A19E3">
        <w:rPr>
          <w:rFonts w:ascii="Arial" w:hAnsi="Arial" w:cs="Arial"/>
          <w:color w:val="000000" w:themeColor="text1"/>
        </w:rPr>
        <w:t>У</w:t>
      </w:r>
      <w:r w:rsidR="00A50B02" w:rsidRPr="001A19E3">
        <w:rPr>
          <w:rFonts w:ascii="Arial" w:hAnsi="Arial" w:cs="Arial"/>
          <w:color w:val="000000" w:themeColor="text1"/>
        </w:rPr>
        <w:t>чреждения</w:t>
      </w:r>
      <w:r w:rsidR="00FA5FD1" w:rsidRPr="001A19E3">
        <w:rPr>
          <w:rFonts w:ascii="Arial" w:hAnsi="Arial" w:cs="Arial"/>
          <w:color w:val="000000" w:themeColor="text1"/>
        </w:rPr>
        <w:t xml:space="preserve"> организует</w:t>
      </w:r>
      <w:r w:rsidR="00C37DB4" w:rsidRPr="001A19E3">
        <w:rPr>
          <w:rFonts w:ascii="Arial" w:hAnsi="Arial" w:cs="Arial"/>
          <w:color w:val="000000" w:themeColor="text1"/>
        </w:rPr>
        <w:t xml:space="preserve"> </w:t>
      </w:r>
      <w:r w:rsidR="00FA5FD1" w:rsidRPr="001A19E3">
        <w:rPr>
          <w:rFonts w:ascii="Arial" w:hAnsi="Arial" w:cs="Arial"/>
          <w:color w:val="000000" w:themeColor="text1"/>
        </w:rPr>
        <w:t>руководител</w:t>
      </w:r>
      <w:r w:rsidRPr="001A19E3">
        <w:rPr>
          <w:rFonts w:ascii="Arial" w:hAnsi="Arial" w:cs="Arial"/>
          <w:color w:val="000000" w:themeColor="text1"/>
        </w:rPr>
        <w:t xml:space="preserve">ь </w:t>
      </w:r>
      <w:r w:rsidR="00FA5FD1" w:rsidRPr="001A19E3">
        <w:rPr>
          <w:rFonts w:ascii="Arial" w:hAnsi="Arial" w:cs="Arial"/>
          <w:color w:val="000000" w:themeColor="text1"/>
        </w:rPr>
        <w:t>Учреждения.</w:t>
      </w:r>
    </w:p>
    <w:p w14:paraId="39D046D6" w14:textId="19B95182" w:rsidR="00D23B79" w:rsidRPr="001A19E3" w:rsidRDefault="00D23B79" w:rsidP="00E24C39">
      <w:pPr>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lastRenderedPageBreak/>
        <w:t xml:space="preserve">Положение о хранении (подшивке) первичных документов, учетных регистров и бухгалтерской отчетности закреплено в </w:t>
      </w:r>
      <w:r w:rsidR="001A19E3" w:rsidRPr="001A19E3">
        <w:rPr>
          <w:rFonts w:ascii="Arial" w:hAnsi="Arial" w:cs="Arial"/>
          <w:color w:val="000000" w:themeColor="text1"/>
          <w:sz w:val="24"/>
          <w:szCs w:val="24"/>
        </w:rPr>
        <w:t>Приложении № 10</w:t>
      </w:r>
      <w:r w:rsidRPr="001A19E3">
        <w:rPr>
          <w:rFonts w:ascii="Arial" w:hAnsi="Arial" w:cs="Arial"/>
          <w:color w:val="000000" w:themeColor="text1"/>
          <w:sz w:val="24"/>
          <w:szCs w:val="24"/>
        </w:rPr>
        <w:t xml:space="preserve"> к настоящей учетной политике.</w:t>
      </w:r>
    </w:p>
    <w:p w14:paraId="063A5DC8" w14:textId="77777777" w:rsidR="00B1405B" w:rsidRPr="001A19E3" w:rsidRDefault="00E428DE" w:rsidP="00E24C39">
      <w:pPr>
        <w:pStyle w:val="s1"/>
        <w:spacing w:before="0" w:beforeAutospacing="0" w:after="0" w:afterAutospacing="0"/>
        <w:jc w:val="both"/>
        <w:rPr>
          <w:rFonts w:ascii="Arial" w:hAnsi="Arial" w:cs="Arial"/>
          <w:color w:val="000000" w:themeColor="text1"/>
        </w:rPr>
      </w:pPr>
      <w:bookmarkStart w:id="100" w:name="sub_10103"/>
      <w:bookmarkEnd w:id="99"/>
      <w:r w:rsidRPr="001A19E3">
        <w:rPr>
          <w:rFonts w:ascii="Arial" w:hAnsi="Arial" w:cs="Arial"/>
          <w:color w:val="000000" w:themeColor="text1"/>
        </w:rPr>
        <w:t>1.1.4</w:t>
      </w:r>
      <w:r w:rsidR="005D3DFA" w:rsidRPr="001A19E3">
        <w:rPr>
          <w:rFonts w:ascii="Arial" w:hAnsi="Arial" w:cs="Arial"/>
          <w:color w:val="000000" w:themeColor="text1"/>
        </w:rPr>
        <w:t xml:space="preserve">. </w:t>
      </w:r>
      <w:r w:rsidR="00B1405B" w:rsidRPr="001A19E3">
        <w:rPr>
          <w:rFonts w:ascii="Arial" w:hAnsi="Arial" w:cs="Arial"/>
          <w:color w:val="000000" w:themeColor="text1"/>
        </w:rPr>
        <w:t>Ответственность за формирование и внесение изменений в Учетную политику, достоверное отражение на счетах бухгалтерского учета информации об объектах бухгалтерского учета, своевременное предоставление полной и достоверной бухгалтерской отчетности возложена на Г</w:t>
      </w:r>
      <w:r w:rsidR="00B1405B" w:rsidRPr="001A19E3">
        <w:rPr>
          <w:rFonts w:ascii="Arial" w:hAnsi="Arial" w:cs="Arial"/>
          <w:bCs/>
          <w:color w:val="000000" w:themeColor="text1"/>
        </w:rPr>
        <w:t>лавного бухгалтера.</w:t>
      </w:r>
    </w:p>
    <w:p w14:paraId="082C7390" w14:textId="77777777" w:rsidR="00FA5FD1" w:rsidRPr="001A19E3" w:rsidRDefault="00C34DC6" w:rsidP="00E24C39">
      <w:pPr>
        <w:pStyle w:val="s1"/>
        <w:spacing w:before="0" w:beforeAutospacing="0" w:after="0" w:afterAutospacing="0"/>
        <w:jc w:val="both"/>
        <w:rPr>
          <w:rFonts w:ascii="Arial" w:hAnsi="Arial" w:cs="Arial"/>
          <w:color w:val="000000" w:themeColor="text1"/>
        </w:rPr>
      </w:pPr>
      <w:bookmarkStart w:id="101" w:name="sub_10105"/>
      <w:bookmarkEnd w:id="100"/>
      <w:r w:rsidRPr="001A19E3">
        <w:rPr>
          <w:rFonts w:ascii="Arial" w:hAnsi="Arial" w:cs="Arial"/>
          <w:color w:val="000000" w:themeColor="text1"/>
        </w:rPr>
        <w:t>1</w:t>
      </w:r>
      <w:r w:rsidR="00C07916" w:rsidRPr="001A19E3">
        <w:rPr>
          <w:rFonts w:ascii="Arial" w:hAnsi="Arial" w:cs="Arial"/>
          <w:color w:val="000000" w:themeColor="text1"/>
        </w:rPr>
        <w:t>.1.</w:t>
      </w:r>
      <w:r w:rsidRPr="001A19E3">
        <w:rPr>
          <w:rFonts w:ascii="Arial" w:hAnsi="Arial" w:cs="Arial"/>
          <w:color w:val="000000" w:themeColor="text1"/>
        </w:rPr>
        <w:t>5</w:t>
      </w:r>
      <w:r w:rsidR="00C07916" w:rsidRPr="001A19E3">
        <w:rPr>
          <w:rFonts w:ascii="Arial" w:hAnsi="Arial" w:cs="Arial"/>
          <w:color w:val="000000" w:themeColor="text1"/>
        </w:rPr>
        <w:t xml:space="preserve">. </w:t>
      </w:r>
      <w:r w:rsidR="00FA5FD1" w:rsidRPr="001A19E3">
        <w:rPr>
          <w:rFonts w:ascii="Arial" w:hAnsi="Arial" w:cs="Arial"/>
          <w:color w:val="000000" w:themeColor="text1"/>
        </w:rPr>
        <w:t xml:space="preserve">Распределение обязанностей между сотрудниками </w:t>
      </w:r>
      <w:r w:rsidR="00DF1967" w:rsidRPr="001A19E3">
        <w:rPr>
          <w:rFonts w:ascii="Arial" w:hAnsi="Arial" w:cs="Arial"/>
          <w:color w:val="000000" w:themeColor="text1"/>
        </w:rPr>
        <w:t>Бухгалтерии</w:t>
      </w:r>
      <w:r w:rsidR="00C37DB4" w:rsidRPr="001A19E3">
        <w:rPr>
          <w:rFonts w:ascii="Arial" w:hAnsi="Arial" w:cs="Arial"/>
          <w:color w:val="000000" w:themeColor="text1"/>
        </w:rPr>
        <w:t xml:space="preserve"> </w:t>
      </w:r>
      <w:r w:rsidR="00FA5FD1" w:rsidRPr="001A19E3">
        <w:rPr>
          <w:rFonts w:ascii="Arial" w:hAnsi="Arial" w:cs="Arial"/>
          <w:color w:val="000000" w:themeColor="text1"/>
        </w:rPr>
        <w:t xml:space="preserve">осуществляется в соответствии с </w:t>
      </w:r>
      <w:r w:rsidR="00DF1967" w:rsidRPr="001A19E3">
        <w:rPr>
          <w:rFonts w:ascii="Arial" w:hAnsi="Arial" w:cs="Arial"/>
          <w:color w:val="000000" w:themeColor="text1"/>
        </w:rPr>
        <w:t>д</w:t>
      </w:r>
      <w:r w:rsidR="00FA5FD1" w:rsidRPr="001A19E3">
        <w:rPr>
          <w:rFonts w:ascii="Arial" w:hAnsi="Arial" w:cs="Arial"/>
          <w:color w:val="000000" w:themeColor="text1"/>
        </w:rPr>
        <w:t>олжностными инструкциями, а также отдельными приказами о закреплении обязанностей.</w:t>
      </w:r>
    </w:p>
    <w:bookmarkEnd w:id="101"/>
    <w:p w14:paraId="2C5A0DBE" w14:textId="77777777" w:rsidR="005C4484" w:rsidRPr="001A19E3" w:rsidRDefault="00532E26" w:rsidP="00E24C39">
      <w:pPr>
        <w:pStyle w:val="s1"/>
        <w:spacing w:before="0" w:beforeAutospacing="0" w:after="0" w:afterAutospacing="0"/>
        <w:jc w:val="both"/>
        <w:rPr>
          <w:rFonts w:ascii="Arial" w:eastAsia="Calibri" w:hAnsi="Arial" w:cs="Arial"/>
          <w:iCs/>
          <w:color w:val="000000" w:themeColor="text1"/>
          <w:lang w:eastAsia="en-US"/>
        </w:rPr>
      </w:pPr>
      <w:r w:rsidRPr="001A19E3">
        <w:rPr>
          <w:rFonts w:ascii="Arial" w:eastAsia="Calibri" w:hAnsi="Arial" w:cs="Arial"/>
          <w:iCs/>
          <w:color w:val="000000" w:themeColor="text1"/>
          <w:lang w:eastAsia="en-US"/>
        </w:rPr>
        <w:t>1</w:t>
      </w:r>
      <w:r w:rsidR="00C07916" w:rsidRPr="001A19E3">
        <w:rPr>
          <w:rFonts w:ascii="Arial" w:eastAsia="Calibri" w:hAnsi="Arial" w:cs="Arial"/>
          <w:iCs/>
          <w:color w:val="000000" w:themeColor="text1"/>
          <w:lang w:eastAsia="en-US"/>
        </w:rPr>
        <w:t>.1.</w:t>
      </w:r>
      <w:r w:rsidR="00BC729C" w:rsidRPr="001A19E3">
        <w:rPr>
          <w:rFonts w:ascii="Arial" w:eastAsia="Calibri" w:hAnsi="Arial" w:cs="Arial"/>
          <w:iCs/>
          <w:color w:val="000000" w:themeColor="text1"/>
          <w:lang w:eastAsia="en-US"/>
        </w:rPr>
        <w:t>6</w:t>
      </w:r>
      <w:r w:rsidR="00C07916" w:rsidRPr="001A19E3">
        <w:rPr>
          <w:rFonts w:ascii="Arial" w:eastAsia="Calibri" w:hAnsi="Arial" w:cs="Arial"/>
          <w:iCs/>
          <w:color w:val="000000" w:themeColor="text1"/>
          <w:lang w:eastAsia="en-US"/>
        </w:rPr>
        <w:t xml:space="preserve">. </w:t>
      </w:r>
      <w:r w:rsidR="00451A7D" w:rsidRPr="001A19E3">
        <w:rPr>
          <w:rFonts w:ascii="Arial" w:eastAsia="Calibri" w:hAnsi="Arial" w:cs="Arial"/>
          <w:iCs/>
          <w:color w:val="000000" w:themeColor="text1"/>
          <w:lang w:eastAsia="en-US"/>
        </w:rPr>
        <w:t>Бухгалтерия</w:t>
      </w:r>
      <w:r w:rsidR="005C4484" w:rsidRPr="001A19E3">
        <w:rPr>
          <w:rFonts w:ascii="Arial" w:eastAsia="Calibri" w:hAnsi="Arial" w:cs="Arial"/>
          <w:iCs/>
          <w:color w:val="000000" w:themeColor="text1"/>
          <w:lang w:eastAsia="en-US"/>
        </w:rPr>
        <w:t xml:space="preserve"> осуществля</w:t>
      </w:r>
      <w:r w:rsidR="00451A7D" w:rsidRPr="001A19E3">
        <w:rPr>
          <w:rFonts w:ascii="Arial" w:eastAsia="Calibri" w:hAnsi="Arial" w:cs="Arial"/>
          <w:iCs/>
          <w:color w:val="000000" w:themeColor="text1"/>
          <w:lang w:eastAsia="en-US"/>
        </w:rPr>
        <w:t>ет</w:t>
      </w:r>
      <w:r w:rsidR="005C4484" w:rsidRPr="001A19E3">
        <w:rPr>
          <w:rFonts w:ascii="Arial" w:eastAsia="Calibri" w:hAnsi="Arial" w:cs="Arial"/>
          <w:iCs/>
          <w:color w:val="000000" w:themeColor="text1"/>
          <w:lang w:eastAsia="en-US"/>
        </w:rPr>
        <w:t xml:space="preserve"> свою деятельность в</w:t>
      </w:r>
      <w:r w:rsidRPr="001A19E3">
        <w:rPr>
          <w:rFonts w:ascii="Arial" w:eastAsia="Calibri" w:hAnsi="Arial" w:cs="Arial"/>
          <w:iCs/>
          <w:color w:val="000000" w:themeColor="text1"/>
          <w:lang w:eastAsia="en-US"/>
        </w:rPr>
        <w:t xml:space="preserve">о </w:t>
      </w:r>
      <w:r w:rsidR="005C4484" w:rsidRPr="001A19E3">
        <w:rPr>
          <w:rFonts w:ascii="Arial" w:eastAsia="Calibri" w:hAnsi="Arial" w:cs="Arial"/>
          <w:iCs/>
          <w:color w:val="000000" w:themeColor="text1"/>
          <w:lang w:eastAsia="en-US"/>
        </w:rPr>
        <w:t xml:space="preserve">взаимодействии со всеми </w:t>
      </w:r>
      <w:r w:rsidR="00BC729C" w:rsidRPr="001A19E3">
        <w:rPr>
          <w:rFonts w:ascii="Arial" w:eastAsia="Calibri" w:hAnsi="Arial" w:cs="Arial"/>
          <w:iCs/>
          <w:color w:val="000000" w:themeColor="text1"/>
          <w:lang w:eastAsia="en-US"/>
        </w:rPr>
        <w:t xml:space="preserve">лицами, которые </w:t>
      </w:r>
      <w:r w:rsidR="005C4484" w:rsidRPr="001A19E3">
        <w:rPr>
          <w:rFonts w:ascii="Arial" w:eastAsia="Calibri" w:hAnsi="Arial" w:cs="Arial"/>
          <w:iCs/>
          <w:color w:val="000000" w:themeColor="text1"/>
          <w:lang w:eastAsia="en-US"/>
        </w:rPr>
        <w:t xml:space="preserve">несут </w:t>
      </w:r>
      <w:r w:rsidR="00BC55E1" w:rsidRPr="001A19E3">
        <w:rPr>
          <w:rFonts w:ascii="Arial" w:eastAsia="Calibri" w:hAnsi="Arial" w:cs="Arial"/>
          <w:iCs/>
          <w:color w:val="000000" w:themeColor="text1"/>
          <w:lang w:eastAsia="en-US"/>
        </w:rPr>
        <w:t xml:space="preserve">персональную </w:t>
      </w:r>
      <w:r w:rsidR="005C4484" w:rsidRPr="001A19E3">
        <w:rPr>
          <w:rFonts w:ascii="Arial" w:eastAsia="Calibri" w:hAnsi="Arial" w:cs="Arial"/>
          <w:iCs/>
          <w:color w:val="000000" w:themeColor="text1"/>
          <w:lang w:eastAsia="en-US"/>
        </w:rPr>
        <w:t xml:space="preserve">ответственность за правильность оформления первичных учетных документов, достоверность представляемой в </w:t>
      </w:r>
      <w:r w:rsidR="00451A7D" w:rsidRPr="001A19E3">
        <w:rPr>
          <w:rFonts w:ascii="Arial" w:eastAsia="Calibri" w:hAnsi="Arial" w:cs="Arial"/>
          <w:iCs/>
          <w:color w:val="000000" w:themeColor="text1"/>
          <w:lang w:eastAsia="en-US"/>
        </w:rPr>
        <w:t>Б</w:t>
      </w:r>
      <w:r w:rsidR="005C4484" w:rsidRPr="001A19E3">
        <w:rPr>
          <w:rFonts w:ascii="Arial" w:eastAsia="Calibri" w:hAnsi="Arial" w:cs="Arial"/>
          <w:iCs/>
          <w:color w:val="000000" w:themeColor="text1"/>
          <w:lang w:eastAsia="en-US"/>
        </w:rPr>
        <w:t>ухгалтерию</w:t>
      </w:r>
      <w:r w:rsidR="00C37DB4" w:rsidRPr="001A19E3">
        <w:rPr>
          <w:rFonts w:ascii="Arial" w:eastAsia="Calibri" w:hAnsi="Arial" w:cs="Arial"/>
          <w:iCs/>
          <w:color w:val="000000" w:themeColor="text1"/>
          <w:lang w:eastAsia="en-US"/>
        </w:rPr>
        <w:t xml:space="preserve"> </w:t>
      </w:r>
      <w:r w:rsidR="00D048E6" w:rsidRPr="001A19E3">
        <w:rPr>
          <w:rFonts w:ascii="Arial" w:eastAsia="Calibri" w:hAnsi="Arial" w:cs="Arial"/>
          <w:iCs/>
          <w:color w:val="000000" w:themeColor="text1"/>
          <w:lang w:eastAsia="en-US"/>
        </w:rPr>
        <w:t>информации</w:t>
      </w:r>
      <w:r w:rsidR="005B3FE7" w:rsidRPr="001A19E3">
        <w:rPr>
          <w:rFonts w:ascii="Arial" w:eastAsia="Calibri" w:hAnsi="Arial" w:cs="Arial"/>
          <w:iCs/>
          <w:color w:val="000000" w:themeColor="text1"/>
          <w:lang w:eastAsia="en-US"/>
        </w:rPr>
        <w:t xml:space="preserve">, обеспечивают своевременную передачу первичных учетных документов, иных документов (сведений), необходимых для ведения </w:t>
      </w:r>
      <w:r w:rsidR="00D10503" w:rsidRPr="001A19E3">
        <w:rPr>
          <w:rFonts w:ascii="Arial" w:eastAsia="Calibri" w:hAnsi="Arial" w:cs="Arial"/>
          <w:iCs/>
          <w:color w:val="000000" w:themeColor="text1"/>
          <w:lang w:eastAsia="en-US"/>
        </w:rPr>
        <w:t>бухгалтерского</w:t>
      </w:r>
      <w:r w:rsidR="005B3FE7" w:rsidRPr="001A19E3">
        <w:rPr>
          <w:rFonts w:ascii="Arial" w:eastAsia="Calibri" w:hAnsi="Arial" w:cs="Arial"/>
          <w:iCs/>
          <w:color w:val="000000" w:themeColor="text1"/>
          <w:lang w:eastAsia="en-US"/>
        </w:rPr>
        <w:t xml:space="preserve"> учета, в Бухгалтерию</w:t>
      </w:r>
      <w:r w:rsidR="005C4484" w:rsidRPr="001A19E3">
        <w:rPr>
          <w:rFonts w:ascii="Arial" w:eastAsia="Calibri" w:hAnsi="Arial" w:cs="Arial"/>
          <w:iCs/>
          <w:color w:val="000000" w:themeColor="text1"/>
          <w:lang w:eastAsia="en-US"/>
        </w:rPr>
        <w:t>.</w:t>
      </w:r>
      <w:r w:rsidR="003864C6" w:rsidRPr="001A19E3">
        <w:rPr>
          <w:rFonts w:ascii="Arial" w:eastAsia="Calibri" w:hAnsi="Arial" w:cs="Arial"/>
          <w:iCs/>
          <w:color w:val="000000" w:themeColor="text1"/>
          <w:lang w:eastAsia="en-US"/>
        </w:rPr>
        <w:t xml:space="preserve"> Ответственность распределяется исходя из утвержденного в </w:t>
      </w:r>
      <w:r w:rsidR="005101A5" w:rsidRPr="001A19E3">
        <w:rPr>
          <w:rFonts w:ascii="Arial" w:eastAsia="Calibri" w:hAnsi="Arial" w:cs="Arial"/>
          <w:iCs/>
          <w:color w:val="000000" w:themeColor="text1"/>
          <w:lang w:eastAsia="en-US"/>
        </w:rPr>
        <w:t>У</w:t>
      </w:r>
      <w:r w:rsidR="003864C6" w:rsidRPr="001A19E3">
        <w:rPr>
          <w:rFonts w:ascii="Arial" w:eastAsia="Calibri" w:hAnsi="Arial" w:cs="Arial"/>
          <w:iCs/>
          <w:color w:val="000000" w:themeColor="text1"/>
          <w:lang w:eastAsia="en-US"/>
        </w:rPr>
        <w:t xml:space="preserve">чреждении </w:t>
      </w:r>
      <w:r w:rsidRPr="001A19E3">
        <w:rPr>
          <w:rFonts w:ascii="Arial" w:eastAsia="Calibri" w:hAnsi="Arial" w:cs="Arial"/>
          <w:iCs/>
          <w:color w:val="000000" w:themeColor="text1"/>
          <w:lang w:eastAsia="en-US"/>
        </w:rPr>
        <w:t>Г</w:t>
      </w:r>
      <w:r w:rsidR="003864C6" w:rsidRPr="001A19E3">
        <w:rPr>
          <w:rFonts w:ascii="Arial" w:eastAsia="Calibri" w:hAnsi="Arial" w:cs="Arial"/>
          <w:iCs/>
          <w:color w:val="000000" w:themeColor="text1"/>
          <w:lang w:eastAsia="en-US"/>
        </w:rPr>
        <w:t>рафика документооборота</w:t>
      </w:r>
      <w:r w:rsidR="005B3FE7" w:rsidRPr="001A19E3">
        <w:rPr>
          <w:rFonts w:ascii="Arial" w:eastAsia="Calibri" w:hAnsi="Arial" w:cs="Arial"/>
          <w:iCs/>
          <w:color w:val="000000" w:themeColor="text1"/>
          <w:lang w:eastAsia="en-US"/>
        </w:rPr>
        <w:t xml:space="preserve"> (</w:t>
      </w:r>
      <w:r w:rsidR="00C109D4" w:rsidRPr="001A19E3">
        <w:rPr>
          <w:rFonts w:ascii="Arial" w:eastAsia="Calibri" w:hAnsi="Arial" w:cs="Arial"/>
          <w:iCs/>
          <w:color w:val="000000" w:themeColor="text1"/>
          <w:lang w:eastAsia="en-US"/>
        </w:rPr>
        <w:t>П</w:t>
      </w:r>
      <w:r w:rsidR="005B3FE7" w:rsidRPr="001A19E3">
        <w:rPr>
          <w:rFonts w:ascii="Arial" w:eastAsia="Calibri" w:hAnsi="Arial" w:cs="Arial"/>
          <w:iCs/>
          <w:color w:val="000000" w:themeColor="text1"/>
          <w:lang w:eastAsia="en-US"/>
        </w:rPr>
        <w:t>риложение № 3 к настоящей Учетной политике),</w:t>
      </w:r>
      <w:r w:rsidR="003864C6" w:rsidRPr="001A19E3">
        <w:rPr>
          <w:rFonts w:ascii="Arial" w:eastAsia="Calibri" w:hAnsi="Arial" w:cs="Arial"/>
          <w:iCs/>
          <w:color w:val="000000" w:themeColor="text1"/>
          <w:lang w:eastAsia="en-US"/>
        </w:rPr>
        <w:t xml:space="preserve"> должностных инструкций и иных локальных актов </w:t>
      </w:r>
      <w:r w:rsidR="005101A5" w:rsidRPr="001A19E3">
        <w:rPr>
          <w:rFonts w:ascii="Arial" w:eastAsia="Calibri" w:hAnsi="Arial" w:cs="Arial"/>
          <w:iCs/>
          <w:color w:val="000000" w:themeColor="text1"/>
          <w:lang w:eastAsia="en-US"/>
        </w:rPr>
        <w:t>У</w:t>
      </w:r>
      <w:r w:rsidR="003864C6" w:rsidRPr="001A19E3">
        <w:rPr>
          <w:rFonts w:ascii="Arial" w:eastAsia="Calibri" w:hAnsi="Arial" w:cs="Arial"/>
          <w:iCs/>
          <w:color w:val="000000" w:themeColor="text1"/>
          <w:lang w:eastAsia="en-US"/>
        </w:rPr>
        <w:t xml:space="preserve">чреждения, с учетом положений настоящей </w:t>
      </w:r>
      <w:r w:rsidR="005101A5" w:rsidRPr="001A19E3">
        <w:rPr>
          <w:rFonts w:ascii="Arial" w:eastAsia="Calibri" w:hAnsi="Arial" w:cs="Arial"/>
          <w:iCs/>
          <w:color w:val="000000" w:themeColor="text1"/>
          <w:lang w:eastAsia="en-US"/>
        </w:rPr>
        <w:t>У</w:t>
      </w:r>
      <w:r w:rsidR="003864C6" w:rsidRPr="001A19E3">
        <w:rPr>
          <w:rFonts w:ascii="Arial" w:eastAsia="Calibri" w:hAnsi="Arial" w:cs="Arial"/>
          <w:iCs/>
          <w:color w:val="000000" w:themeColor="text1"/>
          <w:lang w:eastAsia="en-US"/>
        </w:rPr>
        <w:t>четной политики. Лица, подписавшие первичные документы</w:t>
      </w:r>
      <w:r w:rsidR="005101A5" w:rsidRPr="001A19E3">
        <w:rPr>
          <w:rFonts w:ascii="Arial" w:eastAsia="Calibri" w:hAnsi="Arial" w:cs="Arial"/>
          <w:iCs/>
          <w:color w:val="000000" w:themeColor="text1"/>
          <w:lang w:eastAsia="en-US"/>
        </w:rPr>
        <w:t>,</w:t>
      </w:r>
      <w:r w:rsidR="003864C6" w:rsidRPr="001A19E3">
        <w:rPr>
          <w:rFonts w:ascii="Arial" w:eastAsia="Calibri" w:hAnsi="Arial" w:cs="Arial"/>
          <w:iCs/>
          <w:color w:val="000000" w:themeColor="text1"/>
          <w:lang w:eastAsia="en-US"/>
        </w:rPr>
        <w:t xml:space="preserve"> несут ответственность за правильность и достоверность информации, отраженных в них.</w:t>
      </w:r>
    </w:p>
    <w:p w14:paraId="15CDEEDE" w14:textId="77777777" w:rsidR="00C73136" w:rsidRPr="001A19E3" w:rsidRDefault="004B6929"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1.1.7</w:t>
      </w:r>
      <w:r w:rsidR="00A522B5" w:rsidRPr="001A19E3">
        <w:rPr>
          <w:rFonts w:ascii="Arial" w:hAnsi="Arial" w:cs="Arial"/>
          <w:color w:val="000000" w:themeColor="text1"/>
        </w:rPr>
        <w:t xml:space="preserve">. </w:t>
      </w:r>
      <w:r w:rsidR="00C73136" w:rsidRPr="001A19E3">
        <w:rPr>
          <w:rFonts w:ascii="Arial" w:hAnsi="Arial" w:cs="Arial"/>
          <w:color w:val="000000" w:themeColor="text1"/>
        </w:rPr>
        <w:t xml:space="preserve">Учреждение осуществляет ведение бухгалтерского учета активов, обязательств, </w:t>
      </w:r>
      <w:r w:rsidR="005B3FE7" w:rsidRPr="001A19E3">
        <w:rPr>
          <w:rFonts w:ascii="Arial" w:hAnsi="Arial" w:cs="Arial"/>
          <w:color w:val="000000" w:themeColor="text1"/>
        </w:rPr>
        <w:t xml:space="preserve">иных объектов учета, финансового результата деятельности </w:t>
      </w:r>
      <w:r w:rsidR="00C73136" w:rsidRPr="001A19E3">
        <w:rPr>
          <w:rFonts w:ascii="Arial" w:hAnsi="Arial" w:cs="Arial"/>
          <w:color w:val="000000" w:themeColor="text1"/>
        </w:rPr>
        <w:t>Учреждения, а также операций, их изменяющих, с учетом правил и способов организации и ведения бухгалтерского учета, в том числе признания, оценки, группировки объектов учета, исходя из экономического содержания хозяйственных операций.</w:t>
      </w:r>
    </w:p>
    <w:p w14:paraId="18518102" w14:textId="77777777" w:rsidR="00E377AA" w:rsidRPr="001A19E3" w:rsidRDefault="004B6929"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1.1.8</w:t>
      </w:r>
      <w:r w:rsidR="00A522B5" w:rsidRPr="001A19E3">
        <w:rPr>
          <w:rFonts w:ascii="Arial" w:hAnsi="Arial" w:cs="Arial"/>
          <w:color w:val="000000" w:themeColor="text1"/>
        </w:rPr>
        <w:t xml:space="preserve">. </w:t>
      </w:r>
      <w:r w:rsidR="009F6289" w:rsidRPr="001A19E3">
        <w:rPr>
          <w:rFonts w:ascii="Arial" w:hAnsi="Arial" w:cs="Arial"/>
          <w:color w:val="000000" w:themeColor="text1"/>
        </w:rPr>
        <w:t>Д</w:t>
      </w:r>
      <w:r w:rsidR="00E377AA" w:rsidRPr="001A19E3">
        <w:rPr>
          <w:rFonts w:ascii="Arial" w:hAnsi="Arial" w:cs="Arial"/>
          <w:color w:val="000000" w:themeColor="text1"/>
        </w:rPr>
        <w:t xml:space="preserve">анные бухгалтерского учета и </w:t>
      </w:r>
      <w:r w:rsidR="00A522B5" w:rsidRPr="001A19E3">
        <w:rPr>
          <w:rFonts w:ascii="Arial" w:hAnsi="Arial" w:cs="Arial"/>
          <w:color w:val="000000" w:themeColor="text1"/>
        </w:rPr>
        <w:t xml:space="preserve">составленная </w:t>
      </w:r>
      <w:r w:rsidR="009F6289" w:rsidRPr="001A19E3">
        <w:rPr>
          <w:rFonts w:ascii="Arial" w:hAnsi="Arial" w:cs="Arial"/>
          <w:color w:val="000000" w:themeColor="text1"/>
        </w:rPr>
        <w:t xml:space="preserve">на их основе </w:t>
      </w:r>
      <w:r w:rsidR="005B3FE7" w:rsidRPr="001A19E3">
        <w:rPr>
          <w:rFonts w:ascii="Arial" w:hAnsi="Arial" w:cs="Arial"/>
          <w:color w:val="000000" w:themeColor="text1"/>
        </w:rPr>
        <w:t xml:space="preserve">бухгалтерская </w:t>
      </w:r>
      <w:r w:rsidR="009F6289" w:rsidRPr="001A19E3">
        <w:rPr>
          <w:rFonts w:ascii="Arial" w:hAnsi="Arial" w:cs="Arial"/>
          <w:color w:val="000000" w:themeColor="text1"/>
        </w:rPr>
        <w:t>отчетность</w:t>
      </w:r>
      <w:r w:rsidR="00E377AA" w:rsidRPr="001A19E3">
        <w:rPr>
          <w:rFonts w:ascii="Arial" w:hAnsi="Arial" w:cs="Arial"/>
          <w:color w:val="000000" w:themeColor="text1"/>
        </w:rPr>
        <w:t xml:space="preserve"> формируются с учетом существенности фактов хозяйственной жизни, которые оказали или могут оказать влияние на финансовое состояние, движение денежных средств или результаты деятельности </w:t>
      </w:r>
      <w:r w:rsidR="003A5FB5" w:rsidRPr="001A19E3">
        <w:rPr>
          <w:rFonts w:ascii="Arial" w:hAnsi="Arial" w:cs="Arial"/>
          <w:color w:val="000000" w:themeColor="text1"/>
        </w:rPr>
        <w:t>У</w:t>
      </w:r>
      <w:r w:rsidR="00E377AA" w:rsidRPr="001A19E3">
        <w:rPr>
          <w:rFonts w:ascii="Arial" w:hAnsi="Arial" w:cs="Arial"/>
          <w:color w:val="000000" w:themeColor="text1"/>
        </w:rPr>
        <w:t xml:space="preserve">чреждения и имели место в период между отчетной датой и датой подписания </w:t>
      </w:r>
      <w:r w:rsidR="00A522B5" w:rsidRPr="001A19E3">
        <w:rPr>
          <w:rFonts w:ascii="Arial" w:hAnsi="Arial" w:cs="Arial"/>
          <w:color w:val="000000" w:themeColor="text1"/>
        </w:rPr>
        <w:t xml:space="preserve">и (или) принятия </w:t>
      </w:r>
      <w:r w:rsidR="00E377AA" w:rsidRPr="001A19E3">
        <w:rPr>
          <w:rFonts w:ascii="Arial" w:hAnsi="Arial" w:cs="Arial"/>
          <w:color w:val="000000" w:themeColor="text1"/>
        </w:rPr>
        <w:t>бухгалтерской (финансовой) отчетности за отчетный год</w:t>
      </w:r>
      <w:r w:rsidR="00D87B4C" w:rsidRPr="001A19E3">
        <w:rPr>
          <w:rFonts w:ascii="Arial" w:hAnsi="Arial" w:cs="Arial"/>
          <w:color w:val="000000" w:themeColor="text1"/>
        </w:rPr>
        <w:t xml:space="preserve"> </w:t>
      </w:r>
      <w:r w:rsidR="00E377AA" w:rsidRPr="001A19E3">
        <w:rPr>
          <w:rFonts w:ascii="Arial" w:hAnsi="Arial" w:cs="Arial"/>
          <w:color w:val="000000" w:themeColor="text1"/>
        </w:rPr>
        <w:t xml:space="preserve">(далее </w:t>
      </w:r>
      <w:r w:rsidR="00A522B5" w:rsidRPr="001A19E3">
        <w:rPr>
          <w:rFonts w:ascii="Arial" w:hAnsi="Arial" w:cs="Arial"/>
          <w:color w:val="000000" w:themeColor="text1"/>
        </w:rPr>
        <w:t>–</w:t>
      </w:r>
      <w:r w:rsidR="00E377AA" w:rsidRPr="001A19E3">
        <w:rPr>
          <w:rFonts w:ascii="Arial" w:hAnsi="Arial" w:cs="Arial"/>
          <w:color w:val="000000" w:themeColor="text1"/>
        </w:rPr>
        <w:t xml:space="preserve"> событи</w:t>
      </w:r>
      <w:r w:rsidR="00A522B5" w:rsidRPr="001A19E3">
        <w:rPr>
          <w:rFonts w:ascii="Arial" w:hAnsi="Arial" w:cs="Arial"/>
          <w:color w:val="000000" w:themeColor="text1"/>
        </w:rPr>
        <w:t xml:space="preserve">я </w:t>
      </w:r>
      <w:r w:rsidR="00E377AA" w:rsidRPr="001A19E3">
        <w:rPr>
          <w:rFonts w:ascii="Arial" w:hAnsi="Arial" w:cs="Arial"/>
          <w:color w:val="000000" w:themeColor="text1"/>
        </w:rPr>
        <w:t>после отчетной даты)</w:t>
      </w:r>
      <w:r w:rsidR="009F6289" w:rsidRPr="001A19E3">
        <w:rPr>
          <w:rFonts w:ascii="Arial" w:hAnsi="Arial" w:cs="Arial"/>
          <w:color w:val="000000" w:themeColor="text1"/>
        </w:rPr>
        <w:t>.</w:t>
      </w:r>
    </w:p>
    <w:p w14:paraId="09CEF2B6" w14:textId="77777777" w:rsidR="005B3FE7" w:rsidRPr="001A19E3" w:rsidRDefault="004B6929" w:rsidP="00E24C39">
      <w:pPr>
        <w:pStyle w:val="s1"/>
        <w:spacing w:before="0" w:beforeAutospacing="0" w:after="0" w:afterAutospacing="0"/>
        <w:jc w:val="both"/>
        <w:rPr>
          <w:rFonts w:ascii="Arial" w:hAnsi="Arial" w:cs="Arial"/>
          <w:color w:val="000000" w:themeColor="text1"/>
        </w:rPr>
      </w:pPr>
      <w:bookmarkStart w:id="102" w:name="sub_10301"/>
      <w:r w:rsidRPr="001A19E3">
        <w:rPr>
          <w:rFonts w:ascii="Arial" w:hAnsi="Arial" w:cs="Arial"/>
          <w:color w:val="000000" w:themeColor="text1"/>
        </w:rPr>
        <w:t>1.1.9</w:t>
      </w:r>
      <w:r w:rsidR="00A522B5" w:rsidRPr="001A19E3">
        <w:rPr>
          <w:rFonts w:ascii="Arial" w:hAnsi="Arial" w:cs="Arial"/>
          <w:color w:val="000000" w:themeColor="text1"/>
        </w:rPr>
        <w:t xml:space="preserve">. </w:t>
      </w:r>
      <w:bookmarkStart w:id="103" w:name="sub_10302"/>
      <w:bookmarkEnd w:id="102"/>
      <w:r w:rsidR="005B3FE7" w:rsidRPr="001A19E3">
        <w:rPr>
          <w:rFonts w:ascii="Arial" w:hAnsi="Arial" w:cs="Arial"/>
          <w:color w:val="000000" w:themeColor="text1"/>
        </w:rPr>
        <w:t xml:space="preserve">Способы отражения в бухгалтерском учете имущества, обязательств, иных объектов учета и хозяйственных операций установлены Инструкциями </w:t>
      </w:r>
      <w:r w:rsidR="002C5AB5" w:rsidRPr="001A19E3">
        <w:rPr>
          <w:rFonts w:ascii="Arial" w:hAnsi="Arial" w:cs="Arial"/>
          <w:color w:val="000000" w:themeColor="text1"/>
          <w:lang w:val="en-US"/>
        </w:rPr>
        <w:t>NN</w:t>
      </w:r>
      <w:r w:rsidR="005B3FE7" w:rsidRPr="001A19E3">
        <w:rPr>
          <w:rFonts w:ascii="Arial" w:hAnsi="Arial" w:cs="Arial"/>
          <w:color w:val="000000" w:themeColor="text1"/>
        </w:rPr>
        <w:t xml:space="preserve"> 157н и 174н, СГС и настоящей Учетной политикой.</w:t>
      </w:r>
    </w:p>
    <w:p w14:paraId="6341E072" w14:textId="77777777" w:rsidR="00C47B03" w:rsidRPr="001A19E3" w:rsidRDefault="00A522B5"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1.1.12. </w:t>
      </w:r>
      <w:r w:rsidR="00C47B03" w:rsidRPr="001A19E3">
        <w:rPr>
          <w:rFonts w:ascii="Arial" w:hAnsi="Arial" w:cs="Arial"/>
          <w:color w:val="000000" w:themeColor="text1"/>
        </w:rPr>
        <w:t xml:space="preserve">В целях организации и ведения бухгалтерского учета </w:t>
      </w:r>
      <w:r w:rsidR="00283153" w:rsidRPr="001A19E3">
        <w:rPr>
          <w:rFonts w:ascii="Arial" w:hAnsi="Arial" w:cs="Arial"/>
          <w:color w:val="000000" w:themeColor="text1"/>
        </w:rPr>
        <w:t xml:space="preserve">Учреждением </w:t>
      </w:r>
      <w:r w:rsidR="00C47B03" w:rsidRPr="001A19E3">
        <w:rPr>
          <w:rFonts w:ascii="Arial" w:hAnsi="Arial" w:cs="Arial"/>
          <w:color w:val="000000" w:themeColor="text1"/>
        </w:rPr>
        <w:t xml:space="preserve">ведется раздельный учет по </w:t>
      </w:r>
      <w:r w:rsidR="002F32CB" w:rsidRPr="001A19E3">
        <w:rPr>
          <w:rFonts w:ascii="Arial" w:hAnsi="Arial" w:cs="Arial"/>
          <w:color w:val="000000" w:themeColor="text1"/>
        </w:rPr>
        <w:t>кодам вида финансового обеспечения (деятельности) (далее – КФО)</w:t>
      </w:r>
      <w:r w:rsidR="001018F5" w:rsidRPr="001A19E3">
        <w:rPr>
          <w:rFonts w:ascii="Arial" w:hAnsi="Arial" w:cs="Arial"/>
          <w:color w:val="000000" w:themeColor="text1"/>
        </w:rPr>
        <w:t>.</w:t>
      </w:r>
    </w:p>
    <w:p w14:paraId="714C5552" w14:textId="77777777" w:rsidR="00AC709A" w:rsidRPr="001A19E3" w:rsidRDefault="00A522B5" w:rsidP="00E24C39">
      <w:pPr>
        <w:pStyle w:val="s1"/>
        <w:spacing w:before="0" w:beforeAutospacing="0" w:after="0" w:afterAutospacing="0"/>
        <w:jc w:val="both"/>
        <w:rPr>
          <w:rFonts w:ascii="Arial" w:hAnsi="Arial" w:cs="Arial"/>
          <w:color w:val="000000" w:themeColor="text1"/>
        </w:rPr>
      </w:pPr>
      <w:bookmarkStart w:id="104" w:name="sub_10203"/>
      <w:bookmarkEnd w:id="103"/>
      <w:r w:rsidRPr="001A19E3">
        <w:rPr>
          <w:rFonts w:ascii="Arial" w:hAnsi="Arial" w:cs="Arial"/>
          <w:color w:val="000000" w:themeColor="text1"/>
        </w:rPr>
        <w:t xml:space="preserve">1.1.13. </w:t>
      </w:r>
      <w:r w:rsidR="00AC709A" w:rsidRPr="001A19E3">
        <w:rPr>
          <w:rFonts w:ascii="Arial" w:hAnsi="Arial" w:cs="Arial"/>
          <w:color w:val="000000" w:themeColor="text1"/>
        </w:rPr>
        <w:t>Операции с объектами бухгалтерского учета оформляются документально на русском языке. Регистры бухгалтерского учета формируются на русском языке. Первичные документы, составленные на иных языках, должны иметь построчный перевод на русский язык.</w:t>
      </w:r>
      <w:r w:rsidR="003A5FB5" w:rsidRPr="001A19E3">
        <w:rPr>
          <w:rFonts w:ascii="Arial" w:hAnsi="Arial" w:cs="Arial"/>
          <w:color w:val="000000" w:themeColor="text1"/>
        </w:rPr>
        <w:t xml:space="preserve"> Обязанность предоставить построчный перевод первичного документа возлагается на лицо, ответственное за представление оригинала документа. </w:t>
      </w:r>
      <w:r w:rsidR="00BB0378" w:rsidRPr="001A19E3">
        <w:rPr>
          <w:rFonts w:ascii="Arial" w:hAnsi="Arial" w:cs="Arial"/>
          <w:color w:val="000000" w:themeColor="text1"/>
        </w:rPr>
        <w:t xml:space="preserve">Перевод заверяется предоставившим его должностным лицом с обязательным указанием </w:t>
      </w:r>
      <w:r w:rsidR="003864C6" w:rsidRPr="001A19E3">
        <w:rPr>
          <w:rFonts w:ascii="Arial" w:hAnsi="Arial" w:cs="Arial"/>
          <w:color w:val="000000" w:themeColor="text1"/>
        </w:rPr>
        <w:t>расшифровки подписи</w:t>
      </w:r>
      <w:r w:rsidR="00BB0378" w:rsidRPr="001A19E3">
        <w:rPr>
          <w:rFonts w:ascii="Arial" w:hAnsi="Arial" w:cs="Arial"/>
          <w:color w:val="000000" w:themeColor="text1"/>
        </w:rPr>
        <w:t xml:space="preserve"> и даты</w:t>
      </w:r>
      <w:r w:rsidR="003A5FB5" w:rsidRPr="001A19E3">
        <w:rPr>
          <w:rFonts w:ascii="Arial" w:hAnsi="Arial" w:cs="Arial"/>
          <w:color w:val="000000" w:themeColor="text1"/>
        </w:rPr>
        <w:t>.</w:t>
      </w:r>
    </w:p>
    <w:p w14:paraId="076063F2" w14:textId="68374B4C" w:rsidR="00344083" w:rsidRPr="001A19E3" w:rsidRDefault="002A1AD0"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1.1.14</w:t>
      </w:r>
      <w:r w:rsidR="002809F1" w:rsidRPr="001A19E3">
        <w:rPr>
          <w:rFonts w:ascii="Arial" w:hAnsi="Arial" w:cs="Arial"/>
          <w:color w:val="000000" w:themeColor="text1"/>
        </w:rPr>
        <w:t xml:space="preserve">. </w:t>
      </w:r>
      <w:r w:rsidR="00344083" w:rsidRPr="001A19E3">
        <w:rPr>
          <w:rFonts w:ascii="Arial" w:hAnsi="Arial" w:cs="Arial"/>
          <w:color w:val="000000" w:themeColor="text1"/>
        </w:rPr>
        <w:t>Кр</w:t>
      </w:r>
      <w:r w:rsidR="002809F1" w:rsidRPr="001A19E3">
        <w:rPr>
          <w:rFonts w:ascii="Arial" w:hAnsi="Arial" w:cs="Arial"/>
          <w:color w:val="000000" w:themeColor="text1"/>
        </w:rPr>
        <w:t xml:space="preserve">итерий существенности </w:t>
      </w:r>
      <w:r w:rsidR="00C64FF3" w:rsidRPr="001A19E3">
        <w:rPr>
          <w:rFonts w:ascii="Arial" w:hAnsi="Arial" w:cs="Arial"/>
          <w:color w:val="000000" w:themeColor="text1"/>
        </w:rPr>
        <w:t xml:space="preserve">учетных данных и </w:t>
      </w:r>
      <w:r w:rsidR="002809F1" w:rsidRPr="001A19E3">
        <w:rPr>
          <w:rFonts w:ascii="Arial" w:hAnsi="Arial" w:cs="Arial"/>
          <w:color w:val="000000" w:themeColor="text1"/>
        </w:rPr>
        <w:t>показателей</w:t>
      </w:r>
      <w:r w:rsidR="00344083" w:rsidRPr="001A19E3">
        <w:rPr>
          <w:rFonts w:ascii="Arial" w:hAnsi="Arial" w:cs="Arial"/>
          <w:color w:val="000000" w:themeColor="text1"/>
        </w:rPr>
        <w:t xml:space="preserve"> бух</w:t>
      </w:r>
      <w:r w:rsidR="002809F1" w:rsidRPr="001A19E3">
        <w:rPr>
          <w:rFonts w:ascii="Arial" w:hAnsi="Arial" w:cs="Arial"/>
          <w:color w:val="000000" w:themeColor="text1"/>
        </w:rPr>
        <w:t>галтерской отчетности определяется</w:t>
      </w:r>
      <w:r w:rsidR="00344083" w:rsidRPr="001A19E3">
        <w:rPr>
          <w:rFonts w:ascii="Arial" w:hAnsi="Arial" w:cs="Arial"/>
          <w:color w:val="000000" w:themeColor="text1"/>
        </w:rPr>
        <w:t xml:space="preserve"> исходя из того, что его не раскрытие может повлиять на экономические решения заинтересованных пользователей, принимаемые на основе отчетной инф</w:t>
      </w:r>
      <w:r w:rsidR="002809F1" w:rsidRPr="001A19E3">
        <w:rPr>
          <w:rFonts w:ascii="Arial" w:hAnsi="Arial" w:cs="Arial"/>
          <w:color w:val="000000" w:themeColor="text1"/>
        </w:rPr>
        <w:t xml:space="preserve">ормации. </w:t>
      </w:r>
      <w:r w:rsidR="00E535EE" w:rsidRPr="001A19E3">
        <w:rPr>
          <w:rFonts w:ascii="Arial" w:hAnsi="Arial" w:cs="Arial"/>
          <w:color w:val="000000" w:themeColor="text1"/>
        </w:rPr>
        <w:t>Как правило, с</w:t>
      </w:r>
      <w:r w:rsidR="002809F1" w:rsidRPr="001A19E3">
        <w:rPr>
          <w:rFonts w:ascii="Arial" w:hAnsi="Arial" w:cs="Arial"/>
          <w:color w:val="000000" w:themeColor="text1"/>
        </w:rPr>
        <w:t>ущественной признается сумма</w:t>
      </w:r>
      <w:r w:rsidR="00344083" w:rsidRPr="001A19E3">
        <w:rPr>
          <w:rFonts w:ascii="Arial" w:hAnsi="Arial" w:cs="Arial"/>
          <w:color w:val="000000" w:themeColor="text1"/>
        </w:rPr>
        <w:t>, отношение</w:t>
      </w:r>
      <w:r w:rsidR="00B10E67" w:rsidRPr="001A19E3">
        <w:rPr>
          <w:rFonts w:ascii="Arial" w:hAnsi="Arial" w:cs="Arial"/>
          <w:color w:val="000000" w:themeColor="text1"/>
        </w:rPr>
        <w:t xml:space="preserve"> </w:t>
      </w:r>
      <w:r w:rsidR="00344083" w:rsidRPr="001A19E3">
        <w:rPr>
          <w:rFonts w:ascii="Arial" w:hAnsi="Arial" w:cs="Arial"/>
          <w:color w:val="000000" w:themeColor="text1"/>
        </w:rPr>
        <w:t xml:space="preserve">которой к общему итогу соответствующих данных за отчетный год составляет </w:t>
      </w:r>
      <w:commentRangeStart w:id="105"/>
      <w:r w:rsidR="00344083" w:rsidRPr="001A19E3">
        <w:rPr>
          <w:rFonts w:ascii="Arial" w:hAnsi="Arial" w:cs="Arial"/>
          <w:color w:val="000000" w:themeColor="text1"/>
        </w:rPr>
        <w:t>5 (пять</w:t>
      </w:r>
      <w:r w:rsidR="00E13F77" w:rsidRPr="001A19E3">
        <w:rPr>
          <w:rFonts w:ascii="Arial" w:hAnsi="Arial" w:cs="Arial"/>
          <w:color w:val="000000" w:themeColor="text1"/>
        </w:rPr>
        <w:t>)</w:t>
      </w:r>
      <w:r w:rsidR="00344083" w:rsidRPr="001A19E3">
        <w:rPr>
          <w:rFonts w:ascii="Arial" w:hAnsi="Arial" w:cs="Arial"/>
          <w:color w:val="000000" w:themeColor="text1"/>
        </w:rPr>
        <w:t xml:space="preserve"> процентов</w:t>
      </w:r>
      <w:r w:rsidR="00B10E67" w:rsidRPr="001A19E3">
        <w:rPr>
          <w:rFonts w:ascii="Arial" w:hAnsi="Arial" w:cs="Arial"/>
          <w:color w:val="000000" w:themeColor="text1"/>
        </w:rPr>
        <w:t xml:space="preserve"> </w:t>
      </w:r>
      <w:r w:rsidR="00344083" w:rsidRPr="001A19E3">
        <w:rPr>
          <w:rFonts w:ascii="Arial" w:hAnsi="Arial" w:cs="Arial"/>
          <w:color w:val="000000" w:themeColor="text1"/>
        </w:rPr>
        <w:t>и более</w:t>
      </w:r>
      <w:commentRangeEnd w:id="105"/>
      <w:r w:rsidR="00D34580" w:rsidRPr="001A19E3">
        <w:rPr>
          <w:rStyle w:val="a3"/>
          <w:rFonts w:ascii="Arial" w:hAnsi="Arial" w:cs="Arial"/>
          <w:color w:val="000000" w:themeColor="text1"/>
          <w:sz w:val="24"/>
          <w:szCs w:val="24"/>
        </w:rPr>
        <w:commentReference w:id="105"/>
      </w:r>
      <w:r w:rsidR="00344083" w:rsidRPr="001A19E3">
        <w:rPr>
          <w:rFonts w:ascii="Arial" w:hAnsi="Arial" w:cs="Arial"/>
          <w:color w:val="000000" w:themeColor="text1"/>
        </w:rPr>
        <w:t>.</w:t>
      </w:r>
    </w:p>
    <w:p w14:paraId="17E6EDF1" w14:textId="77777777" w:rsidR="00005BE2" w:rsidRPr="001A19E3" w:rsidRDefault="00005BE2"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Критерий существенности используется, в частности, для принятия решения по следующим вопросам:</w:t>
      </w:r>
    </w:p>
    <w:p w14:paraId="114304C7" w14:textId="77777777" w:rsidR="00005BE2" w:rsidRPr="001A19E3" w:rsidRDefault="00005BE2"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lastRenderedPageBreak/>
        <w:t>- отражение в бухгалтерском учете событий после отчетной даты;</w:t>
      </w:r>
    </w:p>
    <w:p w14:paraId="531B120B" w14:textId="77777777" w:rsidR="00005BE2" w:rsidRPr="001A19E3" w:rsidRDefault="00005BE2"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 </w:t>
      </w:r>
      <w:r w:rsidR="00C64FF3" w:rsidRPr="001A19E3">
        <w:rPr>
          <w:rFonts w:ascii="Arial" w:hAnsi="Arial" w:cs="Arial"/>
          <w:color w:val="000000" w:themeColor="text1"/>
        </w:rPr>
        <w:t>организация учета, в том числе в разрезе аналитических и забалансовых счетов, с целью получения дополнительных данных для раскрытия информации в бухгалтерской и иной отчетности, принятия управленческих решений.</w:t>
      </w:r>
    </w:p>
    <w:p w14:paraId="50902256" w14:textId="0A39991F" w:rsidR="00EA322A" w:rsidRPr="001A19E3" w:rsidRDefault="00EA322A" w:rsidP="00E24C39">
      <w:pPr>
        <w:pStyle w:val="s1"/>
        <w:spacing w:before="0" w:beforeAutospacing="0" w:after="0" w:afterAutospacing="0"/>
        <w:jc w:val="both"/>
        <w:rPr>
          <w:rStyle w:val="apple-converted-space"/>
          <w:rFonts w:ascii="Arial" w:hAnsi="Arial" w:cs="Arial"/>
          <w:color w:val="000000" w:themeColor="text1"/>
          <w:shd w:val="clear" w:color="auto" w:fill="FFFFFF"/>
        </w:rPr>
      </w:pPr>
      <w:r w:rsidRPr="001A19E3">
        <w:rPr>
          <w:rFonts w:ascii="Arial" w:hAnsi="Arial" w:cs="Arial"/>
          <w:color w:val="000000" w:themeColor="text1"/>
        </w:rPr>
        <w:t>1.1</w:t>
      </w:r>
      <w:r w:rsidR="002A1AD0" w:rsidRPr="001A19E3">
        <w:rPr>
          <w:rFonts w:ascii="Arial" w:hAnsi="Arial" w:cs="Arial"/>
          <w:color w:val="000000" w:themeColor="text1"/>
        </w:rPr>
        <w:t>.15</w:t>
      </w:r>
      <w:r w:rsidRPr="001A19E3">
        <w:rPr>
          <w:rFonts w:ascii="Arial" w:hAnsi="Arial" w:cs="Arial"/>
          <w:color w:val="000000" w:themeColor="text1"/>
        </w:rPr>
        <w:t xml:space="preserve">. </w:t>
      </w:r>
      <w:r w:rsidRPr="001A19E3">
        <w:rPr>
          <w:rFonts w:ascii="Arial" w:hAnsi="Arial" w:cs="Arial"/>
          <w:color w:val="000000" w:themeColor="text1"/>
          <w:shd w:val="clear" w:color="auto" w:fill="FFFFFF"/>
        </w:rPr>
        <w:t xml:space="preserve">Внутренний контроль в </w:t>
      </w:r>
      <w:r w:rsidR="00D34580" w:rsidRPr="001A19E3">
        <w:rPr>
          <w:rFonts w:ascii="Arial" w:hAnsi="Arial" w:cs="Arial"/>
          <w:color w:val="000000" w:themeColor="text1"/>
          <w:shd w:val="clear" w:color="auto" w:fill="FFFFFF"/>
        </w:rPr>
        <w:t>У</w:t>
      </w:r>
      <w:r w:rsidRPr="001A19E3">
        <w:rPr>
          <w:rFonts w:ascii="Arial" w:hAnsi="Arial" w:cs="Arial"/>
          <w:color w:val="000000" w:themeColor="text1"/>
          <w:shd w:val="clear" w:color="auto" w:fill="FFFFFF"/>
        </w:rPr>
        <w:t>чреждении осуществляется согласно Положению о внутреннем контроле (</w:t>
      </w:r>
      <w:r w:rsidR="00441F70" w:rsidRPr="001A19E3">
        <w:rPr>
          <w:rFonts w:ascii="Arial" w:hAnsi="Arial" w:cs="Arial"/>
          <w:color w:val="000000" w:themeColor="text1"/>
          <w:shd w:val="clear" w:color="auto" w:fill="FFFFFF"/>
        </w:rPr>
        <w:t>Приложение № 6 к настоящей Учетной политике)</w:t>
      </w:r>
      <w:r w:rsidR="00441F70" w:rsidRPr="001A19E3">
        <w:rPr>
          <w:rStyle w:val="apple-converted-space"/>
          <w:rFonts w:ascii="Arial" w:hAnsi="Arial" w:cs="Arial"/>
          <w:color w:val="000000" w:themeColor="text1"/>
          <w:shd w:val="clear" w:color="auto" w:fill="FFFFFF"/>
        </w:rPr>
        <w:t>.</w:t>
      </w:r>
    </w:p>
    <w:p w14:paraId="44821E20" w14:textId="77777777" w:rsidR="00274E35" w:rsidRPr="001A19E3" w:rsidRDefault="00274E35" w:rsidP="00E24C39">
      <w:pPr>
        <w:pStyle w:val="s1"/>
        <w:spacing w:before="0" w:beforeAutospacing="0" w:after="0" w:afterAutospacing="0"/>
        <w:jc w:val="both"/>
        <w:rPr>
          <w:rStyle w:val="apple-converted-space"/>
          <w:rFonts w:ascii="Arial" w:hAnsi="Arial" w:cs="Arial"/>
          <w:color w:val="000000" w:themeColor="text1"/>
          <w:shd w:val="clear" w:color="auto" w:fill="FFFFFF"/>
        </w:rPr>
      </w:pPr>
      <w:r w:rsidRPr="001A19E3">
        <w:rPr>
          <w:rStyle w:val="apple-converted-space"/>
          <w:rFonts w:ascii="Arial" w:hAnsi="Arial" w:cs="Arial"/>
          <w:color w:val="000000" w:themeColor="text1"/>
          <w:shd w:val="clear" w:color="auto" w:fill="FFFFFF"/>
        </w:rPr>
        <w:t>1.1.18. При отражении в учетных регистрах объектов бухгалтерского учета в оценочных значениях дополнительно оформляется документ «Профессиональное суждение</w:t>
      </w:r>
      <w:r w:rsidR="00D12A6A" w:rsidRPr="001A19E3">
        <w:rPr>
          <w:rStyle w:val="apple-converted-space"/>
          <w:rFonts w:ascii="Arial" w:hAnsi="Arial" w:cs="Arial"/>
          <w:color w:val="000000" w:themeColor="text1"/>
          <w:shd w:val="clear" w:color="auto" w:fill="FFFFFF"/>
        </w:rPr>
        <w:t>»</w:t>
      </w:r>
      <w:r w:rsidR="006C3C16" w:rsidRPr="001A19E3">
        <w:rPr>
          <w:rStyle w:val="apple-converted-space"/>
          <w:rFonts w:ascii="Arial" w:hAnsi="Arial" w:cs="Arial"/>
          <w:color w:val="000000" w:themeColor="text1"/>
          <w:shd w:val="clear" w:color="auto" w:fill="FFFFFF"/>
        </w:rPr>
        <w:t xml:space="preserve"> </w:t>
      </w:r>
      <w:r w:rsidR="006C3C16" w:rsidRPr="001A19E3">
        <w:rPr>
          <w:rFonts w:ascii="Arial" w:hAnsi="Arial" w:cs="Arial"/>
          <w:color w:val="000000" w:themeColor="text1"/>
          <w:shd w:val="clear" w:color="auto" w:fill="FFFFFF"/>
        </w:rPr>
        <w:t>(Приложение № 2.1 к настоящей Учетной политике)</w:t>
      </w:r>
      <w:r w:rsidR="006C3C16" w:rsidRPr="001A19E3">
        <w:rPr>
          <w:rStyle w:val="apple-converted-space"/>
          <w:rFonts w:ascii="Arial" w:hAnsi="Arial" w:cs="Arial"/>
          <w:color w:val="000000" w:themeColor="text1"/>
          <w:shd w:val="clear" w:color="auto" w:fill="FFFFFF"/>
        </w:rPr>
        <w:t>.</w:t>
      </w:r>
    </w:p>
    <w:p w14:paraId="4ECA8625" w14:textId="77777777" w:rsidR="00A86EBD" w:rsidRPr="001A19E3" w:rsidRDefault="00A86EBD" w:rsidP="00E24C39">
      <w:pPr>
        <w:pStyle w:val="s1"/>
        <w:shd w:val="clear" w:color="auto" w:fill="FFFFFF"/>
        <w:spacing w:before="0" w:beforeAutospacing="0" w:after="0" w:afterAutospacing="0"/>
        <w:jc w:val="both"/>
        <w:rPr>
          <w:rStyle w:val="s10"/>
          <w:rFonts w:ascii="Arial" w:hAnsi="Arial" w:cs="Arial"/>
          <w:bCs/>
          <w:color w:val="000000" w:themeColor="text1"/>
        </w:rPr>
      </w:pPr>
      <w:r w:rsidRPr="001A19E3">
        <w:rPr>
          <w:rStyle w:val="apple-converted-space"/>
          <w:rFonts w:ascii="Arial" w:hAnsi="Arial" w:cs="Arial"/>
          <w:color w:val="000000" w:themeColor="text1"/>
          <w:shd w:val="clear" w:color="auto" w:fill="FFFFFF"/>
        </w:rPr>
        <w:t>1.1.19.</w:t>
      </w:r>
      <w:r w:rsidR="00D34580" w:rsidRPr="001A19E3">
        <w:rPr>
          <w:rStyle w:val="apple-converted-space"/>
          <w:rFonts w:ascii="Arial" w:hAnsi="Arial" w:cs="Arial"/>
          <w:color w:val="000000" w:themeColor="text1"/>
          <w:shd w:val="clear" w:color="auto" w:fill="FFFFFF"/>
        </w:rPr>
        <w:t xml:space="preserve"> </w:t>
      </w:r>
      <w:r w:rsidRPr="001A19E3">
        <w:rPr>
          <w:rFonts w:ascii="Arial" w:hAnsi="Arial" w:cs="Arial"/>
          <w:color w:val="000000" w:themeColor="text1"/>
        </w:rPr>
        <w:t>Учреждение может применять корреспонденции сче</w:t>
      </w:r>
      <w:r w:rsidR="002A200B" w:rsidRPr="001A19E3">
        <w:rPr>
          <w:rFonts w:ascii="Arial" w:hAnsi="Arial" w:cs="Arial"/>
          <w:color w:val="000000" w:themeColor="text1"/>
        </w:rPr>
        <w:t>тов бухгалтерского учета, не предусмотренные</w:t>
      </w:r>
      <w:r w:rsidRPr="001A19E3">
        <w:rPr>
          <w:rFonts w:ascii="Arial" w:hAnsi="Arial" w:cs="Arial"/>
          <w:color w:val="000000" w:themeColor="text1"/>
        </w:rPr>
        <w:t xml:space="preserve"> Инструкцией</w:t>
      </w:r>
      <w:r w:rsidR="00F23055" w:rsidRPr="001A19E3">
        <w:rPr>
          <w:rFonts w:ascii="Arial" w:hAnsi="Arial" w:cs="Arial"/>
          <w:color w:val="000000" w:themeColor="text1"/>
        </w:rPr>
        <w:t xml:space="preserve"> </w:t>
      </w:r>
      <w:r w:rsidR="002C5AB5" w:rsidRPr="001A19E3">
        <w:rPr>
          <w:rFonts w:ascii="Arial" w:hAnsi="Arial" w:cs="Arial"/>
          <w:color w:val="000000" w:themeColor="text1"/>
          <w:lang w:val="en-US"/>
        </w:rPr>
        <w:t>N</w:t>
      </w:r>
      <w:r w:rsidR="00B03C6E" w:rsidRPr="001A19E3">
        <w:rPr>
          <w:rFonts w:ascii="Arial" w:hAnsi="Arial" w:cs="Arial"/>
          <w:color w:val="000000" w:themeColor="text1"/>
        </w:rPr>
        <w:t xml:space="preserve"> 174н</w:t>
      </w:r>
      <w:r w:rsidRPr="001A19E3">
        <w:rPr>
          <w:rFonts w:ascii="Arial" w:hAnsi="Arial" w:cs="Arial"/>
          <w:color w:val="000000" w:themeColor="text1"/>
        </w:rPr>
        <w:t xml:space="preserve">, по письменному согласованию с </w:t>
      </w:r>
      <w:r w:rsidRPr="001A19E3">
        <w:rPr>
          <w:rStyle w:val="s10"/>
          <w:rFonts w:ascii="Arial" w:hAnsi="Arial" w:cs="Arial"/>
          <w:bCs/>
          <w:color w:val="000000" w:themeColor="text1"/>
        </w:rPr>
        <w:t xml:space="preserve">финансовым органом или органом, осуществляющим в отношении </w:t>
      </w:r>
      <w:r w:rsidR="00B03C6E" w:rsidRPr="001A19E3">
        <w:rPr>
          <w:rStyle w:val="s10"/>
          <w:rFonts w:ascii="Arial" w:hAnsi="Arial" w:cs="Arial"/>
          <w:bCs/>
          <w:color w:val="000000" w:themeColor="text1"/>
        </w:rPr>
        <w:t>У</w:t>
      </w:r>
      <w:r w:rsidRPr="001A19E3">
        <w:rPr>
          <w:rStyle w:val="s10"/>
          <w:rFonts w:ascii="Arial" w:hAnsi="Arial" w:cs="Arial"/>
          <w:bCs/>
          <w:color w:val="000000" w:themeColor="text1"/>
        </w:rPr>
        <w:t>чреждения функции и полномочия учредителя</w:t>
      </w:r>
      <w:r w:rsidR="004234F7" w:rsidRPr="001A19E3">
        <w:rPr>
          <w:rStyle w:val="s10"/>
          <w:rFonts w:ascii="Arial" w:hAnsi="Arial" w:cs="Arial"/>
          <w:bCs/>
          <w:color w:val="000000" w:themeColor="text1"/>
        </w:rPr>
        <w:t xml:space="preserve"> (далее – Учредитель)</w:t>
      </w:r>
      <w:r w:rsidRPr="001A19E3">
        <w:rPr>
          <w:rStyle w:val="s10"/>
          <w:rFonts w:ascii="Arial" w:hAnsi="Arial" w:cs="Arial"/>
          <w:bCs/>
          <w:color w:val="000000" w:themeColor="text1"/>
        </w:rPr>
        <w:t xml:space="preserve">. </w:t>
      </w:r>
    </w:p>
    <w:p w14:paraId="4A890F16" w14:textId="77777777" w:rsidR="00B1405B" w:rsidRPr="001A19E3" w:rsidRDefault="00B1405B" w:rsidP="00B1405B">
      <w:pPr>
        <w:pStyle w:val="s1"/>
        <w:shd w:val="clear" w:color="auto" w:fill="FFFFFF"/>
        <w:spacing w:before="0" w:beforeAutospacing="0" w:after="0" w:afterAutospacing="0"/>
        <w:jc w:val="both"/>
        <w:rPr>
          <w:rFonts w:ascii="Arial" w:hAnsi="Arial" w:cs="Arial"/>
          <w:color w:val="000000" w:themeColor="text1"/>
        </w:rPr>
      </w:pPr>
      <w:r w:rsidRPr="001A19E3">
        <w:rPr>
          <w:rStyle w:val="s10"/>
          <w:rFonts w:ascii="Arial" w:hAnsi="Arial" w:cs="Arial"/>
          <w:bCs/>
          <w:color w:val="000000" w:themeColor="text1"/>
        </w:rPr>
        <w:t xml:space="preserve">1.1.20. </w:t>
      </w:r>
      <w:commentRangeStart w:id="106"/>
      <w:r w:rsidRPr="001A19E3">
        <w:rPr>
          <w:rFonts w:ascii="Arial" w:hAnsi="Arial" w:cs="Arial"/>
          <w:color w:val="000000" w:themeColor="text1"/>
        </w:rPr>
        <w:t>Копию Учетной политики</w:t>
      </w:r>
      <w:commentRangeEnd w:id="106"/>
      <w:r w:rsidRPr="001A19E3">
        <w:rPr>
          <w:rStyle w:val="a3"/>
          <w:rFonts w:ascii="Calibri" w:hAnsi="Calibri"/>
          <w:color w:val="000000" w:themeColor="text1"/>
        </w:rPr>
        <w:commentReference w:id="106"/>
      </w:r>
      <w:r w:rsidRPr="001A19E3">
        <w:rPr>
          <w:rFonts w:ascii="Arial" w:hAnsi="Arial" w:cs="Arial"/>
          <w:color w:val="000000" w:themeColor="text1"/>
        </w:rPr>
        <w:t xml:space="preserve"> Учреждение размещает на своем официальном сайте. Контроль за опубликованием (размещением) документов Учетной политики возлагается на Главного бухгалтера.</w:t>
      </w:r>
    </w:p>
    <w:p w14:paraId="07148A13" w14:textId="77777777" w:rsidR="00994A29" w:rsidRPr="001A19E3" w:rsidRDefault="00B1405B" w:rsidP="00994A29">
      <w:pPr>
        <w:widowControl w:val="0"/>
        <w:tabs>
          <w:tab w:val="left" w:pos="993"/>
        </w:tabs>
        <w:autoSpaceDE w:val="0"/>
        <w:autoSpaceDN w:val="0"/>
        <w:adjustRightInd w:val="0"/>
        <w:spacing w:after="0" w:line="240" w:lineRule="auto"/>
        <w:jc w:val="both"/>
        <w:rPr>
          <w:rFonts w:ascii="Arial" w:eastAsia="Calibri" w:hAnsi="Arial" w:cs="Arial"/>
          <w:color w:val="000000" w:themeColor="text1"/>
          <w:sz w:val="24"/>
          <w:szCs w:val="24"/>
        </w:rPr>
      </w:pPr>
      <w:r w:rsidRPr="001A19E3">
        <w:rPr>
          <w:rStyle w:val="s10"/>
          <w:rFonts w:ascii="Arial" w:hAnsi="Arial" w:cs="Arial"/>
          <w:bCs/>
          <w:color w:val="000000" w:themeColor="text1"/>
          <w:sz w:val="24"/>
          <w:szCs w:val="24"/>
        </w:rPr>
        <w:t xml:space="preserve">1.1.21. </w:t>
      </w:r>
      <w:r w:rsidR="00994A29" w:rsidRPr="001A19E3">
        <w:rPr>
          <w:rStyle w:val="s10"/>
          <w:rFonts w:ascii="Arial" w:hAnsi="Arial" w:cs="Arial"/>
          <w:bCs/>
          <w:color w:val="000000" w:themeColor="text1"/>
          <w:sz w:val="24"/>
          <w:szCs w:val="24"/>
        </w:rPr>
        <w:t>В Учетной политике используются следующие т</w:t>
      </w:r>
      <w:r w:rsidR="00994A29" w:rsidRPr="001A19E3">
        <w:rPr>
          <w:rFonts w:ascii="Arial" w:eastAsia="Calibri" w:hAnsi="Arial" w:cs="Arial"/>
          <w:color w:val="000000" w:themeColor="text1"/>
          <w:sz w:val="24"/>
          <w:szCs w:val="24"/>
        </w:rPr>
        <w:t>ермины, определения и сокращения:</w:t>
      </w:r>
    </w:p>
    <w:tbl>
      <w:tblPr>
        <w:tblStyle w:val="af9"/>
        <w:tblW w:w="0" w:type="auto"/>
        <w:tblLook w:val="04A0" w:firstRow="1" w:lastRow="0" w:firstColumn="1" w:lastColumn="0" w:noHBand="0" w:noVBand="1"/>
      </w:tblPr>
      <w:tblGrid>
        <w:gridCol w:w="2176"/>
        <w:gridCol w:w="7395"/>
      </w:tblGrid>
      <w:tr w:rsidR="00994A29" w:rsidRPr="001A19E3" w14:paraId="7ACFE7D0" w14:textId="77777777" w:rsidTr="009B2450">
        <w:tc>
          <w:tcPr>
            <w:tcW w:w="2176" w:type="dxa"/>
          </w:tcPr>
          <w:p w14:paraId="3A01AE87" w14:textId="77777777" w:rsidR="00994A29" w:rsidRPr="001A19E3" w:rsidRDefault="00994A29" w:rsidP="009B2450">
            <w:pPr>
              <w:widowControl w:val="0"/>
              <w:tabs>
                <w:tab w:val="left" w:pos="993"/>
              </w:tabs>
              <w:autoSpaceDE w:val="0"/>
              <w:autoSpaceDN w:val="0"/>
              <w:adjustRightInd w:val="0"/>
              <w:spacing w:after="0" w:line="240" w:lineRule="auto"/>
              <w:jc w:val="center"/>
              <w:rPr>
                <w:rFonts w:ascii="Arial" w:eastAsia="Calibri" w:hAnsi="Arial" w:cs="Arial"/>
                <w:color w:val="000000" w:themeColor="text1"/>
                <w:sz w:val="24"/>
                <w:szCs w:val="24"/>
              </w:rPr>
            </w:pPr>
            <w:r w:rsidRPr="001A19E3">
              <w:rPr>
                <w:rFonts w:ascii="Arial" w:eastAsia="Calibri" w:hAnsi="Arial" w:cs="Arial"/>
                <w:color w:val="000000" w:themeColor="text1"/>
                <w:sz w:val="24"/>
                <w:szCs w:val="24"/>
              </w:rPr>
              <w:t>Наименование</w:t>
            </w:r>
          </w:p>
        </w:tc>
        <w:tc>
          <w:tcPr>
            <w:tcW w:w="7395" w:type="dxa"/>
          </w:tcPr>
          <w:p w14:paraId="6D9150A6" w14:textId="77777777" w:rsidR="00994A29" w:rsidRPr="001A19E3" w:rsidRDefault="00994A29" w:rsidP="009B2450">
            <w:pPr>
              <w:widowControl w:val="0"/>
              <w:tabs>
                <w:tab w:val="left" w:pos="993"/>
              </w:tabs>
              <w:autoSpaceDE w:val="0"/>
              <w:autoSpaceDN w:val="0"/>
              <w:adjustRightInd w:val="0"/>
              <w:spacing w:after="0" w:line="240" w:lineRule="auto"/>
              <w:jc w:val="center"/>
              <w:rPr>
                <w:rFonts w:ascii="Arial" w:eastAsia="Calibri" w:hAnsi="Arial" w:cs="Arial"/>
                <w:color w:val="000000" w:themeColor="text1"/>
                <w:sz w:val="24"/>
                <w:szCs w:val="24"/>
              </w:rPr>
            </w:pPr>
            <w:r w:rsidRPr="001A19E3">
              <w:rPr>
                <w:rFonts w:ascii="Arial" w:eastAsia="Calibri" w:hAnsi="Arial" w:cs="Arial"/>
                <w:color w:val="000000" w:themeColor="text1"/>
                <w:sz w:val="24"/>
                <w:szCs w:val="24"/>
              </w:rPr>
              <w:t>Расшифровка</w:t>
            </w:r>
          </w:p>
        </w:tc>
      </w:tr>
      <w:tr w:rsidR="00994A29" w:rsidRPr="001A19E3" w14:paraId="72FD7060" w14:textId="77777777" w:rsidTr="009B2450">
        <w:tc>
          <w:tcPr>
            <w:tcW w:w="2176" w:type="dxa"/>
          </w:tcPr>
          <w:p w14:paraId="14FD0BFA" w14:textId="77777777" w:rsidR="00994A29" w:rsidRPr="001A19E3" w:rsidRDefault="00994A29" w:rsidP="009B2450">
            <w:pPr>
              <w:widowControl w:val="0"/>
              <w:tabs>
                <w:tab w:val="left" w:pos="993"/>
              </w:tabs>
              <w:autoSpaceDE w:val="0"/>
              <w:autoSpaceDN w:val="0"/>
              <w:adjustRightInd w:val="0"/>
              <w:spacing w:after="0" w:line="240" w:lineRule="auto"/>
              <w:rPr>
                <w:rFonts w:ascii="Arial" w:eastAsia="Calibri" w:hAnsi="Arial" w:cs="Arial"/>
                <w:color w:val="000000" w:themeColor="text1"/>
                <w:sz w:val="24"/>
                <w:szCs w:val="24"/>
              </w:rPr>
            </w:pPr>
            <w:r w:rsidRPr="001A19E3">
              <w:rPr>
                <w:rFonts w:ascii="Arial" w:eastAsia="Calibri" w:hAnsi="Arial" w:cs="Arial"/>
                <w:color w:val="000000" w:themeColor="text1"/>
                <w:sz w:val="24"/>
                <w:szCs w:val="24"/>
              </w:rPr>
              <w:t>СГС</w:t>
            </w:r>
          </w:p>
        </w:tc>
        <w:tc>
          <w:tcPr>
            <w:tcW w:w="7395" w:type="dxa"/>
          </w:tcPr>
          <w:p w14:paraId="4AC14193" w14:textId="77777777" w:rsidR="00994A29" w:rsidRPr="001A19E3" w:rsidRDefault="00994A29" w:rsidP="009B2450">
            <w:pPr>
              <w:widowControl w:val="0"/>
              <w:tabs>
                <w:tab w:val="left" w:pos="993"/>
              </w:tabs>
              <w:autoSpaceDE w:val="0"/>
              <w:autoSpaceDN w:val="0"/>
              <w:adjustRightInd w:val="0"/>
              <w:spacing w:after="0" w:line="240" w:lineRule="auto"/>
              <w:rPr>
                <w:rFonts w:ascii="Arial" w:eastAsia="Calibri" w:hAnsi="Arial" w:cs="Arial"/>
                <w:color w:val="000000" w:themeColor="text1"/>
                <w:sz w:val="24"/>
                <w:szCs w:val="24"/>
              </w:rPr>
            </w:pPr>
            <w:r w:rsidRPr="001A19E3">
              <w:rPr>
                <w:rFonts w:ascii="Arial" w:eastAsia="Calibri" w:hAnsi="Arial" w:cs="Arial"/>
                <w:color w:val="000000" w:themeColor="text1"/>
                <w:sz w:val="24"/>
                <w:szCs w:val="24"/>
              </w:rPr>
              <w:t>Федеральный стандарт бухгалтерского учета государственных финансов</w:t>
            </w:r>
          </w:p>
        </w:tc>
      </w:tr>
      <w:tr w:rsidR="00994A29" w:rsidRPr="001A19E3" w14:paraId="32B80D3F" w14:textId="77777777" w:rsidTr="009B2450">
        <w:tc>
          <w:tcPr>
            <w:tcW w:w="2176" w:type="dxa"/>
          </w:tcPr>
          <w:p w14:paraId="7FCD1A1E" w14:textId="77777777" w:rsidR="00994A29" w:rsidRPr="001A19E3" w:rsidRDefault="00994A29" w:rsidP="009B2450">
            <w:pPr>
              <w:widowControl w:val="0"/>
              <w:tabs>
                <w:tab w:val="left" w:pos="993"/>
              </w:tabs>
              <w:autoSpaceDE w:val="0"/>
              <w:autoSpaceDN w:val="0"/>
              <w:adjustRightInd w:val="0"/>
              <w:spacing w:after="0" w:line="240" w:lineRule="auto"/>
              <w:rPr>
                <w:rFonts w:ascii="Arial" w:eastAsia="Calibri" w:hAnsi="Arial" w:cs="Arial"/>
                <w:color w:val="000000" w:themeColor="text1"/>
                <w:sz w:val="24"/>
                <w:szCs w:val="24"/>
              </w:rPr>
            </w:pPr>
            <w:r w:rsidRPr="001A19E3">
              <w:rPr>
                <w:rFonts w:ascii="Arial" w:eastAsia="Calibri" w:hAnsi="Arial" w:cs="Arial"/>
                <w:color w:val="000000" w:themeColor="text1"/>
                <w:sz w:val="24"/>
                <w:szCs w:val="24"/>
              </w:rPr>
              <w:t>ОМС</w:t>
            </w:r>
          </w:p>
        </w:tc>
        <w:tc>
          <w:tcPr>
            <w:tcW w:w="7395" w:type="dxa"/>
          </w:tcPr>
          <w:p w14:paraId="7A6FEBDA" w14:textId="77777777" w:rsidR="00994A29" w:rsidRPr="001A19E3" w:rsidRDefault="00994A29" w:rsidP="009B2450">
            <w:pPr>
              <w:widowControl w:val="0"/>
              <w:tabs>
                <w:tab w:val="left" w:pos="993"/>
              </w:tabs>
              <w:autoSpaceDE w:val="0"/>
              <w:autoSpaceDN w:val="0"/>
              <w:adjustRightInd w:val="0"/>
              <w:spacing w:after="0" w:line="240" w:lineRule="auto"/>
              <w:rPr>
                <w:rFonts w:ascii="Arial" w:eastAsia="Calibri" w:hAnsi="Arial" w:cs="Arial"/>
                <w:color w:val="000000" w:themeColor="text1"/>
                <w:sz w:val="24"/>
                <w:szCs w:val="24"/>
              </w:rPr>
            </w:pPr>
            <w:r w:rsidRPr="001A19E3">
              <w:rPr>
                <w:rFonts w:ascii="Arial" w:eastAsia="Calibri" w:hAnsi="Arial" w:cs="Arial"/>
                <w:color w:val="000000" w:themeColor="text1"/>
                <w:sz w:val="24"/>
                <w:szCs w:val="24"/>
              </w:rPr>
              <w:t>Обязательное медицинское страхование</w:t>
            </w:r>
          </w:p>
        </w:tc>
      </w:tr>
      <w:tr w:rsidR="00994A29" w:rsidRPr="001A19E3" w14:paraId="61917130" w14:textId="77777777" w:rsidTr="009B2450">
        <w:tc>
          <w:tcPr>
            <w:tcW w:w="2176" w:type="dxa"/>
          </w:tcPr>
          <w:p w14:paraId="59E0F7E3" w14:textId="77777777" w:rsidR="00994A29" w:rsidRPr="001A19E3" w:rsidRDefault="00994A29" w:rsidP="009B2450">
            <w:pPr>
              <w:widowControl w:val="0"/>
              <w:tabs>
                <w:tab w:val="left" w:pos="993"/>
              </w:tabs>
              <w:autoSpaceDE w:val="0"/>
              <w:autoSpaceDN w:val="0"/>
              <w:adjustRightInd w:val="0"/>
              <w:spacing w:after="0" w:line="240" w:lineRule="auto"/>
              <w:rPr>
                <w:rFonts w:ascii="Arial" w:eastAsia="Calibri" w:hAnsi="Arial" w:cs="Arial"/>
                <w:color w:val="000000" w:themeColor="text1"/>
                <w:sz w:val="24"/>
                <w:szCs w:val="24"/>
              </w:rPr>
            </w:pPr>
            <w:r w:rsidRPr="001A19E3">
              <w:rPr>
                <w:rFonts w:ascii="Arial" w:eastAsia="Calibri" w:hAnsi="Arial" w:cs="Arial"/>
                <w:color w:val="000000" w:themeColor="text1"/>
                <w:sz w:val="24"/>
                <w:szCs w:val="24"/>
              </w:rPr>
              <w:t>ФСС</w:t>
            </w:r>
          </w:p>
        </w:tc>
        <w:tc>
          <w:tcPr>
            <w:tcW w:w="7395" w:type="dxa"/>
          </w:tcPr>
          <w:p w14:paraId="26929CAD" w14:textId="77777777" w:rsidR="00994A29" w:rsidRPr="001A19E3" w:rsidRDefault="00994A29" w:rsidP="009B2450">
            <w:pPr>
              <w:widowControl w:val="0"/>
              <w:tabs>
                <w:tab w:val="left" w:pos="993"/>
              </w:tabs>
              <w:autoSpaceDE w:val="0"/>
              <w:autoSpaceDN w:val="0"/>
              <w:adjustRightInd w:val="0"/>
              <w:spacing w:after="0" w:line="240" w:lineRule="auto"/>
              <w:rPr>
                <w:rFonts w:ascii="Arial" w:eastAsia="Calibri" w:hAnsi="Arial" w:cs="Arial"/>
                <w:color w:val="000000" w:themeColor="text1"/>
                <w:sz w:val="24"/>
                <w:szCs w:val="24"/>
              </w:rPr>
            </w:pPr>
            <w:r w:rsidRPr="001A19E3">
              <w:rPr>
                <w:rFonts w:ascii="Arial" w:hAnsi="Arial" w:cs="Arial"/>
                <w:color w:val="000000" w:themeColor="text1"/>
                <w:sz w:val="24"/>
                <w:szCs w:val="24"/>
              </w:rPr>
              <w:t xml:space="preserve">Фонд </w:t>
            </w:r>
            <w:r w:rsidRPr="001A19E3">
              <w:rPr>
                <w:rStyle w:val="highlightsearch"/>
                <w:rFonts w:ascii="Arial" w:hAnsi="Arial" w:cs="Arial"/>
                <w:color w:val="000000" w:themeColor="text1"/>
                <w:sz w:val="24"/>
                <w:szCs w:val="24"/>
              </w:rPr>
              <w:t>социального</w:t>
            </w:r>
            <w:r w:rsidRPr="001A19E3">
              <w:rPr>
                <w:rFonts w:ascii="Arial" w:hAnsi="Arial" w:cs="Arial"/>
                <w:color w:val="000000" w:themeColor="text1"/>
                <w:sz w:val="24"/>
                <w:szCs w:val="24"/>
              </w:rPr>
              <w:t xml:space="preserve"> </w:t>
            </w:r>
            <w:r w:rsidRPr="001A19E3">
              <w:rPr>
                <w:rStyle w:val="highlightsearch"/>
                <w:rFonts w:ascii="Arial" w:hAnsi="Arial" w:cs="Arial"/>
                <w:color w:val="000000" w:themeColor="text1"/>
                <w:sz w:val="24"/>
                <w:szCs w:val="24"/>
              </w:rPr>
              <w:t>страхования</w:t>
            </w:r>
            <w:r w:rsidRPr="001A19E3">
              <w:rPr>
                <w:rFonts w:ascii="Arial" w:hAnsi="Arial" w:cs="Arial"/>
                <w:color w:val="000000" w:themeColor="text1"/>
                <w:sz w:val="24"/>
                <w:szCs w:val="24"/>
              </w:rPr>
              <w:t xml:space="preserve"> Российской Федерации (его территориальные органы)</w:t>
            </w:r>
          </w:p>
        </w:tc>
      </w:tr>
      <w:tr w:rsidR="00994A29" w:rsidRPr="001A19E3" w14:paraId="64B7B4FB" w14:textId="77777777" w:rsidTr="009B2450">
        <w:tc>
          <w:tcPr>
            <w:tcW w:w="2176" w:type="dxa"/>
          </w:tcPr>
          <w:p w14:paraId="23B01E33" w14:textId="77777777" w:rsidR="00994A29" w:rsidRPr="001A19E3" w:rsidRDefault="00994A29" w:rsidP="009B2450">
            <w:pPr>
              <w:widowControl w:val="0"/>
              <w:tabs>
                <w:tab w:val="left" w:pos="993"/>
              </w:tabs>
              <w:autoSpaceDE w:val="0"/>
              <w:autoSpaceDN w:val="0"/>
              <w:adjustRightInd w:val="0"/>
              <w:spacing w:after="0" w:line="240" w:lineRule="auto"/>
              <w:rPr>
                <w:rFonts w:ascii="Arial" w:eastAsia="Calibri" w:hAnsi="Arial" w:cs="Arial"/>
                <w:color w:val="000000" w:themeColor="text1"/>
                <w:sz w:val="24"/>
                <w:szCs w:val="24"/>
              </w:rPr>
            </w:pPr>
            <w:r w:rsidRPr="001A19E3">
              <w:rPr>
                <w:rFonts w:ascii="Arial" w:eastAsia="Calibri" w:hAnsi="Arial" w:cs="Arial"/>
                <w:color w:val="000000" w:themeColor="text1"/>
                <w:sz w:val="24"/>
                <w:szCs w:val="24"/>
              </w:rPr>
              <w:t>Социальный фонд России, СФР</w:t>
            </w:r>
          </w:p>
        </w:tc>
        <w:tc>
          <w:tcPr>
            <w:tcW w:w="7395" w:type="dxa"/>
          </w:tcPr>
          <w:p w14:paraId="36834340" w14:textId="77777777" w:rsidR="00994A29" w:rsidRPr="001A19E3" w:rsidRDefault="00994A29" w:rsidP="009B2450">
            <w:pPr>
              <w:widowControl w:val="0"/>
              <w:tabs>
                <w:tab w:val="left" w:pos="993"/>
              </w:tabs>
              <w:autoSpaceDE w:val="0"/>
              <w:autoSpaceDN w:val="0"/>
              <w:adjustRightInd w:val="0"/>
              <w:spacing w:after="0" w:line="240" w:lineRule="auto"/>
              <w:rPr>
                <w:rFonts w:ascii="Arial" w:hAnsi="Arial" w:cs="Arial"/>
                <w:color w:val="000000" w:themeColor="text1"/>
                <w:sz w:val="24"/>
                <w:szCs w:val="24"/>
              </w:rPr>
            </w:pPr>
            <w:commentRangeStart w:id="107"/>
            <w:r w:rsidRPr="001A19E3">
              <w:rPr>
                <w:rFonts w:ascii="Arial" w:hAnsi="Arial" w:cs="Arial"/>
                <w:color w:val="000000" w:themeColor="text1"/>
                <w:sz w:val="24"/>
                <w:szCs w:val="24"/>
              </w:rPr>
              <w:t>Фонд пенсионного и социального страхования Российской Федерации</w:t>
            </w:r>
            <w:commentRangeEnd w:id="107"/>
            <w:r w:rsidRPr="001A19E3">
              <w:rPr>
                <w:rStyle w:val="a3"/>
                <w:rFonts w:ascii="Arial" w:hAnsi="Arial" w:cs="Arial"/>
                <w:color w:val="000000" w:themeColor="text1"/>
                <w:sz w:val="24"/>
                <w:szCs w:val="24"/>
              </w:rPr>
              <w:commentReference w:id="107"/>
            </w:r>
            <w:r w:rsidRPr="001A19E3">
              <w:rPr>
                <w:rFonts w:ascii="Arial" w:hAnsi="Arial" w:cs="Arial"/>
                <w:color w:val="000000" w:themeColor="text1"/>
                <w:sz w:val="24"/>
                <w:szCs w:val="24"/>
              </w:rPr>
              <w:t xml:space="preserve"> (его территориальные органы)</w:t>
            </w:r>
          </w:p>
        </w:tc>
      </w:tr>
      <w:tr w:rsidR="00994A29" w:rsidRPr="001A19E3" w14:paraId="1807387F" w14:textId="77777777" w:rsidTr="009B2450">
        <w:tc>
          <w:tcPr>
            <w:tcW w:w="2176" w:type="dxa"/>
          </w:tcPr>
          <w:p w14:paraId="76A6ED01" w14:textId="77777777" w:rsidR="00994A29" w:rsidRPr="001A19E3" w:rsidRDefault="00994A29" w:rsidP="009B2450">
            <w:pPr>
              <w:widowControl w:val="0"/>
              <w:tabs>
                <w:tab w:val="left" w:pos="993"/>
              </w:tabs>
              <w:autoSpaceDE w:val="0"/>
              <w:autoSpaceDN w:val="0"/>
              <w:adjustRightInd w:val="0"/>
              <w:spacing w:after="0" w:line="240" w:lineRule="auto"/>
              <w:rPr>
                <w:rFonts w:ascii="Arial" w:eastAsia="Calibri" w:hAnsi="Arial" w:cs="Arial"/>
                <w:color w:val="000000" w:themeColor="text1"/>
                <w:sz w:val="24"/>
                <w:szCs w:val="24"/>
              </w:rPr>
            </w:pPr>
            <w:r w:rsidRPr="001A19E3">
              <w:rPr>
                <w:rFonts w:ascii="Arial" w:eastAsia="Calibri" w:hAnsi="Arial" w:cs="Arial"/>
                <w:color w:val="000000" w:themeColor="text1"/>
                <w:sz w:val="24"/>
                <w:szCs w:val="24"/>
              </w:rPr>
              <w:t>МОЛ, ответственное лицо</w:t>
            </w:r>
          </w:p>
        </w:tc>
        <w:tc>
          <w:tcPr>
            <w:tcW w:w="7395" w:type="dxa"/>
          </w:tcPr>
          <w:p w14:paraId="7CDF27CF" w14:textId="77777777" w:rsidR="00994A29" w:rsidRPr="001A19E3" w:rsidRDefault="00994A29" w:rsidP="009B2450">
            <w:pPr>
              <w:widowControl w:val="0"/>
              <w:tabs>
                <w:tab w:val="left" w:pos="993"/>
              </w:tabs>
              <w:autoSpaceDE w:val="0"/>
              <w:autoSpaceDN w:val="0"/>
              <w:adjustRightInd w:val="0"/>
              <w:spacing w:after="0" w:line="240" w:lineRule="auto"/>
              <w:rPr>
                <w:rFonts w:ascii="Arial" w:hAnsi="Arial" w:cs="Arial"/>
                <w:color w:val="000000" w:themeColor="text1"/>
                <w:sz w:val="24"/>
                <w:szCs w:val="24"/>
              </w:rPr>
            </w:pPr>
            <w:r w:rsidRPr="001A19E3">
              <w:rPr>
                <w:rFonts w:ascii="Arial" w:hAnsi="Arial" w:cs="Arial"/>
                <w:color w:val="000000" w:themeColor="text1"/>
                <w:sz w:val="24"/>
                <w:szCs w:val="24"/>
              </w:rPr>
              <w:t>Лицо, ответственное за сохранность нефинансовых активов и (или) их использование по назначению (как с полной, так и ограниченной материальной ответственностью)</w:t>
            </w:r>
          </w:p>
        </w:tc>
      </w:tr>
      <w:tr w:rsidR="00994A29" w:rsidRPr="001A19E3" w14:paraId="777EE566" w14:textId="77777777" w:rsidTr="009B2450">
        <w:tc>
          <w:tcPr>
            <w:tcW w:w="2176" w:type="dxa"/>
          </w:tcPr>
          <w:p w14:paraId="680F2332" w14:textId="77777777" w:rsidR="00994A29" w:rsidRPr="001A19E3" w:rsidRDefault="00994A29" w:rsidP="009B2450">
            <w:pPr>
              <w:widowControl w:val="0"/>
              <w:tabs>
                <w:tab w:val="left" w:pos="993"/>
              </w:tabs>
              <w:autoSpaceDE w:val="0"/>
              <w:autoSpaceDN w:val="0"/>
              <w:adjustRightInd w:val="0"/>
              <w:spacing w:after="0" w:line="240" w:lineRule="auto"/>
              <w:rPr>
                <w:rFonts w:ascii="Arial" w:eastAsia="Calibri" w:hAnsi="Arial" w:cs="Arial"/>
                <w:color w:val="000000" w:themeColor="text1"/>
                <w:sz w:val="24"/>
                <w:szCs w:val="24"/>
              </w:rPr>
            </w:pPr>
            <w:r w:rsidRPr="001A19E3">
              <w:rPr>
                <w:rFonts w:ascii="Arial" w:eastAsia="Calibri" w:hAnsi="Arial" w:cs="Arial"/>
                <w:color w:val="000000" w:themeColor="text1"/>
                <w:sz w:val="24"/>
                <w:szCs w:val="24"/>
              </w:rPr>
              <w:t>Комиссия Учреждения</w:t>
            </w:r>
          </w:p>
        </w:tc>
        <w:tc>
          <w:tcPr>
            <w:tcW w:w="7395" w:type="dxa"/>
          </w:tcPr>
          <w:p w14:paraId="27C624CF" w14:textId="77777777" w:rsidR="00994A29" w:rsidRPr="001A19E3" w:rsidRDefault="00994A29" w:rsidP="009B2450">
            <w:pPr>
              <w:widowControl w:val="0"/>
              <w:tabs>
                <w:tab w:val="left" w:pos="993"/>
              </w:tabs>
              <w:autoSpaceDE w:val="0"/>
              <w:autoSpaceDN w:val="0"/>
              <w:adjustRightInd w:val="0"/>
              <w:spacing w:after="0" w:line="240" w:lineRule="auto"/>
              <w:rPr>
                <w:rFonts w:ascii="Arial" w:hAnsi="Arial" w:cs="Arial"/>
                <w:color w:val="000000" w:themeColor="text1"/>
                <w:sz w:val="24"/>
                <w:szCs w:val="24"/>
              </w:rPr>
            </w:pPr>
            <w:r w:rsidRPr="001A19E3">
              <w:rPr>
                <w:rFonts w:ascii="Arial" w:hAnsi="Arial" w:cs="Arial"/>
                <w:color w:val="000000" w:themeColor="text1"/>
                <w:sz w:val="24"/>
                <w:szCs w:val="24"/>
              </w:rPr>
              <w:t>Постоянно действующая комиссия по поступлению и выбытию нефинансовых активов</w:t>
            </w:r>
          </w:p>
        </w:tc>
      </w:tr>
      <w:tr w:rsidR="00994A29" w:rsidRPr="001A19E3" w14:paraId="4F110D81" w14:textId="77777777" w:rsidTr="009B2450">
        <w:tc>
          <w:tcPr>
            <w:tcW w:w="2176" w:type="dxa"/>
          </w:tcPr>
          <w:p w14:paraId="08EA9C81" w14:textId="77777777" w:rsidR="00994A29" w:rsidRPr="001A19E3" w:rsidRDefault="00994A29" w:rsidP="009B2450">
            <w:pPr>
              <w:widowControl w:val="0"/>
              <w:tabs>
                <w:tab w:val="left" w:pos="993"/>
              </w:tabs>
              <w:autoSpaceDE w:val="0"/>
              <w:autoSpaceDN w:val="0"/>
              <w:adjustRightInd w:val="0"/>
              <w:spacing w:after="0" w:line="240" w:lineRule="auto"/>
              <w:rPr>
                <w:rFonts w:ascii="Arial" w:eastAsia="Calibri" w:hAnsi="Arial" w:cs="Arial"/>
                <w:color w:val="000000" w:themeColor="text1"/>
                <w:sz w:val="24"/>
                <w:szCs w:val="24"/>
              </w:rPr>
            </w:pPr>
            <w:r w:rsidRPr="001A19E3">
              <w:rPr>
                <w:rFonts w:ascii="Arial" w:eastAsia="Calibri" w:hAnsi="Arial" w:cs="Arial"/>
                <w:color w:val="000000" w:themeColor="text1"/>
                <w:sz w:val="24"/>
                <w:szCs w:val="24"/>
              </w:rPr>
              <w:t>НФА</w:t>
            </w:r>
          </w:p>
        </w:tc>
        <w:tc>
          <w:tcPr>
            <w:tcW w:w="7395" w:type="dxa"/>
          </w:tcPr>
          <w:p w14:paraId="2B82AC19" w14:textId="77777777" w:rsidR="00994A29" w:rsidRPr="001A19E3" w:rsidRDefault="00994A29" w:rsidP="009B2450">
            <w:pPr>
              <w:widowControl w:val="0"/>
              <w:tabs>
                <w:tab w:val="left" w:pos="993"/>
              </w:tabs>
              <w:autoSpaceDE w:val="0"/>
              <w:autoSpaceDN w:val="0"/>
              <w:adjustRightInd w:val="0"/>
              <w:spacing w:after="0" w:line="240" w:lineRule="auto"/>
              <w:rPr>
                <w:rFonts w:ascii="Arial" w:eastAsia="Calibri" w:hAnsi="Arial" w:cs="Arial"/>
                <w:color w:val="000000" w:themeColor="text1"/>
                <w:sz w:val="24"/>
                <w:szCs w:val="24"/>
              </w:rPr>
            </w:pPr>
            <w:r w:rsidRPr="001A19E3">
              <w:rPr>
                <w:rFonts w:ascii="Arial" w:eastAsia="Calibri" w:hAnsi="Arial" w:cs="Arial"/>
                <w:color w:val="000000" w:themeColor="text1"/>
                <w:sz w:val="24"/>
                <w:szCs w:val="24"/>
              </w:rPr>
              <w:t>Нефинансовые активы</w:t>
            </w:r>
          </w:p>
        </w:tc>
      </w:tr>
      <w:tr w:rsidR="00994A29" w:rsidRPr="001A19E3" w14:paraId="41DC0023" w14:textId="77777777" w:rsidTr="009B2450">
        <w:tc>
          <w:tcPr>
            <w:tcW w:w="2176" w:type="dxa"/>
          </w:tcPr>
          <w:p w14:paraId="5C3FE035" w14:textId="77777777" w:rsidR="00994A29" w:rsidRPr="001A19E3" w:rsidRDefault="00994A29" w:rsidP="009B2450">
            <w:pPr>
              <w:widowControl w:val="0"/>
              <w:tabs>
                <w:tab w:val="left" w:pos="993"/>
              </w:tabs>
              <w:autoSpaceDE w:val="0"/>
              <w:autoSpaceDN w:val="0"/>
              <w:adjustRightInd w:val="0"/>
              <w:spacing w:after="0" w:line="240" w:lineRule="auto"/>
              <w:rPr>
                <w:rFonts w:ascii="Arial" w:eastAsia="Calibri" w:hAnsi="Arial" w:cs="Arial"/>
                <w:color w:val="000000" w:themeColor="text1"/>
                <w:sz w:val="24"/>
                <w:szCs w:val="24"/>
              </w:rPr>
            </w:pPr>
            <w:r w:rsidRPr="001A19E3">
              <w:rPr>
                <w:rFonts w:ascii="Arial" w:eastAsia="Calibri" w:hAnsi="Arial" w:cs="Arial"/>
                <w:color w:val="000000" w:themeColor="text1"/>
                <w:sz w:val="24"/>
                <w:szCs w:val="24"/>
              </w:rPr>
              <w:t>ОС</w:t>
            </w:r>
          </w:p>
        </w:tc>
        <w:tc>
          <w:tcPr>
            <w:tcW w:w="7395" w:type="dxa"/>
          </w:tcPr>
          <w:p w14:paraId="198942FF" w14:textId="77777777" w:rsidR="00994A29" w:rsidRPr="001A19E3" w:rsidRDefault="00994A29" w:rsidP="009B2450">
            <w:pPr>
              <w:widowControl w:val="0"/>
              <w:tabs>
                <w:tab w:val="left" w:pos="993"/>
              </w:tabs>
              <w:autoSpaceDE w:val="0"/>
              <w:autoSpaceDN w:val="0"/>
              <w:adjustRightInd w:val="0"/>
              <w:spacing w:after="0" w:line="240" w:lineRule="auto"/>
              <w:rPr>
                <w:rFonts w:ascii="Arial" w:eastAsia="Calibri" w:hAnsi="Arial" w:cs="Arial"/>
                <w:color w:val="000000" w:themeColor="text1"/>
                <w:sz w:val="24"/>
                <w:szCs w:val="24"/>
              </w:rPr>
            </w:pPr>
            <w:r w:rsidRPr="001A19E3">
              <w:rPr>
                <w:rFonts w:ascii="Arial" w:eastAsia="Calibri" w:hAnsi="Arial" w:cs="Arial"/>
                <w:color w:val="000000" w:themeColor="text1"/>
                <w:sz w:val="24"/>
                <w:szCs w:val="24"/>
              </w:rPr>
              <w:t>Основные средства</w:t>
            </w:r>
          </w:p>
        </w:tc>
      </w:tr>
      <w:tr w:rsidR="00994A29" w:rsidRPr="001A19E3" w14:paraId="1B138401" w14:textId="77777777" w:rsidTr="009B2450">
        <w:tc>
          <w:tcPr>
            <w:tcW w:w="2176" w:type="dxa"/>
          </w:tcPr>
          <w:p w14:paraId="2FFE0DD7" w14:textId="77777777" w:rsidR="00994A29" w:rsidRPr="001A19E3" w:rsidRDefault="00994A29" w:rsidP="009B2450">
            <w:pPr>
              <w:widowControl w:val="0"/>
              <w:tabs>
                <w:tab w:val="left" w:pos="993"/>
              </w:tabs>
              <w:autoSpaceDE w:val="0"/>
              <w:autoSpaceDN w:val="0"/>
              <w:adjustRightInd w:val="0"/>
              <w:spacing w:after="0" w:line="240" w:lineRule="auto"/>
              <w:rPr>
                <w:rFonts w:ascii="Arial" w:eastAsia="Calibri" w:hAnsi="Arial" w:cs="Arial"/>
                <w:color w:val="000000" w:themeColor="text1"/>
                <w:sz w:val="24"/>
                <w:szCs w:val="24"/>
              </w:rPr>
            </w:pPr>
            <w:r w:rsidRPr="001A19E3">
              <w:rPr>
                <w:rFonts w:ascii="Arial" w:eastAsia="Calibri" w:hAnsi="Arial" w:cs="Arial"/>
                <w:color w:val="000000" w:themeColor="text1"/>
                <w:sz w:val="24"/>
                <w:szCs w:val="24"/>
              </w:rPr>
              <w:t>НМА</w:t>
            </w:r>
          </w:p>
        </w:tc>
        <w:tc>
          <w:tcPr>
            <w:tcW w:w="7395" w:type="dxa"/>
          </w:tcPr>
          <w:p w14:paraId="4065C3C0" w14:textId="77777777" w:rsidR="00994A29" w:rsidRPr="001A19E3" w:rsidRDefault="00994A29" w:rsidP="009B2450">
            <w:pPr>
              <w:widowControl w:val="0"/>
              <w:tabs>
                <w:tab w:val="left" w:pos="993"/>
              </w:tabs>
              <w:autoSpaceDE w:val="0"/>
              <w:autoSpaceDN w:val="0"/>
              <w:adjustRightInd w:val="0"/>
              <w:spacing w:after="0" w:line="240" w:lineRule="auto"/>
              <w:rPr>
                <w:rFonts w:ascii="Arial" w:eastAsia="Calibri" w:hAnsi="Arial" w:cs="Arial"/>
                <w:color w:val="000000" w:themeColor="text1"/>
                <w:sz w:val="24"/>
                <w:szCs w:val="24"/>
              </w:rPr>
            </w:pPr>
            <w:r w:rsidRPr="001A19E3">
              <w:rPr>
                <w:rFonts w:ascii="Arial" w:eastAsia="Calibri" w:hAnsi="Arial" w:cs="Arial"/>
                <w:color w:val="000000" w:themeColor="text1"/>
                <w:sz w:val="24"/>
                <w:szCs w:val="24"/>
              </w:rPr>
              <w:t>Нематериальные активы</w:t>
            </w:r>
          </w:p>
        </w:tc>
      </w:tr>
      <w:tr w:rsidR="00994A29" w:rsidRPr="001A19E3" w14:paraId="330598D8" w14:textId="77777777" w:rsidTr="009B2450">
        <w:tc>
          <w:tcPr>
            <w:tcW w:w="2176" w:type="dxa"/>
          </w:tcPr>
          <w:p w14:paraId="56BBD960" w14:textId="77777777" w:rsidR="00994A29" w:rsidRPr="001A19E3" w:rsidRDefault="00994A29" w:rsidP="009B2450">
            <w:pPr>
              <w:widowControl w:val="0"/>
              <w:tabs>
                <w:tab w:val="left" w:pos="993"/>
              </w:tabs>
              <w:autoSpaceDE w:val="0"/>
              <w:autoSpaceDN w:val="0"/>
              <w:adjustRightInd w:val="0"/>
              <w:spacing w:after="0" w:line="240" w:lineRule="auto"/>
              <w:rPr>
                <w:rFonts w:ascii="Arial" w:eastAsia="Calibri" w:hAnsi="Arial" w:cs="Arial"/>
                <w:color w:val="000000" w:themeColor="text1"/>
                <w:sz w:val="24"/>
                <w:szCs w:val="24"/>
              </w:rPr>
            </w:pPr>
            <w:r w:rsidRPr="001A19E3">
              <w:rPr>
                <w:rFonts w:ascii="Arial" w:eastAsia="Calibri" w:hAnsi="Arial" w:cs="Arial"/>
                <w:color w:val="000000" w:themeColor="text1"/>
                <w:sz w:val="24"/>
                <w:szCs w:val="24"/>
              </w:rPr>
              <w:t>МЗ</w:t>
            </w:r>
          </w:p>
        </w:tc>
        <w:tc>
          <w:tcPr>
            <w:tcW w:w="7395" w:type="dxa"/>
          </w:tcPr>
          <w:p w14:paraId="7F8F2EDC" w14:textId="77777777" w:rsidR="00994A29" w:rsidRPr="001A19E3" w:rsidRDefault="00994A29" w:rsidP="009B2450">
            <w:pPr>
              <w:widowControl w:val="0"/>
              <w:tabs>
                <w:tab w:val="left" w:pos="993"/>
              </w:tabs>
              <w:autoSpaceDE w:val="0"/>
              <w:autoSpaceDN w:val="0"/>
              <w:adjustRightInd w:val="0"/>
              <w:spacing w:after="0" w:line="240" w:lineRule="auto"/>
              <w:rPr>
                <w:rFonts w:ascii="Arial" w:eastAsia="Calibri" w:hAnsi="Arial" w:cs="Arial"/>
                <w:color w:val="000000" w:themeColor="text1"/>
                <w:sz w:val="24"/>
                <w:szCs w:val="24"/>
              </w:rPr>
            </w:pPr>
            <w:r w:rsidRPr="001A19E3">
              <w:rPr>
                <w:rFonts w:ascii="Arial" w:eastAsia="Calibri" w:hAnsi="Arial" w:cs="Arial"/>
                <w:color w:val="000000" w:themeColor="text1"/>
                <w:sz w:val="24"/>
                <w:szCs w:val="24"/>
              </w:rPr>
              <w:t>Материальные запасы</w:t>
            </w:r>
          </w:p>
        </w:tc>
      </w:tr>
      <w:tr w:rsidR="00994A29" w:rsidRPr="001A19E3" w14:paraId="0F5012AF" w14:textId="77777777" w:rsidTr="009B2450">
        <w:tc>
          <w:tcPr>
            <w:tcW w:w="2176" w:type="dxa"/>
          </w:tcPr>
          <w:p w14:paraId="78C57819" w14:textId="77777777" w:rsidR="00994A29" w:rsidRPr="001A19E3" w:rsidRDefault="00994A29" w:rsidP="009B2450">
            <w:pPr>
              <w:widowControl w:val="0"/>
              <w:tabs>
                <w:tab w:val="left" w:pos="993"/>
              </w:tabs>
              <w:autoSpaceDE w:val="0"/>
              <w:autoSpaceDN w:val="0"/>
              <w:adjustRightInd w:val="0"/>
              <w:spacing w:after="0" w:line="240" w:lineRule="auto"/>
              <w:rPr>
                <w:rFonts w:ascii="Arial" w:eastAsia="Calibri" w:hAnsi="Arial" w:cs="Arial"/>
                <w:color w:val="000000" w:themeColor="text1"/>
                <w:sz w:val="24"/>
                <w:szCs w:val="24"/>
              </w:rPr>
            </w:pPr>
            <w:commentRangeStart w:id="108"/>
            <w:r w:rsidRPr="001A19E3">
              <w:rPr>
                <w:rFonts w:ascii="Arial" w:eastAsia="Calibri" w:hAnsi="Arial" w:cs="Arial"/>
                <w:color w:val="000000" w:themeColor="text1"/>
                <w:sz w:val="24"/>
                <w:szCs w:val="24"/>
              </w:rPr>
              <w:t>Внеоборотные МЗ</w:t>
            </w:r>
            <w:commentRangeEnd w:id="108"/>
            <w:r w:rsidRPr="001A19E3">
              <w:rPr>
                <w:rStyle w:val="a3"/>
                <w:rFonts w:ascii="Arial" w:hAnsi="Arial" w:cs="Arial"/>
                <w:color w:val="000000" w:themeColor="text1"/>
                <w:sz w:val="24"/>
                <w:szCs w:val="24"/>
              </w:rPr>
              <w:commentReference w:id="108"/>
            </w:r>
          </w:p>
        </w:tc>
        <w:tc>
          <w:tcPr>
            <w:tcW w:w="7395" w:type="dxa"/>
          </w:tcPr>
          <w:p w14:paraId="4A9D4AEC" w14:textId="77777777" w:rsidR="00994A29" w:rsidRPr="001A19E3" w:rsidRDefault="00994A29" w:rsidP="009B2450">
            <w:pPr>
              <w:widowControl w:val="0"/>
              <w:tabs>
                <w:tab w:val="left" w:pos="993"/>
              </w:tabs>
              <w:autoSpaceDE w:val="0"/>
              <w:autoSpaceDN w:val="0"/>
              <w:adjustRightInd w:val="0"/>
              <w:spacing w:after="0" w:line="240" w:lineRule="auto"/>
              <w:rPr>
                <w:rFonts w:ascii="Arial" w:eastAsia="Calibri" w:hAnsi="Arial" w:cs="Arial"/>
                <w:color w:val="000000" w:themeColor="text1"/>
                <w:sz w:val="24"/>
                <w:szCs w:val="24"/>
              </w:rPr>
            </w:pPr>
            <w:r w:rsidRPr="001A19E3">
              <w:rPr>
                <w:rFonts w:ascii="Arial" w:hAnsi="Arial" w:cs="Arial"/>
                <w:color w:val="000000" w:themeColor="text1"/>
                <w:sz w:val="24"/>
                <w:szCs w:val="24"/>
              </w:rPr>
              <w:t xml:space="preserve">Материальные запасы, используемые в деятельности Учреждения в течение периода, превышающего 12 месяцев, относящиеся к МЗ согласно п. 99 Инструкции </w:t>
            </w:r>
            <w:r w:rsidRPr="001A19E3">
              <w:rPr>
                <w:rFonts w:ascii="Arial" w:hAnsi="Arial" w:cs="Arial"/>
                <w:color w:val="000000" w:themeColor="text1"/>
                <w:sz w:val="24"/>
                <w:szCs w:val="24"/>
                <w:lang w:val="en-US"/>
              </w:rPr>
              <w:t>N</w:t>
            </w:r>
            <w:r w:rsidRPr="001A19E3">
              <w:rPr>
                <w:rFonts w:ascii="Arial" w:hAnsi="Arial" w:cs="Arial"/>
                <w:color w:val="000000" w:themeColor="text1"/>
                <w:sz w:val="24"/>
                <w:szCs w:val="24"/>
              </w:rPr>
              <w:t xml:space="preserve"> 157н, а именно МЗ, которые </w:t>
            </w:r>
            <w:r w:rsidRPr="001A19E3">
              <w:rPr>
                <w:rStyle w:val="s10"/>
                <w:rFonts w:ascii="Arial" w:hAnsi="Arial" w:cs="Arial"/>
                <w:color w:val="000000" w:themeColor="text1"/>
                <w:sz w:val="24"/>
                <w:szCs w:val="24"/>
              </w:rPr>
              <w:t>не предназначены для продажи (реализации) и потребления</w:t>
            </w:r>
            <w:r w:rsidRPr="001A19E3">
              <w:rPr>
                <w:rFonts w:ascii="Arial" w:hAnsi="Arial" w:cs="Arial"/>
                <w:color w:val="000000" w:themeColor="text1"/>
                <w:sz w:val="24"/>
                <w:szCs w:val="24"/>
              </w:rPr>
              <w:t xml:space="preserve"> в течение 12 месяцев после отчетной даты </w:t>
            </w:r>
          </w:p>
        </w:tc>
      </w:tr>
      <w:tr w:rsidR="00994A29" w:rsidRPr="001A19E3" w14:paraId="7F74C0D0" w14:textId="77777777" w:rsidTr="009B2450">
        <w:tc>
          <w:tcPr>
            <w:tcW w:w="2176" w:type="dxa"/>
          </w:tcPr>
          <w:p w14:paraId="0DE979FA" w14:textId="77777777" w:rsidR="00994A29" w:rsidRPr="001A19E3" w:rsidRDefault="00994A29" w:rsidP="009B2450">
            <w:pPr>
              <w:widowControl w:val="0"/>
              <w:tabs>
                <w:tab w:val="left" w:pos="993"/>
              </w:tabs>
              <w:autoSpaceDE w:val="0"/>
              <w:autoSpaceDN w:val="0"/>
              <w:adjustRightInd w:val="0"/>
              <w:spacing w:after="0" w:line="240" w:lineRule="auto"/>
              <w:rPr>
                <w:rFonts w:ascii="Arial" w:eastAsia="Calibri" w:hAnsi="Arial" w:cs="Arial"/>
                <w:color w:val="000000" w:themeColor="text1"/>
                <w:sz w:val="24"/>
                <w:szCs w:val="24"/>
              </w:rPr>
            </w:pPr>
            <w:commentRangeStart w:id="109"/>
            <w:r w:rsidRPr="001A19E3">
              <w:rPr>
                <w:rFonts w:ascii="Arial" w:eastAsia="Calibri" w:hAnsi="Arial" w:cs="Arial"/>
                <w:color w:val="000000" w:themeColor="text1"/>
                <w:sz w:val="24"/>
                <w:szCs w:val="24"/>
              </w:rPr>
              <w:t>Оборотные МЗ</w:t>
            </w:r>
            <w:commentRangeEnd w:id="109"/>
            <w:r w:rsidRPr="001A19E3">
              <w:rPr>
                <w:rStyle w:val="a3"/>
                <w:rFonts w:ascii="Arial" w:hAnsi="Arial" w:cs="Arial"/>
                <w:color w:val="000000" w:themeColor="text1"/>
                <w:sz w:val="24"/>
                <w:szCs w:val="24"/>
              </w:rPr>
              <w:commentReference w:id="109"/>
            </w:r>
          </w:p>
        </w:tc>
        <w:tc>
          <w:tcPr>
            <w:tcW w:w="7395" w:type="dxa"/>
          </w:tcPr>
          <w:p w14:paraId="50F91A5A" w14:textId="77777777" w:rsidR="00994A29" w:rsidRPr="001A19E3" w:rsidRDefault="00994A29" w:rsidP="009B2450">
            <w:pPr>
              <w:widowControl w:val="0"/>
              <w:tabs>
                <w:tab w:val="left" w:pos="993"/>
              </w:tabs>
              <w:autoSpaceDE w:val="0"/>
              <w:autoSpaceDN w:val="0"/>
              <w:adjustRightInd w:val="0"/>
              <w:spacing w:after="0" w:line="240" w:lineRule="auto"/>
              <w:rPr>
                <w:rFonts w:ascii="Arial" w:eastAsia="Calibri" w:hAnsi="Arial" w:cs="Arial"/>
                <w:color w:val="000000" w:themeColor="text1"/>
                <w:sz w:val="24"/>
                <w:szCs w:val="24"/>
              </w:rPr>
            </w:pPr>
            <w:r w:rsidRPr="001A19E3">
              <w:rPr>
                <w:rFonts w:ascii="Arial" w:eastAsia="Calibri" w:hAnsi="Arial" w:cs="Arial"/>
                <w:color w:val="000000" w:themeColor="text1"/>
                <w:sz w:val="24"/>
                <w:szCs w:val="24"/>
              </w:rPr>
              <w:t xml:space="preserve">Материальные запасы, </w:t>
            </w:r>
            <w:r w:rsidRPr="001A19E3">
              <w:rPr>
                <w:rFonts w:ascii="Arial" w:hAnsi="Arial" w:cs="Arial"/>
                <w:color w:val="000000" w:themeColor="text1"/>
                <w:sz w:val="24"/>
                <w:szCs w:val="24"/>
              </w:rPr>
              <w:t xml:space="preserve">которые предназначены для </w:t>
            </w:r>
            <w:r w:rsidRPr="001A19E3">
              <w:rPr>
                <w:rStyle w:val="s10"/>
                <w:rFonts w:ascii="Arial" w:hAnsi="Arial" w:cs="Arial"/>
                <w:color w:val="000000" w:themeColor="text1"/>
                <w:sz w:val="24"/>
                <w:szCs w:val="24"/>
              </w:rPr>
              <w:t xml:space="preserve">продажи (реализации) и потребления (использования) </w:t>
            </w:r>
            <w:r w:rsidRPr="001A19E3">
              <w:rPr>
                <w:rFonts w:ascii="Arial" w:hAnsi="Arial" w:cs="Arial"/>
                <w:color w:val="000000" w:themeColor="text1"/>
                <w:sz w:val="24"/>
                <w:szCs w:val="24"/>
              </w:rPr>
              <w:t xml:space="preserve">в течение 12 месяцев после отчетной даты, </w:t>
            </w:r>
            <w:r w:rsidRPr="001A19E3">
              <w:rPr>
                <w:rStyle w:val="s10"/>
                <w:rFonts w:ascii="Arial" w:hAnsi="Arial" w:cs="Arial"/>
                <w:color w:val="000000" w:themeColor="text1"/>
                <w:sz w:val="24"/>
                <w:szCs w:val="24"/>
              </w:rPr>
              <w:t xml:space="preserve">даже если их выбытие в течение этого периода и не предполагается </w:t>
            </w:r>
          </w:p>
        </w:tc>
      </w:tr>
      <w:tr w:rsidR="00994A29" w:rsidRPr="001A19E3" w14:paraId="1C8AE86F" w14:textId="77777777" w:rsidTr="009B2450">
        <w:tc>
          <w:tcPr>
            <w:tcW w:w="2176" w:type="dxa"/>
          </w:tcPr>
          <w:p w14:paraId="3D15EEC3" w14:textId="77777777" w:rsidR="00994A29" w:rsidRPr="001A19E3" w:rsidRDefault="00994A29" w:rsidP="009B2450">
            <w:pPr>
              <w:widowControl w:val="0"/>
              <w:tabs>
                <w:tab w:val="left" w:pos="993"/>
              </w:tabs>
              <w:autoSpaceDE w:val="0"/>
              <w:autoSpaceDN w:val="0"/>
              <w:adjustRightInd w:val="0"/>
              <w:spacing w:after="0" w:line="240" w:lineRule="auto"/>
              <w:rPr>
                <w:rFonts w:ascii="Arial" w:eastAsia="Calibri" w:hAnsi="Arial" w:cs="Arial"/>
                <w:color w:val="000000" w:themeColor="text1"/>
                <w:sz w:val="24"/>
                <w:szCs w:val="24"/>
              </w:rPr>
            </w:pPr>
            <w:r w:rsidRPr="001A19E3">
              <w:rPr>
                <w:rFonts w:ascii="Arial" w:eastAsia="Calibri" w:hAnsi="Arial" w:cs="Arial"/>
                <w:color w:val="000000" w:themeColor="text1"/>
                <w:sz w:val="24"/>
                <w:szCs w:val="24"/>
              </w:rPr>
              <w:t>Непотребляемые МЗ</w:t>
            </w:r>
          </w:p>
        </w:tc>
        <w:tc>
          <w:tcPr>
            <w:tcW w:w="7395" w:type="dxa"/>
          </w:tcPr>
          <w:p w14:paraId="0D758AC8" w14:textId="77777777" w:rsidR="00994A29" w:rsidRPr="001A19E3" w:rsidRDefault="00994A29" w:rsidP="009B2450">
            <w:pPr>
              <w:widowControl w:val="0"/>
              <w:tabs>
                <w:tab w:val="left" w:pos="993"/>
              </w:tabs>
              <w:autoSpaceDE w:val="0"/>
              <w:autoSpaceDN w:val="0"/>
              <w:adjustRightInd w:val="0"/>
              <w:spacing w:after="0" w:line="240" w:lineRule="auto"/>
              <w:rPr>
                <w:rFonts w:ascii="Arial" w:hAnsi="Arial" w:cs="Arial"/>
                <w:color w:val="000000" w:themeColor="text1"/>
                <w:sz w:val="24"/>
                <w:szCs w:val="24"/>
              </w:rPr>
            </w:pPr>
            <w:r w:rsidRPr="001A19E3">
              <w:rPr>
                <w:rFonts w:ascii="Arial" w:hAnsi="Arial" w:cs="Arial"/>
                <w:color w:val="000000" w:themeColor="text1"/>
                <w:sz w:val="24"/>
                <w:szCs w:val="24"/>
              </w:rPr>
              <w:t xml:space="preserve">МЗ, в отношении которых установлен срок эксплуатации (срок службы). </w:t>
            </w:r>
            <w:commentRangeStart w:id="110"/>
            <w:r w:rsidRPr="001A19E3">
              <w:rPr>
                <w:rFonts w:ascii="Arial" w:hAnsi="Arial" w:cs="Arial"/>
                <w:color w:val="000000" w:themeColor="text1"/>
                <w:sz w:val="24"/>
                <w:szCs w:val="24"/>
              </w:rPr>
              <w:t xml:space="preserve">Срок службы </w:t>
            </w:r>
            <w:commentRangeEnd w:id="110"/>
            <w:r w:rsidRPr="001A19E3">
              <w:rPr>
                <w:rStyle w:val="a3"/>
                <w:color w:val="000000" w:themeColor="text1"/>
              </w:rPr>
              <w:commentReference w:id="110"/>
            </w:r>
            <w:r w:rsidRPr="001A19E3">
              <w:rPr>
                <w:rFonts w:ascii="Arial" w:hAnsi="Arial" w:cs="Arial"/>
                <w:color w:val="000000" w:themeColor="text1"/>
                <w:sz w:val="24"/>
                <w:szCs w:val="24"/>
              </w:rPr>
              <w:t>(срок возможного извлечения полезного потенциала, использования вещи по назначению)  может быть установлен производителем, ГОСТом.</w:t>
            </w:r>
          </w:p>
          <w:p w14:paraId="7159C942" w14:textId="77777777" w:rsidR="00994A29" w:rsidRPr="001A19E3" w:rsidRDefault="00994A29" w:rsidP="009B2450">
            <w:pPr>
              <w:widowControl w:val="0"/>
              <w:tabs>
                <w:tab w:val="left" w:pos="993"/>
              </w:tabs>
              <w:autoSpaceDE w:val="0"/>
              <w:autoSpaceDN w:val="0"/>
              <w:adjustRightInd w:val="0"/>
              <w:spacing w:after="0" w:line="240" w:lineRule="auto"/>
              <w:rPr>
                <w:rFonts w:ascii="Arial" w:hAnsi="Arial" w:cs="Arial"/>
                <w:color w:val="000000" w:themeColor="text1"/>
                <w:sz w:val="24"/>
                <w:szCs w:val="24"/>
              </w:rPr>
            </w:pPr>
            <w:r w:rsidRPr="001A19E3">
              <w:rPr>
                <w:rFonts w:ascii="Arial" w:hAnsi="Arial" w:cs="Arial"/>
                <w:color w:val="000000" w:themeColor="text1"/>
                <w:sz w:val="24"/>
                <w:szCs w:val="24"/>
              </w:rPr>
              <w:t>К непотребляемым относятся внеоборотные МЗ, оборотные МЗ, которые предназначены для неоднократного использования в деятельности Учреждения и не теряют потребительских свойств в результате однократного использования, за исключением МЗ, отнесенных к потребляемым МЗ с учетом критерия существенности, установленного Учетной политикой</w:t>
            </w:r>
          </w:p>
        </w:tc>
      </w:tr>
      <w:tr w:rsidR="00994A29" w:rsidRPr="001A19E3" w14:paraId="1F5215C5" w14:textId="77777777" w:rsidTr="009B2450">
        <w:tc>
          <w:tcPr>
            <w:tcW w:w="2176" w:type="dxa"/>
          </w:tcPr>
          <w:p w14:paraId="18039CC1" w14:textId="77777777" w:rsidR="00994A29" w:rsidRPr="001A19E3" w:rsidRDefault="00994A29" w:rsidP="009B2450">
            <w:pPr>
              <w:widowControl w:val="0"/>
              <w:tabs>
                <w:tab w:val="left" w:pos="993"/>
              </w:tabs>
              <w:autoSpaceDE w:val="0"/>
              <w:autoSpaceDN w:val="0"/>
              <w:adjustRightInd w:val="0"/>
              <w:spacing w:after="0" w:line="240" w:lineRule="auto"/>
              <w:rPr>
                <w:rFonts w:ascii="Arial" w:eastAsia="Calibri" w:hAnsi="Arial" w:cs="Arial"/>
                <w:color w:val="000000" w:themeColor="text1"/>
                <w:sz w:val="24"/>
                <w:szCs w:val="24"/>
              </w:rPr>
            </w:pPr>
            <w:r w:rsidRPr="001A19E3">
              <w:rPr>
                <w:rFonts w:ascii="Arial" w:eastAsia="Calibri" w:hAnsi="Arial" w:cs="Arial"/>
                <w:color w:val="000000" w:themeColor="text1"/>
                <w:sz w:val="24"/>
                <w:szCs w:val="24"/>
              </w:rPr>
              <w:t>Потребляемые МЗ</w:t>
            </w:r>
          </w:p>
        </w:tc>
        <w:tc>
          <w:tcPr>
            <w:tcW w:w="7395" w:type="dxa"/>
          </w:tcPr>
          <w:p w14:paraId="5DA154F4" w14:textId="77777777" w:rsidR="00994A29" w:rsidRPr="001A19E3" w:rsidRDefault="00994A29" w:rsidP="009B2450">
            <w:pPr>
              <w:widowControl w:val="0"/>
              <w:tabs>
                <w:tab w:val="left" w:pos="993"/>
              </w:tabs>
              <w:autoSpaceDE w:val="0"/>
              <w:autoSpaceDN w:val="0"/>
              <w:adjustRightInd w:val="0"/>
              <w:spacing w:after="0" w:line="240" w:lineRule="auto"/>
              <w:rPr>
                <w:rFonts w:ascii="Arial" w:hAnsi="Arial" w:cs="Arial"/>
                <w:color w:val="000000" w:themeColor="text1"/>
                <w:sz w:val="24"/>
                <w:szCs w:val="24"/>
              </w:rPr>
            </w:pPr>
            <w:r w:rsidRPr="001A19E3">
              <w:rPr>
                <w:rFonts w:ascii="Arial" w:eastAsia="Calibri" w:hAnsi="Arial" w:cs="Arial"/>
                <w:color w:val="000000" w:themeColor="text1"/>
                <w:sz w:val="24"/>
                <w:szCs w:val="24"/>
              </w:rPr>
              <w:t xml:space="preserve">Материальные запасы, </w:t>
            </w:r>
            <w:r w:rsidRPr="001A19E3">
              <w:rPr>
                <w:rFonts w:ascii="Arial" w:hAnsi="Arial" w:cs="Arial"/>
                <w:color w:val="000000" w:themeColor="text1"/>
                <w:sz w:val="24"/>
                <w:szCs w:val="24"/>
              </w:rPr>
              <w:t xml:space="preserve">используемые в деятельности учреждения в течение периода, не превышающего 12 месяцев, в отношении которых не установлен срок эксплуатации (срок службы). </w:t>
            </w:r>
          </w:p>
          <w:p w14:paraId="1145015D" w14:textId="77777777" w:rsidR="00994A29" w:rsidRPr="001A19E3" w:rsidRDefault="00994A29" w:rsidP="009B2450">
            <w:pPr>
              <w:widowControl w:val="0"/>
              <w:tabs>
                <w:tab w:val="left" w:pos="993"/>
              </w:tabs>
              <w:autoSpaceDE w:val="0"/>
              <w:autoSpaceDN w:val="0"/>
              <w:adjustRightInd w:val="0"/>
              <w:spacing w:after="0" w:line="240" w:lineRule="auto"/>
              <w:rPr>
                <w:rFonts w:ascii="Arial" w:hAnsi="Arial" w:cs="Arial"/>
                <w:color w:val="000000" w:themeColor="text1"/>
                <w:sz w:val="24"/>
                <w:szCs w:val="24"/>
              </w:rPr>
            </w:pPr>
            <w:r w:rsidRPr="001A19E3">
              <w:rPr>
                <w:rFonts w:ascii="Arial" w:hAnsi="Arial" w:cs="Arial"/>
                <w:color w:val="000000" w:themeColor="text1"/>
                <w:sz w:val="24"/>
                <w:szCs w:val="24"/>
              </w:rPr>
              <w:t>К потребляемым относятся оборотные МЗ, которые теряют потребительские свойства в результате однократного использования, а также МЗ, отнесенные к потребляемым МЗ с учетом критерия существенности, установленного Учетной политикой</w:t>
            </w:r>
          </w:p>
        </w:tc>
      </w:tr>
      <w:tr w:rsidR="00994A29" w:rsidRPr="001A19E3" w14:paraId="10C27F1B" w14:textId="77777777" w:rsidTr="009B2450">
        <w:tc>
          <w:tcPr>
            <w:tcW w:w="2176" w:type="dxa"/>
          </w:tcPr>
          <w:p w14:paraId="2B19D6E6" w14:textId="77777777" w:rsidR="00994A29" w:rsidRPr="001A19E3" w:rsidRDefault="00994A29" w:rsidP="009B2450">
            <w:pPr>
              <w:widowControl w:val="0"/>
              <w:tabs>
                <w:tab w:val="left" w:pos="993"/>
              </w:tabs>
              <w:autoSpaceDE w:val="0"/>
              <w:autoSpaceDN w:val="0"/>
              <w:adjustRightInd w:val="0"/>
              <w:spacing w:after="0" w:line="240" w:lineRule="auto"/>
              <w:rPr>
                <w:rFonts w:ascii="Arial" w:eastAsia="Calibri" w:hAnsi="Arial" w:cs="Arial"/>
                <w:color w:val="000000" w:themeColor="text1"/>
                <w:sz w:val="24"/>
                <w:szCs w:val="24"/>
              </w:rPr>
            </w:pPr>
            <w:r w:rsidRPr="001A19E3">
              <w:rPr>
                <w:rFonts w:ascii="Arial" w:eastAsia="Calibri" w:hAnsi="Arial" w:cs="Arial"/>
                <w:color w:val="000000" w:themeColor="text1"/>
                <w:sz w:val="24"/>
                <w:szCs w:val="24"/>
              </w:rPr>
              <w:t>ПУД</w:t>
            </w:r>
          </w:p>
        </w:tc>
        <w:tc>
          <w:tcPr>
            <w:tcW w:w="7395" w:type="dxa"/>
          </w:tcPr>
          <w:p w14:paraId="1955EF1A" w14:textId="77777777" w:rsidR="00994A29" w:rsidRPr="001A19E3" w:rsidRDefault="00994A29" w:rsidP="009B2450">
            <w:pPr>
              <w:widowControl w:val="0"/>
              <w:tabs>
                <w:tab w:val="left" w:pos="993"/>
              </w:tabs>
              <w:autoSpaceDE w:val="0"/>
              <w:autoSpaceDN w:val="0"/>
              <w:adjustRightInd w:val="0"/>
              <w:spacing w:after="0" w:line="240" w:lineRule="auto"/>
              <w:rPr>
                <w:rFonts w:ascii="Arial" w:hAnsi="Arial" w:cs="Arial"/>
                <w:color w:val="000000" w:themeColor="text1"/>
                <w:sz w:val="24"/>
                <w:szCs w:val="24"/>
              </w:rPr>
            </w:pPr>
            <w:r w:rsidRPr="001A19E3">
              <w:rPr>
                <w:rFonts w:ascii="Arial" w:hAnsi="Arial" w:cs="Arial"/>
                <w:color w:val="000000" w:themeColor="text1"/>
                <w:sz w:val="24"/>
                <w:szCs w:val="24"/>
              </w:rPr>
              <w:t>Первичные (сводные) учетные документы</w:t>
            </w:r>
          </w:p>
        </w:tc>
      </w:tr>
      <w:tr w:rsidR="00994A29" w:rsidRPr="001A19E3" w14:paraId="5E1DEB1E" w14:textId="77777777" w:rsidTr="009B2450">
        <w:tc>
          <w:tcPr>
            <w:tcW w:w="2176" w:type="dxa"/>
          </w:tcPr>
          <w:p w14:paraId="1092ED4D" w14:textId="77777777" w:rsidR="00994A29" w:rsidRPr="001A19E3" w:rsidRDefault="00994A29" w:rsidP="009B2450">
            <w:pPr>
              <w:widowControl w:val="0"/>
              <w:tabs>
                <w:tab w:val="left" w:pos="993"/>
              </w:tabs>
              <w:autoSpaceDE w:val="0"/>
              <w:autoSpaceDN w:val="0"/>
              <w:adjustRightInd w:val="0"/>
              <w:spacing w:after="0" w:line="240" w:lineRule="auto"/>
              <w:rPr>
                <w:rFonts w:ascii="Arial" w:eastAsia="Calibri" w:hAnsi="Arial" w:cs="Arial"/>
                <w:color w:val="000000" w:themeColor="text1"/>
                <w:sz w:val="24"/>
                <w:szCs w:val="24"/>
              </w:rPr>
            </w:pPr>
            <w:r w:rsidRPr="001A19E3">
              <w:rPr>
                <w:rFonts w:ascii="Arial" w:eastAsia="Calibri" w:hAnsi="Arial" w:cs="Arial"/>
                <w:color w:val="000000" w:themeColor="text1"/>
                <w:sz w:val="24"/>
                <w:szCs w:val="24"/>
              </w:rPr>
              <w:t>КФО</w:t>
            </w:r>
          </w:p>
        </w:tc>
        <w:tc>
          <w:tcPr>
            <w:tcW w:w="7395" w:type="dxa"/>
          </w:tcPr>
          <w:p w14:paraId="6FA6692E" w14:textId="77777777" w:rsidR="00994A29" w:rsidRPr="001A19E3" w:rsidRDefault="00994A29" w:rsidP="009B2450">
            <w:pPr>
              <w:widowControl w:val="0"/>
              <w:tabs>
                <w:tab w:val="left" w:pos="993"/>
              </w:tabs>
              <w:autoSpaceDE w:val="0"/>
              <w:autoSpaceDN w:val="0"/>
              <w:adjustRightInd w:val="0"/>
              <w:spacing w:after="0" w:line="240" w:lineRule="auto"/>
              <w:rPr>
                <w:rFonts w:ascii="Arial" w:hAnsi="Arial" w:cs="Arial"/>
                <w:color w:val="000000" w:themeColor="text1"/>
                <w:sz w:val="24"/>
                <w:szCs w:val="24"/>
              </w:rPr>
            </w:pPr>
            <w:r w:rsidRPr="001A19E3">
              <w:rPr>
                <w:rFonts w:ascii="Arial" w:hAnsi="Arial" w:cs="Arial"/>
                <w:color w:val="000000" w:themeColor="text1"/>
                <w:sz w:val="24"/>
                <w:szCs w:val="24"/>
              </w:rPr>
              <w:t>Код вида финансового обеспечения (деятельности)</w:t>
            </w:r>
          </w:p>
        </w:tc>
      </w:tr>
      <w:tr w:rsidR="00994A29" w:rsidRPr="001A19E3" w14:paraId="7CDB79D4" w14:textId="77777777" w:rsidTr="009B2450">
        <w:tc>
          <w:tcPr>
            <w:tcW w:w="2176" w:type="dxa"/>
          </w:tcPr>
          <w:p w14:paraId="3CD1BCD5" w14:textId="77777777" w:rsidR="00994A29" w:rsidRPr="001A19E3" w:rsidRDefault="00994A29" w:rsidP="009B2450">
            <w:pPr>
              <w:widowControl w:val="0"/>
              <w:tabs>
                <w:tab w:val="left" w:pos="993"/>
              </w:tabs>
              <w:autoSpaceDE w:val="0"/>
              <w:autoSpaceDN w:val="0"/>
              <w:adjustRightInd w:val="0"/>
              <w:spacing w:after="0" w:line="240" w:lineRule="auto"/>
              <w:rPr>
                <w:rFonts w:ascii="Arial" w:eastAsia="Calibri" w:hAnsi="Arial" w:cs="Arial"/>
                <w:color w:val="000000" w:themeColor="text1"/>
                <w:sz w:val="24"/>
                <w:szCs w:val="24"/>
              </w:rPr>
            </w:pPr>
            <w:r w:rsidRPr="001A19E3">
              <w:rPr>
                <w:rFonts w:ascii="Arial" w:eastAsia="Calibri" w:hAnsi="Arial" w:cs="Arial"/>
                <w:color w:val="000000" w:themeColor="text1"/>
                <w:sz w:val="24"/>
                <w:szCs w:val="24"/>
              </w:rPr>
              <w:t>КБК</w:t>
            </w:r>
          </w:p>
        </w:tc>
        <w:tc>
          <w:tcPr>
            <w:tcW w:w="7395" w:type="dxa"/>
          </w:tcPr>
          <w:p w14:paraId="55461689" w14:textId="77777777" w:rsidR="00994A29" w:rsidRPr="001A19E3" w:rsidRDefault="00994A29" w:rsidP="009B2450">
            <w:pPr>
              <w:widowControl w:val="0"/>
              <w:tabs>
                <w:tab w:val="left" w:pos="993"/>
              </w:tabs>
              <w:autoSpaceDE w:val="0"/>
              <w:autoSpaceDN w:val="0"/>
              <w:adjustRightInd w:val="0"/>
              <w:spacing w:after="0" w:line="240" w:lineRule="auto"/>
              <w:rPr>
                <w:rFonts w:ascii="Arial" w:eastAsia="Calibri" w:hAnsi="Arial" w:cs="Arial"/>
                <w:color w:val="000000" w:themeColor="text1"/>
                <w:sz w:val="24"/>
                <w:szCs w:val="24"/>
              </w:rPr>
            </w:pPr>
            <w:r w:rsidRPr="001A19E3">
              <w:rPr>
                <w:rFonts w:ascii="Arial" w:hAnsi="Arial" w:cs="Arial"/>
                <w:color w:val="000000" w:themeColor="text1"/>
                <w:sz w:val="24"/>
                <w:szCs w:val="24"/>
              </w:rPr>
              <w:t>Код бюджетной классификации РФ</w:t>
            </w:r>
          </w:p>
        </w:tc>
      </w:tr>
      <w:tr w:rsidR="00994A29" w:rsidRPr="001A19E3" w14:paraId="4911A09D" w14:textId="77777777" w:rsidTr="009B2450">
        <w:tc>
          <w:tcPr>
            <w:tcW w:w="2176" w:type="dxa"/>
          </w:tcPr>
          <w:p w14:paraId="0ADDC815" w14:textId="77777777" w:rsidR="00994A29" w:rsidRPr="001A19E3" w:rsidRDefault="00994A29" w:rsidP="009B2450">
            <w:pPr>
              <w:widowControl w:val="0"/>
              <w:tabs>
                <w:tab w:val="left" w:pos="993"/>
              </w:tabs>
              <w:autoSpaceDE w:val="0"/>
              <w:autoSpaceDN w:val="0"/>
              <w:adjustRightInd w:val="0"/>
              <w:spacing w:after="0" w:line="240" w:lineRule="auto"/>
              <w:rPr>
                <w:rFonts w:ascii="Arial" w:eastAsia="Calibri" w:hAnsi="Arial" w:cs="Arial"/>
                <w:color w:val="000000" w:themeColor="text1"/>
                <w:sz w:val="24"/>
                <w:szCs w:val="24"/>
              </w:rPr>
            </w:pPr>
            <w:r w:rsidRPr="001A19E3">
              <w:rPr>
                <w:rFonts w:ascii="Arial" w:eastAsia="Calibri" w:hAnsi="Arial" w:cs="Arial"/>
                <w:color w:val="000000" w:themeColor="text1"/>
                <w:sz w:val="24"/>
                <w:szCs w:val="24"/>
              </w:rPr>
              <w:t>АнКВД</w:t>
            </w:r>
          </w:p>
        </w:tc>
        <w:tc>
          <w:tcPr>
            <w:tcW w:w="7395" w:type="dxa"/>
          </w:tcPr>
          <w:p w14:paraId="79519016" w14:textId="77777777" w:rsidR="00994A29" w:rsidRPr="001A19E3" w:rsidRDefault="00994A29" w:rsidP="009B2450">
            <w:pPr>
              <w:widowControl w:val="0"/>
              <w:tabs>
                <w:tab w:val="left" w:pos="993"/>
              </w:tabs>
              <w:autoSpaceDE w:val="0"/>
              <w:autoSpaceDN w:val="0"/>
              <w:adjustRightInd w:val="0"/>
              <w:spacing w:after="0" w:line="240" w:lineRule="auto"/>
              <w:rPr>
                <w:rFonts w:ascii="Arial" w:eastAsia="Calibri" w:hAnsi="Arial" w:cs="Arial"/>
                <w:color w:val="000000" w:themeColor="text1"/>
                <w:sz w:val="24"/>
                <w:szCs w:val="24"/>
              </w:rPr>
            </w:pPr>
            <w:r w:rsidRPr="001A19E3">
              <w:rPr>
                <w:rFonts w:ascii="Arial" w:hAnsi="Arial" w:cs="Arial"/>
                <w:color w:val="000000" w:themeColor="text1"/>
              </w:rPr>
              <w:t>Аналитический код вида доходов, соответствующий аналитической группе подвида доходов бюджетов</w:t>
            </w:r>
          </w:p>
        </w:tc>
      </w:tr>
      <w:tr w:rsidR="00994A29" w:rsidRPr="001A19E3" w14:paraId="39E5A852" w14:textId="77777777" w:rsidTr="009B2450">
        <w:tc>
          <w:tcPr>
            <w:tcW w:w="2176" w:type="dxa"/>
          </w:tcPr>
          <w:p w14:paraId="444B945B" w14:textId="77777777" w:rsidR="00994A29" w:rsidRPr="001A19E3" w:rsidRDefault="00994A29" w:rsidP="009B2450">
            <w:pPr>
              <w:widowControl w:val="0"/>
              <w:tabs>
                <w:tab w:val="left" w:pos="993"/>
              </w:tabs>
              <w:autoSpaceDE w:val="0"/>
              <w:autoSpaceDN w:val="0"/>
              <w:adjustRightInd w:val="0"/>
              <w:spacing w:after="0" w:line="240" w:lineRule="auto"/>
              <w:rPr>
                <w:rFonts w:ascii="Arial" w:eastAsia="Calibri" w:hAnsi="Arial" w:cs="Arial"/>
                <w:color w:val="000000" w:themeColor="text1"/>
                <w:sz w:val="24"/>
                <w:szCs w:val="24"/>
              </w:rPr>
            </w:pPr>
            <w:r w:rsidRPr="001A19E3">
              <w:rPr>
                <w:rFonts w:ascii="Arial" w:eastAsia="Calibri" w:hAnsi="Arial" w:cs="Arial"/>
                <w:color w:val="000000" w:themeColor="text1"/>
                <w:sz w:val="24"/>
                <w:szCs w:val="24"/>
              </w:rPr>
              <w:t>КВР</w:t>
            </w:r>
          </w:p>
        </w:tc>
        <w:tc>
          <w:tcPr>
            <w:tcW w:w="7395" w:type="dxa"/>
          </w:tcPr>
          <w:p w14:paraId="2287416D" w14:textId="77777777" w:rsidR="00994A29" w:rsidRPr="001A19E3" w:rsidRDefault="00994A29" w:rsidP="009B2450">
            <w:pPr>
              <w:widowControl w:val="0"/>
              <w:tabs>
                <w:tab w:val="left" w:pos="993"/>
              </w:tabs>
              <w:autoSpaceDE w:val="0"/>
              <w:autoSpaceDN w:val="0"/>
              <w:adjustRightInd w:val="0"/>
              <w:spacing w:after="0" w:line="240" w:lineRule="auto"/>
              <w:rPr>
                <w:rFonts w:ascii="Arial" w:eastAsia="Calibri" w:hAnsi="Arial" w:cs="Arial"/>
                <w:color w:val="000000" w:themeColor="text1"/>
                <w:sz w:val="24"/>
                <w:szCs w:val="24"/>
              </w:rPr>
            </w:pPr>
            <w:r w:rsidRPr="001A19E3">
              <w:rPr>
                <w:rFonts w:ascii="Arial" w:hAnsi="Arial" w:cs="Arial"/>
                <w:color w:val="000000" w:themeColor="text1"/>
              </w:rPr>
              <w:t>Код вида расходов</w:t>
            </w:r>
          </w:p>
        </w:tc>
      </w:tr>
      <w:tr w:rsidR="00994A29" w:rsidRPr="001A19E3" w14:paraId="0A02B80F" w14:textId="77777777" w:rsidTr="009B2450">
        <w:tc>
          <w:tcPr>
            <w:tcW w:w="2176" w:type="dxa"/>
          </w:tcPr>
          <w:p w14:paraId="3A7734B2" w14:textId="77777777" w:rsidR="00994A29" w:rsidRPr="001A19E3" w:rsidRDefault="00994A29" w:rsidP="009B2450">
            <w:pPr>
              <w:widowControl w:val="0"/>
              <w:tabs>
                <w:tab w:val="left" w:pos="993"/>
              </w:tabs>
              <w:autoSpaceDE w:val="0"/>
              <w:autoSpaceDN w:val="0"/>
              <w:adjustRightInd w:val="0"/>
              <w:spacing w:after="0" w:line="240" w:lineRule="auto"/>
              <w:rPr>
                <w:rFonts w:ascii="Arial" w:eastAsia="Calibri" w:hAnsi="Arial" w:cs="Arial"/>
                <w:color w:val="000000" w:themeColor="text1"/>
                <w:sz w:val="24"/>
                <w:szCs w:val="24"/>
              </w:rPr>
            </w:pPr>
            <w:r w:rsidRPr="001A19E3">
              <w:rPr>
                <w:rFonts w:ascii="Arial" w:eastAsia="Calibri" w:hAnsi="Arial" w:cs="Arial"/>
                <w:color w:val="000000" w:themeColor="text1"/>
                <w:sz w:val="24"/>
                <w:szCs w:val="24"/>
              </w:rPr>
              <w:t>АнКВИ</w:t>
            </w:r>
          </w:p>
        </w:tc>
        <w:tc>
          <w:tcPr>
            <w:tcW w:w="7395" w:type="dxa"/>
          </w:tcPr>
          <w:p w14:paraId="0A2D6184" w14:textId="77777777" w:rsidR="00994A29" w:rsidRPr="001A19E3" w:rsidRDefault="00994A29" w:rsidP="009B2450">
            <w:pPr>
              <w:widowControl w:val="0"/>
              <w:tabs>
                <w:tab w:val="left" w:pos="993"/>
              </w:tabs>
              <w:autoSpaceDE w:val="0"/>
              <w:autoSpaceDN w:val="0"/>
              <w:adjustRightInd w:val="0"/>
              <w:spacing w:after="0" w:line="240" w:lineRule="auto"/>
              <w:rPr>
                <w:rFonts w:ascii="Arial" w:hAnsi="Arial" w:cs="Arial"/>
                <w:color w:val="000000" w:themeColor="text1"/>
                <w:sz w:val="24"/>
                <w:szCs w:val="24"/>
              </w:rPr>
            </w:pPr>
            <w:r w:rsidRPr="001A19E3">
              <w:rPr>
                <w:rFonts w:ascii="Arial" w:hAnsi="Arial" w:cs="Arial"/>
                <w:color w:val="000000" w:themeColor="text1"/>
              </w:rPr>
              <w:t>Аналитический код источников, соответствующий аналитической группе вида источников финансирования дефицитов бюджетов</w:t>
            </w:r>
          </w:p>
        </w:tc>
      </w:tr>
      <w:tr w:rsidR="00994A29" w:rsidRPr="001A19E3" w14:paraId="427D34BC" w14:textId="77777777" w:rsidTr="009B2450">
        <w:tc>
          <w:tcPr>
            <w:tcW w:w="2176" w:type="dxa"/>
          </w:tcPr>
          <w:p w14:paraId="255BC648" w14:textId="77777777" w:rsidR="00994A29" w:rsidRPr="001A19E3" w:rsidRDefault="00994A29" w:rsidP="009B2450">
            <w:pPr>
              <w:widowControl w:val="0"/>
              <w:tabs>
                <w:tab w:val="left" w:pos="993"/>
              </w:tabs>
              <w:autoSpaceDE w:val="0"/>
              <w:autoSpaceDN w:val="0"/>
              <w:adjustRightInd w:val="0"/>
              <w:spacing w:after="0" w:line="240" w:lineRule="auto"/>
              <w:rPr>
                <w:rFonts w:ascii="Arial" w:eastAsia="Calibri" w:hAnsi="Arial" w:cs="Arial"/>
                <w:color w:val="000000" w:themeColor="text1"/>
                <w:sz w:val="24"/>
                <w:szCs w:val="24"/>
              </w:rPr>
            </w:pPr>
            <w:r w:rsidRPr="001A19E3">
              <w:rPr>
                <w:rFonts w:ascii="Arial" w:eastAsia="Calibri" w:hAnsi="Arial" w:cs="Arial"/>
                <w:color w:val="000000" w:themeColor="text1"/>
                <w:sz w:val="24"/>
                <w:szCs w:val="24"/>
              </w:rPr>
              <w:t>КОСГУ</w:t>
            </w:r>
          </w:p>
        </w:tc>
        <w:tc>
          <w:tcPr>
            <w:tcW w:w="7395" w:type="dxa"/>
          </w:tcPr>
          <w:p w14:paraId="4CD27FCA" w14:textId="77777777" w:rsidR="00994A29" w:rsidRPr="001A19E3" w:rsidRDefault="00994A29" w:rsidP="009B2450">
            <w:pPr>
              <w:widowControl w:val="0"/>
              <w:tabs>
                <w:tab w:val="left" w:pos="993"/>
              </w:tabs>
              <w:autoSpaceDE w:val="0"/>
              <w:autoSpaceDN w:val="0"/>
              <w:adjustRightInd w:val="0"/>
              <w:spacing w:after="0" w:line="240" w:lineRule="auto"/>
              <w:rPr>
                <w:rFonts w:ascii="Arial" w:hAnsi="Arial" w:cs="Arial"/>
                <w:color w:val="000000" w:themeColor="text1"/>
                <w:sz w:val="24"/>
                <w:szCs w:val="24"/>
              </w:rPr>
            </w:pPr>
            <w:r w:rsidRPr="001A19E3">
              <w:rPr>
                <w:rFonts w:ascii="Arial" w:hAnsi="Arial" w:cs="Arial"/>
                <w:color w:val="000000" w:themeColor="text1"/>
                <w:sz w:val="24"/>
                <w:szCs w:val="24"/>
              </w:rPr>
              <w:t>Классификация операций сектора государственного управления</w:t>
            </w:r>
          </w:p>
        </w:tc>
      </w:tr>
      <w:tr w:rsidR="00994A29" w:rsidRPr="001A19E3" w14:paraId="6DAEAA37" w14:textId="77777777" w:rsidTr="009B2450">
        <w:tc>
          <w:tcPr>
            <w:tcW w:w="2176" w:type="dxa"/>
          </w:tcPr>
          <w:p w14:paraId="585CEDA8" w14:textId="77777777" w:rsidR="00994A29" w:rsidRPr="001A19E3" w:rsidRDefault="00994A29" w:rsidP="009B2450">
            <w:pPr>
              <w:widowControl w:val="0"/>
              <w:tabs>
                <w:tab w:val="left" w:pos="993"/>
              </w:tabs>
              <w:autoSpaceDE w:val="0"/>
              <w:autoSpaceDN w:val="0"/>
              <w:adjustRightInd w:val="0"/>
              <w:spacing w:after="0" w:line="240" w:lineRule="auto"/>
              <w:rPr>
                <w:rFonts w:ascii="Arial" w:eastAsia="Calibri" w:hAnsi="Arial" w:cs="Arial"/>
                <w:color w:val="000000" w:themeColor="text1"/>
                <w:sz w:val="24"/>
                <w:szCs w:val="24"/>
              </w:rPr>
            </w:pPr>
            <w:r w:rsidRPr="001A19E3">
              <w:rPr>
                <w:rFonts w:ascii="Arial" w:eastAsia="Calibri" w:hAnsi="Arial" w:cs="Arial"/>
                <w:color w:val="000000" w:themeColor="text1"/>
                <w:sz w:val="24"/>
                <w:szCs w:val="24"/>
              </w:rPr>
              <w:t>ЭЦП</w:t>
            </w:r>
          </w:p>
        </w:tc>
        <w:tc>
          <w:tcPr>
            <w:tcW w:w="7395" w:type="dxa"/>
          </w:tcPr>
          <w:p w14:paraId="00162C50" w14:textId="77777777" w:rsidR="00994A29" w:rsidRPr="001A19E3" w:rsidRDefault="00994A29" w:rsidP="009B2450">
            <w:pPr>
              <w:widowControl w:val="0"/>
              <w:tabs>
                <w:tab w:val="left" w:pos="993"/>
              </w:tabs>
              <w:autoSpaceDE w:val="0"/>
              <w:autoSpaceDN w:val="0"/>
              <w:adjustRightInd w:val="0"/>
              <w:spacing w:after="0" w:line="240" w:lineRule="auto"/>
              <w:rPr>
                <w:rFonts w:ascii="Arial" w:hAnsi="Arial" w:cs="Arial"/>
                <w:color w:val="000000" w:themeColor="text1"/>
                <w:sz w:val="24"/>
                <w:szCs w:val="24"/>
              </w:rPr>
            </w:pPr>
            <w:r w:rsidRPr="001A19E3">
              <w:rPr>
                <w:rFonts w:ascii="Arial" w:hAnsi="Arial" w:cs="Arial"/>
                <w:color w:val="000000" w:themeColor="text1"/>
                <w:sz w:val="24"/>
                <w:szCs w:val="24"/>
              </w:rPr>
              <w:t>Квалифицированная электронная подпись</w:t>
            </w:r>
          </w:p>
        </w:tc>
      </w:tr>
      <w:tr w:rsidR="00994A29" w:rsidRPr="001A19E3" w14:paraId="3AF0BC58" w14:textId="77777777" w:rsidTr="009B2450">
        <w:tc>
          <w:tcPr>
            <w:tcW w:w="2176" w:type="dxa"/>
          </w:tcPr>
          <w:p w14:paraId="60C4DFD0" w14:textId="77777777" w:rsidR="00994A29" w:rsidRPr="001A19E3" w:rsidRDefault="00994A29" w:rsidP="009B2450">
            <w:pPr>
              <w:widowControl w:val="0"/>
              <w:tabs>
                <w:tab w:val="left" w:pos="993"/>
              </w:tabs>
              <w:autoSpaceDE w:val="0"/>
              <w:autoSpaceDN w:val="0"/>
              <w:adjustRightInd w:val="0"/>
              <w:spacing w:after="0" w:line="240" w:lineRule="auto"/>
              <w:rPr>
                <w:rFonts w:ascii="Arial" w:eastAsia="Calibri" w:hAnsi="Arial" w:cs="Arial"/>
                <w:color w:val="000000" w:themeColor="text1"/>
                <w:sz w:val="24"/>
                <w:szCs w:val="24"/>
              </w:rPr>
            </w:pPr>
            <w:r w:rsidRPr="001A19E3">
              <w:rPr>
                <w:rFonts w:ascii="Arial" w:eastAsia="Calibri" w:hAnsi="Arial" w:cs="Arial"/>
                <w:color w:val="000000" w:themeColor="text1"/>
                <w:sz w:val="24"/>
                <w:szCs w:val="24"/>
              </w:rPr>
              <w:t>ЭП</w:t>
            </w:r>
          </w:p>
        </w:tc>
        <w:tc>
          <w:tcPr>
            <w:tcW w:w="7395" w:type="dxa"/>
          </w:tcPr>
          <w:p w14:paraId="7BCB2253" w14:textId="77777777" w:rsidR="00994A29" w:rsidRPr="001A19E3" w:rsidRDefault="00994A29" w:rsidP="009B2450">
            <w:pPr>
              <w:widowControl w:val="0"/>
              <w:tabs>
                <w:tab w:val="left" w:pos="993"/>
              </w:tabs>
              <w:autoSpaceDE w:val="0"/>
              <w:autoSpaceDN w:val="0"/>
              <w:adjustRightInd w:val="0"/>
              <w:spacing w:after="0" w:line="240" w:lineRule="auto"/>
              <w:rPr>
                <w:rFonts w:ascii="Arial" w:hAnsi="Arial" w:cs="Arial"/>
                <w:color w:val="000000" w:themeColor="text1"/>
                <w:sz w:val="24"/>
                <w:szCs w:val="24"/>
              </w:rPr>
            </w:pPr>
            <w:r w:rsidRPr="001A19E3">
              <w:rPr>
                <w:rFonts w:ascii="Arial" w:hAnsi="Arial" w:cs="Arial"/>
                <w:color w:val="000000" w:themeColor="text1"/>
                <w:sz w:val="24"/>
                <w:szCs w:val="24"/>
              </w:rPr>
              <w:t>Простая электронная подпись</w:t>
            </w:r>
          </w:p>
        </w:tc>
      </w:tr>
    </w:tbl>
    <w:p w14:paraId="40764EEA" w14:textId="77777777" w:rsidR="00994A29" w:rsidRPr="001A19E3" w:rsidRDefault="00994A29" w:rsidP="00B1405B">
      <w:pPr>
        <w:widowControl w:val="0"/>
        <w:tabs>
          <w:tab w:val="left" w:pos="993"/>
        </w:tabs>
        <w:autoSpaceDE w:val="0"/>
        <w:autoSpaceDN w:val="0"/>
        <w:adjustRightInd w:val="0"/>
        <w:spacing w:after="0" w:line="240" w:lineRule="auto"/>
        <w:jc w:val="both"/>
        <w:rPr>
          <w:rStyle w:val="s10"/>
          <w:rFonts w:ascii="Arial" w:hAnsi="Arial" w:cs="Arial"/>
          <w:bCs/>
          <w:color w:val="000000" w:themeColor="text1"/>
          <w:sz w:val="24"/>
          <w:szCs w:val="24"/>
        </w:rPr>
      </w:pPr>
    </w:p>
    <w:p w14:paraId="15BE43C6" w14:textId="77777777" w:rsidR="00BE0A14" w:rsidRPr="001A19E3" w:rsidRDefault="00FF649A" w:rsidP="00E24C39">
      <w:pPr>
        <w:pStyle w:val="11"/>
        <w:jc w:val="both"/>
        <w:rPr>
          <w:rFonts w:ascii="Arial" w:hAnsi="Arial" w:cs="Arial"/>
          <w:color w:val="000000" w:themeColor="text1"/>
          <w:sz w:val="24"/>
          <w:szCs w:val="24"/>
        </w:rPr>
      </w:pPr>
      <w:bookmarkStart w:id="111" w:name="_Toc29740004"/>
      <w:bookmarkStart w:id="112" w:name="_Toc29740112"/>
      <w:bookmarkStart w:id="113" w:name="_Toc29740150"/>
      <w:bookmarkStart w:id="114" w:name="_Toc29740597"/>
      <w:bookmarkStart w:id="115" w:name="_Toc29741003"/>
      <w:bookmarkStart w:id="116" w:name="_Toc29741267"/>
      <w:bookmarkStart w:id="117" w:name="_Toc29741571"/>
      <w:bookmarkStart w:id="118" w:name="_Toc29741800"/>
      <w:bookmarkStart w:id="119" w:name="_Toc29743274"/>
      <w:bookmarkStart w:id="120" w:name="_Toc29743363"/>
      <w:bookmarkStart w:id="121" w:name="_Toc30435253"/>
      <w:bookmarkStart w:id="122" w:name="_Toc30435352"/>
      <w:bookmarkStart w:id="123" w:name="_Toc30435470"/>
      <w:bookmarkStart w:id="124" w:name="_Toc30503856"/>
      <w:bookmarkStart w:id="125" w:name="_Toc30839355"/>
      <w:bookmarkStart w:id="126" w:name="_Toc30853024"/>
      <w:bookmarkStart w:id="127" w:name="_Toc31457236"/>
      <w:bookmarkStart w:id="128" w:name="_Toc31457535"/>
      <w:bookmarkStart w:id="129" w:name="_Toc31457567"/>
      <w:bookmarkStart w:id="130" w:name="_Toc31457599"/>
      <w:bookmarkStart w:id="131" w:name="_Toc31457662"/>
      <w:bookmarkStart w:id="132" w:name="_Toc31458379"/>
      <w:bookmarkStart w:id="133" w:name="_Toc32069982"/>
      <w:bookmarkStart w:id="134" w:name="_Toc32139297"/>
      <w:bookmarkStart w:id="135" w:name="_Toc32753644"/>
      <w:bookmarkStart w:id="136" w:name="_Toc32753716"/>
      <w:bookmarkStart w:id="137" w:name="_Toc32753752"/>
      <w:bookmarkStart w:id="138" w:name="_Toc32753792"/>
      <w:bookmarkStart w:id="139" w:name="_Toc32753828"/>
      <w:bookmarkStart w:id="140" w:name="_Toc32754021"/>
      <w:bookmarkStart w:id="141" w:name="_Toc46828092"/>
      <w:bookmarkStart w:id="142" w:name="_Toc55912550"/>
      <w:bookmarkStart w:id="143" w:name="_Toc62390271"/>
      <w:bookmarkStart w:id="144" w:name="_Toc145501353"/>
      <w:r w:rsidRPr="001A19E3">
        <w:rPr>
          <w:rFonts w:ascii="Arial" w:hAnsi="Arial" w:cs="Arial"/>
          <w:color w:val="000000" w:themeColor="text1"/>
          <w:sz w:val="24"/>
          <w:szCs w:val="24"/>
        </w:rPr>
        <w:t>1</w:t>
      </w:r>
      <w:r w:rsidR="00F45018" w:rsidRPr="001A19E3">
        <w:rPr>
          <w:rFonts w:ascii="Arial" w:hAnsi="Arial" w:cs="Arial"/>
          <w:color w:val="000000" w:themeColor="text1"/>
          <w:sz w:val="24"/>
          <w:szCs w:val="24"/>
        </w:rPr>
        <w:t>.</w:t>
      </w:r>
      <w:r w:rsidR="002D0B9F" w:rsidRPr="001A19E3">
        <w:rPr>
          <w:rFonts w:ascii="Arial" w:hAnsi="Arial" w:cs="Arial"/>
          <w:color w:val="000000" w:themeColor="text1"/>
          <w:sz w:val="24"/>
          <w:szCs w:val="24"/>
        </w:rPr>
        <w:t>2</w:t>
      </w:r>
      <w:r w:rsidR="00F45018" w:rsidRPr="001A19E3">
        <w:rPr>
          <w:rFonts w:ascii="Arial" w:hAnsi="Arial" w:cs="Arial"/>
          <w:color w:val="000000" w:themeColor="text1"/>
          <w:sz w:val="24"/>
          <w:szCs w:val="24"/>
        </w:rPr>
        <w:t xml:space="preserve">. </w:t>
      </w:r>
      <w:r w:rsidR="00BE0A14" w:rsidRPr="001A19E3">
        <w:rPr>
          <w:rFonts w:ascii="Arial" w:hAnsi="Arial" w:cs="Arial"/>
          <w:color w:val="000000" w:themeColor="text1"/>
          <w:sz w:val="24"/>
          <w:szCs w:val="24"/>
        </w:rPr>
        <w:t>Первичные учетные документ</w:t>
      </w:r>
      <w:r w:rsidR="004E1157" w:rsidRPr="001A19E3">
        <w:rPr>
          <w:rFonts w:ascii="Arial" w:hAnsi="Arial" w:cs="Arial"/>
          <w:color w:val="000000" w:themeColor="text1"/>
          <w:sz w:val="24"/>
          <w:szCs w:val="24"/>
        </w:rPr>
        <w:t>ы и регистры</w:t>
      </w:r>
      <w:r w:rsidR="00BE0A14" w:rsidRPr="001A19E3">
        <w:rPr>
          <w:rFonts w:ascii="Arial" w:hAnsi="Arial" w:cs="Arial"/>
          <w:color w:val="000000" w:themeColor="text1"/>
          <w:sz w:val="24"/>
          <w:szCs w:val="24"/>
        </w:rPr>
        <w:t xml:space="preserve"> бухгалтерского учета</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3F3AB176" w14:textId="77777777" w:rsidR="002D0B9F" w:rsidRPr="001A19E3" w:rsidRDefault="00185A2B"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1.2.1. </w:t>
      </w:r>
      <w:r w:rsidR="002D0B9F" w:rsidRPr="001A19E3">
        <w:rPr>
          <w:rFonts w:ascii="Arial" w:hAnsi="Arial" w:cs="Arial"/>
          <w:color w:val="000000" w:themeColor="text1"/>
        </w:rPr>
        <w:t>Основанием для отражения в</w:t>
      </w:r>
      <w:r w:rsidR="00D15297" w:rsidRPr="001A19E3">
        <w:rPr>
          <w:rFonts w:ascii="Arial" w:hAnsi="Arial" w:cs="Arial"/>
          <w:color w:val="000000" w:themeColor="text1"/>
        </w:rPr>
        <w:t xml:space="preserve"> бухгалтерском учете информации</w:t>
      </w:r>
      <w:r w:rsidR="00B10E67" w:rsidRPr="001A19E3">
        <w:rPr>
          <w:rFonts w:ascii="Arial" w:hAnsi="Arial" w:cs="Arial"/>
          <w:color w:val="000000" w:themeColor="text1"/>
        </w:rPr>
        <w:t xml:space="preserve"> </w:t>
      </w:r>
      <w:r w:rsidR="002D0B9F" w:rsidRPr="001A19E3">
        <w:rPr>
          <w:rFonts w:ascii="Arial" w:hAnsi="Arial" w:cs="Arial"/>
          <w:color w:val="000000" w:themeColor="text1"/>
        </w:rPr>
        <w:t>об</w:t>
      </w:r>
      <w:r w:rsidR="00B10E67" w:rsidRPr="001A19E3">
        <w:rPr>
          <w:rFonts w:ascii="Arial" w:hAnsi="Arial" w:cs="Arial"/>
          <w:color w:val="000000" w:themeColor="text1"/>
        </w:rPr>
        <w:t xml:space="preserve"> </w:t>
      </w:r>
      <w:r w:rsidR="002D0B9F" w:rsidRPr="001A19E3">
        <w:rPr>
          <w:rFonts w:ascii="Arial" w:hAnsi="Arial" w:cs="Arial"/>
          <w:color w:val="000000" w:themeColor="text1"/>
        </w:rPr>
        <w:t xml:space="preserve">активах и обязательствах, а также операций с ними являются </w:t>
      </w:r>
      <w:hyperlink r:id="rId17" w:history="1">
        <w:r w:rsidR="002D0B9F" w:rsidRPr="001A19E3">
          <w:rPr>
            <w:rFonts w:ascii="Arial" w:hAnsi="Arial" w:cs="Arial"/>
            <w:color w:val="000000" w:themeColor="text1"/>
          </w:rPr>
          <w:t>первичные учетные документы</w:t>
        </w:r>
      </w:hyperlink>
      <w:r w:rsidR="002D0B9F" w:rsidRPr="001A19E3">
        <w:rPr>
          <w:rFonts w:ascii="Arial" w:hAnsi="Arial" w:cs="Arial"/>
          <w:color w:val="000000" w:themeColor="text1"/>
        </w:rPr>
        <w:t>.</w:t>
      </w:r>
    </w:p>
    <w:p w14:paraId="49B6CDFD" w14:textId="7EA781A5" w:rsidR="00315B5B" w:rsidRPr="001A19E3" w:rsidRDefault="00315B5B"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Формирование и принятие к учету первичных (сводных) учетных документов, регистров бухгалтерского учета на бумажном носителе и (или) в виде электронного документа, подписанного электронной подписью, </w:t>
      </w:r>
      <w:r w:rsidRPr="001A19E3">
        <w:rPr>
          <w:rFonts w:ascii="Arial" w:hAnsi="Arial" w:cs="Arial"/>
          <w:color w:val="000000" w:themeColor="text1"/>
          <w:shd w:val="clear" w:color="auto" w:fill="FFFFFF"/>
        </w:rPr>
        <w:t>осуществляется согласно Положению об электро</w:t>
      </w:r>
      <w:r w:rsidR="001A19E3" w:rsidRPr="001A19E3">
        <w:rPr>
          <w:rFonts w:ascii="Arial" w:hAnsi="Arial" w:cs="Arial"/>
          <w:color w:val="000000" w:themeColor="text1"/>
          <w:shd w:val="clear" w:color="auto" w:fill="FFFFFF"/>
        </w:rPr>
        <w:t>нных документах (Приложение № 11</w:t>
      </w:r>
      <w:r w:rsidRPr="001A19E3">
        <w:rPr>
          <w:rFonts w:ascii="Arial" w:hAnsi="Arial" w:cs="Arial"/>
          <w:color w:val="000000" w:themeColor="text1"/>
          <w:shd w:val="clear" w:color="auto" w:fill="FFFFFF"/>
        </w:rPr>
        <w:t xml:space="preserve"> к настоящей Учетной политике).</w:t>
      </w:r>
    </w:p>
    <w:p w14:paraId="05093FC0" w14:textId="77777777" w:rsidR="00B03C6E" w:rsidRPr="001A19E3" w:rsidRDefault="00185A2B"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1.2.2.</w:t>
      </w:r>
      <w:bookmarkStart w:id="145" w:name="_Toc29739171"/>
      <w:r w:rsidRPr="001A19E3">
        <w:rPr>
          <w:rFonts w:ascii="Arial" w:hAnsi="Arial" w:cs="Arial"/>
          <w:color w:val="000000" w:themeColor="text1"/>
        </w:rPr>
        <w:t xml:space="preserve"> </w:t>
      </w:r>
      <w:r w:rsidR="00B03C6E" w:rsidRPr="001A19E3">
        <w:rPr>
          <w:rFonts w:ascii="Arial" w:hAnsi="Arial" w:cs="Arial"/>
          <w:color w:val="000000" w:themeColor="text1"/>
        </w:rPr>
        <w:t xml:space="preserve">Формирование и принятие к учету первичных (сводных) учетных документов, регистров бухгалтерского учета осуществляется в соответствии с Приказом N 52н </w:t>
      </w:r>
      <w:commentRangeStart w:id="146"/>
      <w:r w:rsidR="00B03C6E" w:rsidRPr="001A19E3">
        <w:rPr>
          <w:rFonts w:ascii="Arial" w:hAnsi="Arial" w:cs="Arial"/>
          <w:color w:val="000000" w:themeColor="text1"/>
        </w:rPr>
        <w:t xml:space="preserve">и Приказом </w:t>
      </w:r>
      <w:r w:rsidR="00B03C6E" w:rsidRPr="001A19E3">
        <w:rPr>
          <w:rFonts w:ascii="Arial" w:hAnsi="Arial" w:cs="Arial"/>
          <w:color w:val="000000" w:themeColor="text1"/>
          <w:lang w:val="en-US"/>
        </w:rPr>
        <w:t>N</w:t>
      </w:r>
      <w:r w:rsidR="00B03C6E" w:rsidRPr="001A19E3">
        <w:rPr>
          <w:rFonts w:ascii="Arial" w:hAnsi="Arial" w:cs="Arial"/>
          <w:color w:val="000000" w:themeColor="text1"/>
        </w:rPr>
        <w:t xml:space="preserve"> 61н </w:t>
      </w:r>
      <w:commentRangeEnd w:id="146"/>
      <w:r w:rsidR="00B03C6E" w:rsidRPr="001A19E3">
        <w:rPr>
          <w:rStyle w:val="a3"/>
          <w:rFonts w:ascii="Arial" w:hAnsi="Arial" w:cs="Arial"/>
          <w:color w:val="000000" w:themeColor="text1"/>
          <w:sz w:val="24"/>
          <w:szCs w:val="24"/>
        </w:rPr>
        <w:commentReference w:id="146"/>
      </w:r>
      <w:r w:rsidR="00B03C6E" w:rsidRPr="001A19E3">
        <w:rPr>
          <w:rFonts w:ascii="Arial" w:hAnsi="Arial" w:cs="Arial"/>
          <w:color w:val="000000" w:themeColor="text1"/>
        </w:rPr>
        <w:t xml:space="preserve">с учетом особенностей, указанных в настоящей Учетной политике. </w:t>
      </w:r>
    </w:p>
    <w:p w14:paraId="4EDF5E40" w14:textId="77777777" w:rsidR="00B03C6E" w:rsidRPr="001A19E3" w:rsidRDefault="00B03C6E"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Первичные (сводные) учетные документы могут формироваться:</w:t>
      </w:r>
    </w:p>
    <w:p w14:paraId="6A2F8B40" w14:textId="77777777" w:rsidR="00B03C6E" w:rsidRPr="001A19E3" w:rsidRDefault="00B03C6E"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 на бумажных носителях, </w:t>
      </w:r>
      <w:commentRangeStart w:id="147"/>
      <w:r w:rsidRPr="001A19E3">
        <w:rPr>
          <w:rFonts w:ascii="Arial" w:hAnsi="Arial" w:cs="Arial"/>
          <w:color w:val="000000" w:themeColor="text1"/>
        </w:rPr>
        <w:t>в том числе первичные (сводные) учетные документы по унифицированным формам электронных документов при отсутствии технической возможности их формирования и хранения в виде электронных документов</w:t>
      </w:r>
      <w:commentRangeEnd w:id="147"/>
      <w:r w:rsidRPr="001A19E3">
        <w:rPr>
          <w:rStyle w:val="a3"/>
          <w:rFonts w:ascii="Arial" w:hAnsi="Arial" w:cs="Arial"/>
          <w:color w:val="000000" w:themeColor="text1"/>
          <w:sz w:val="24"/>
          <w:szCs w:val="24"/>
        </w:rPr>
        <w:commentReference w:id="147"/>
      </w:r>
      <w:r w:rsidRPr="001A19E3">
        <w:rPr>
          <w:rFonts w:ascii="Arial" w:hAnsi="Arial" w:cs="Arial"/>
          <w:color w:val="000000" w:themeColor="text1"/>
        </w:rPr>
        <w:t>;</w:t>
      </w:r>
    </w:p>
    <w:p w14:paraId="3CFDF376" w14:textId="77777777" w:rsidR="00B03C6E" w:rsidRPr="001A19E3" w:rsidRDefault="00B03C6E"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на машинных носителях (в виде электронного документа с использованием электронной подписи в установленном законодательством порядке).</w:t>
      </w:r>
    </w:p>
    <w:p w14:paraId="7571CE34" w14:textId="77777777" w:rsidR="00B03C6E" w:rsidRPr="001A19E3" w:rsidRDefault="00B03C6E"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При составлении первичных (сводных) учетных документов на бумажных носителях их заполнение может осуществляться:</w:t>
      </w:r>
    </w:p>
    <w:p w14:paraId="2A00A704" w14:textId="77777777" w:rsidR="00B03C6E" w:rsidRPr="001A19E3" w:rsidRDefault="00B03C6E"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вручную;</w:t>
      </w:r>
    </w:p>
    <w:p w14:paraId="7613FD52" w14:textId="77777777" w:rsidR="00B03C6E" w:rsidRPr="001A19E3" w:rsidRDefault="00B03C6E"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с помощью компьютерной техники;</w:t>
      </w:r>
    </w:p>
    <w:p w14:paraId="77EA2DD1" w14:textId="77777777" w:rsidR="00B03C6E" w:rsidRPr="001A19E3" w:rsidRDefault="00B03C6E"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смешанным способом (частично вручную, частично с использованием компьютерной техники).</w:t>
      </w:r>
    </w:p>
    <w:p w14:paraId="6DECB504" w14:textId="77777777" w:rsidR="00B03C6E" w:rsidRPr="001A19E3" w:rsidRDefault="00B03C6E"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Составление и хранение первичных (сводных) учетных документов исключительно на машинных носителях возможно в случае, если они подписаны </w:t>
      </w:r>
      <w:commentRangeStart w:id="148"/>
      <w:r w:rsidRPr="001A19E3">
        <w:rPr>
          <w:rFonts w:ascii="Arial" w:hAnsi="Arial" w:cs="Arial"/>
          <w:color w:val="000000" w:themeColor="text1"/>
        </w:rPr>
        <w:t>электронными подписями в установленном порядке.</w:t>
      </w:r>
      <w:commentRangeEnd w:id="148"/>
      <w:r w:rsidRPr="001A19E3">
        <w:rPr>
          <w:rStyle w:val="a3"/>
          <w:rFonts w:ascii="Arial" w:hAnsi="Arial" w:cs="Arial"/>
          <w:color w:val="000000" w:themeColor="text1"/>
          <w:sz w:val="24"/>
          <w:szCs w:val="24"/>
        </w:rPr>
        <w:commentReference w:id="148"/>
      </w:r>
    </w:p>
    <w:bookmarkEnd w:id="145"/>
    <w:p w14:paraId="2CE951AA" w14:textId="77777777" w:rsidR="002D0B9F" w:rsidRPr="001A19E3" w:rsidRDefault="00185A2B"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1.2.3.</w:t>
      </w:r>
      <w:r w:rsidR="002D0B9F" w:rsidRPr="001A19E3">
        <w:rPr>
          <w:rFonts w:ascii="Arial" w:hAnsi="Arial" w:cs="Arial"/>
          <w:color w:val="000000" w:themeColor="text1"/>
        </w:rPr>
        <w:t xml:space="preserve"> Первичные </w:t>
      </w:r>
      <w:r w:rsidR="00B03C6E" w:rsidRPr="001A19E3">
        <w:rPr>
          <w:rFonts w:ascii="Arial" w:hAnsi="Arial" w:cs="Arial"/>
          <w:color w:val="000000" w:themeColor="text1"/>
        </w:rPr>
        <w:t xml:space="preserve">(сводные) учетные </w:t>
      </w:r>
      <w:r w:rsidR="002D0B9F" w:rsidRPr="001A19E3">
        <w:rPr>
          <w:rFonts w:ascii="Arial" w:hAnsi="Arial" w:cs="Arial"/>
          <w:color w:val="000000" w:themeColor="text1"/>
        </w:rPr>
        <w:t xml:space="preserve">документы принимаются к учету, если они составлены по  унифицированным </w:t>
      </w:r>
      <w:hyperlink r:id="rId18" w:history="1">
        <w:r w:rsidR="002D0B9F" w:rsidRPr="001A19E3">
          <w:rPr>
            <w:rFonts w:ascii="Arial" w:hAnsi="Arial" w:cs="Arial"/>
            <w:color w:val="000000" w:themeColor="text1"/>
          </w:rPr>
          <w:t>формам</w:t>
        </w:r>
      </w:hyperlink>
      <w:r w:rsidR="002D0B9F" w:rsidRPr="001A19E3">
        <w:rPr>
          <w:rFonts w:ascii="Arial" w:hAnsi="Arial" w:cs="Arial"/>
          <w:color w:val="000000" w:themeColor="text1"/>
        </w:rPr>
        <w:t xml:space="preserve"> документов, либо по формам которые не унифицированы, но содержат обязательные реквизиты, установленные действующим законодательством и при наличии на документе подписи </w:t>
      </w:r>
      <w:r w:rsidRPr="001A19E3">
        <w:rPr>
          <w:rFonts w:ascii="Arial" w:hAnsi="Arial" w:cs="Arial"/>
          <w:color w:val="000000" w:themeColor="text1"/>
        </w:rPr>
        <w:t xml:space="preserve">руководителя </w:t>
      </w:r>
      <w:r w:rsidR="002D0B9F" w:rsidRPr="001A19E3">
        <w:rPr>
          <w:rFonts w:ascii="Arial" w:hAnsi="Arial" w:cs="Arial"/>
          <w:color w:val="000000" w:themeColor="text1"/>
        </w:rPr>
        <w:t>Учреждения</w:t>
      </w:r>
      <w:r w:rsidR="00B10E67" w:rsidRPr="001A19E3">
        <w:rPr>
          <w:rFonts w:ascii="Arial" w:hAnsi="Arial" w:cs="Arial"/>
          <w:color w:val="000000" w:themeColor="text1"/>
        </w:rPr>
        <w:t xml:space="preserve"> </w:t>
      </w:r>
      <w:r w:rsidR="002D0B9F" w:rsidRPr="001A19E3">
        <w:rPr>
          <w:rFonts w:ascii="Arial" w:hAnsi="Arial" w:cs="Arial"/>
          <w:color w:val="000000" w:themeColor="text1"/>
        </w:rPr>
        <w:t>либо</w:t>
      </w:r>
      <w:r w:rsidR="00EE58E8" w:rsidRPr="001A19E3">
        <w:rPr>
          <w:rFonts w:ascii="Arial" w:hAnsi="Arial" w:cs="Arial"/>
          <w:color w:val="000000" w:themeColor="text1"/>
        </w:rPr>
        <w:t xml:space="preserve"> уполномоченного им </w:t>
      </w:r>
      <w:r w:rsidR="002D0B9F" w:rsidRPr="001A19E3">
        <w:rPr>
          <w:rFonts w:ascii="Arial" w:hAnsi="Arial" w:cs="Arial"/>
          <w:color w:val="000000" w:themeColor="text1"/>
        </w:rPr>
        <w:t>лица</w:t>
      </w:r>
      <w:r w:rsidR="00EE58E8" w:rsidRPr="001A19E3">
        <w:rPr>
          <w:rFonts w:ascii="Arial" w:hAnsi="Arial" w:cs="Arial"/>
          <w:color w:val="000000" w:themeColor="text1"/>
        </w:rPr>
        <w:t xml:space="preserve"> (в соответствии с </w:t>
      </w:r>
      <w:r w:rsidR="002D0B9F" w:rsidRPr="001A19E3">
        <w:rPr>
          <w:rFonts w:ascii="Arial" w:hAnsi="Arial" w:cs="Arial"/>
          <w:color w:val="000000" w:themeColor="text1"/>
        </w:rPr>
        <w:t>отдельным приказом</w:t>
      </w:r>
      <w:r w:rsidR="00B10E67" w:rsidRPr="001A19E3">
        <w:rPr>
          <w:rFonts w:ascii="Arial" w:hAnsi="Arial" w:cs="Arial"/>
          <w:color w:val="000000" w:themeColor="text1"/>
        </w:rPr>
        <w:t xml:space="preserve"> </w:t>
      </w:r>
      <w:r w:rsidR="002D0B9F" w:rsidRPr="001A19E3">
        <w:rPr>
          <w:rFonts w:ascii="Arial" w:hAnsi="Arial" w:cs="Arial"/>
          <w:color w:val="000000" w:themeColor="text1"/>
        </w:rPr>
        <w:t>или доверенностью</w:t>
      </w:r>
      <w:r w:rsidR="00EE58E8" w:rsidRPr="001A19E3">
        <w:rPr>
          <w:rFonts w:ascii="Arial" w:hAnsi="Arial" w:cs="Arial"/>
          <w:color w:val="000000" w:themeColor="text1"/>
        </w:rPr>
        <w:t>)</w:t>
      </w:r>
      <w:r w:rsidR="002D0B9F" w:rsidRPr="001A19E3">
        <w:rPr>
          <w:rFonts w:ascii="Arial" w:hAnsi="Arial" w:cs="Arial"/>
          <w:color w:val="000000" w:themeColor="text1"/>
        </w:rPr>
        <w:t>.</w:t>
      </w:r>
      <w:bookmarkStart w:id="149" w:name="sub_10201"/>
      <w:r w:rsidR="00B03C6E" w:rsidRPr="001A19E3">
        <w:rPr>
          <w:rFonts w:ascii="Arial" w:hAnsi="Arial" w:cs="Arial"/>
          <w:color w:val="000000" w:themeColor="text1"/>
        </w:rPr>
        <w:t xml:space="preserve"> </w:t>
      </w:r>
      <w:r w:rsidR="002F35B5" w:rsidRPr="001A19E3">
        <w:rPr>
          <w:rFonts w:ascii="Arial" w:hAnsi="Arial" w:cs="Arial"/>
          <w:color w:val="000000" w:themeColor="text1"/>
        </w:rPr>
        <w:t xml:space="preserve">Формы первичных </w:t>
      </w:r>
      <w:r w:rsidR="00B03C6E" w:rsidRPr="001A19E3">
        <w:rPr>
          <w:rFonts w:ascii="Arial" w:hAnsi="Arial" w:cs="Arial"/>
          <w:color w:val="000000" w:themeColor="text1"/>
        </w:rPr>
        <w:t xml:space="preserve">(сводных) </w:t>
      </w:r>
      <w:r w:rsidR="002F35B5" w:rsidRPr="001A19E3">
        <w:rPr>
          <w:rFonts w:ascii="Arial" w:hAnsi="Arial" w:cs="Arial"/>
          <w:color w:val="000000" w:themeColor="text1"/>
        </w:rPr>
        <w:t>учетных документов, разработанны</w:t>
      </w:r>
      <w:r w:rsidR="000059C4" w:rsidRPr="001A19E3">
        <w:rPr>
          <w:rFonts w:ascii="Arial" w:hAnsi="Arial" w:cs="Arial"/>
          <w:color w:val="000000" w:themeColor="text1"/>
        </w:rPr>
        <w:t>е</w:t>
      </w:r>
      <w:r w:rsidR="002F35B5" w:rsidRPr="001A19E3">
        <w:rPr>
          <w:rFonts w:ascii="Arial" w:hAnsi="Arial" w:cs="Arial"/>
          <w:color w:val="000000" w:themeColor="text1"/>
        </w:rPr>
        <w:t xml:space="preserve"> Учреждением самостоятельно</w:t>
      </w:r>
      <w:r w:rsidR="002D09CD" w:rsidRPr="001A19E3">
        <w:rPr>
          <w:rFonts w:ascii="Arial" w:hAnsi="Arial" w:cs="Arial"/>
          <w:color w:val="000000" w:themeColor="text1"/>
        </w:rPr>
        <w:t>,</w:t>
      </w:r>
      <w:r w:rsidR="00B10E67" w:rsidRPr="001A19E3">
        <w:rPr>
          <w:rFonts w:ascii="Arial" w:hAnsi="Arial" w:cs="Arial"/>
          <w:color w:val="000000" w:themeColor="text1"/>
        </w:rPr>
        <w:t xml:space="preserve"> </w:t>
      </w:r>
      <w:r w:rsidR="00563190" w:rsidRPr="001A19E3">
        <w:rPr>
          <w:rFonts w:ascii="Arial" w:hAnsi="Arial" w:cs="Arial"/>
          <w:color w:val="000000" w:themeColor="text1"/>
        </w:rPr>
        <w:t>приведены в Приложении № 2 к настоящей Учетной политике</w:t>
      </w:r>
      <w:r w:rsidR="002F35B5" w:rsidRPr="001A19E3">
        <w:rPr>
          <w:rFonts w:ascii="Arial" w:hAnsi="Arial" w:cs="Arial"/>
          <w:color w:val="000000" w:themeColor="text1"/>
        </w:rPr>
        <w:t>.</w:t>
      </w:r>
    </w:p>
    <w:p w14:paraId="0DEEC04D" w14:textId="7699A380" w:rsidR="006A4C83" w:rsidRPr="001A19E3" w:rsidRDefault="00CC2AE5" w:rsidP="00E24C39">
      <w:pPr>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 xml:space="preserve">Перечень </w:t>
      </w:r>
      <w:r w:rsidR="006A4C83" w:rsidRPr="001A19E3">
        <w:rPr>
          <w:rFonts w:ascii="Arial" w:hAnsi="Arial" w:cs="Arial"/>
          <w:color w:val="000000" w:themeColor="text1"/>
          <w:sz w:val="24"/>
          <w:szCs w:val="24"/>
        </w:rPr>
        <w:t xml:space="preserve">лиц, наделяемых правом подписи первичных учетных документов, закреплен в </w:t>
      </w:r>
      <w:r w:rsidR="002C5DD3" w:rsidRPr="001A19E3">
        <w:rPr>
          <w:rFonts w:ascii="Arial" w:hAnsi="Arial" w:cs="Arial"/>
          <w:color w:val="000000" w:themeColor="text1"/>
          <w:sz w:val="24"/>
          <w:szCs w:val="24"/>
        </w:rPr>
        <w:t>Приложении № 8</w:t>
      </w:r>
      <w:r w:rsidR="006A4C83" w:rsidRPr="001A19E3">
        <w:rPr>
          <w:rFonts w:ascii="Arial" w:hAnsi="Arial" w:cs="Arial"/>
          <w:color w:val="000000" w:themeColor="text1"/>
          <w:sz w:val="24"/>
          <w:szCs w:val="24"/>
        </w:rPr>
        <w:t xml:space="preserve"> к настоящей Учетной политике. Передача права подписи при временном отсутствии должностных лиц оформляется в соответствии с </w:t>
      </w:r>
      <w:r w:rsidR="002C5DD3" w:rsidRPr="001A19E3">
        <w:rPr>
          <w:rFonts w:ascii="Arial" w:hAnsi="Arial" w:cs="Arial"/>
          <w:color w:val="000000" w:themeColor="text1"/>
          <w:sz w:val="24"/>
          <w:szCs w:val="24"/>
        </w:rPr>
        <w:t>Приложением № 9</w:t>
      </w:r>
      <w:r w:rsidR="006A4C83" w:rsidRPr="001A19E3">
        <w:rPr>
          <w:rFonts w:ascii="Arial" w:hAnsi="Arial" w:cs="Arial"/>
          <w:color w:val="000000" w:themeColor="text1"/>
          <w:sz w:val="24"/>
          <w:szCs w:val="24"/>
        </w:rPr>
        <w:t xml:space="preserve"> к настоящей Учетной политике.</w:t>
      </w:r>
    </w:p>
    <w:p w14:paraId="1B53FFC6" w14:textId="77777777" w:rsidR="002D0B9F" w:rsidRPr="001A19E3" w:rsidRDefault="00185A2B" w:rsidP="00E24C39">
      <w:pPr>
        <w:pStyle w:val="s1"/>
        <w:spacing w:before="0" w:beforeAutospacing="0" w:after="0" w:afterAutospacing="0"/>
        <w:jc w:val="both"/>
        <w:rPr>
          <w:rFonts w:ascii="Arial" w:hAnsi="Arial" w:cs="Arial"/>
          <w:color w:val="000000" w:themeColor="text1"/>
        </w:rPr>
      </w:pPr>
      <w:bookmarkStart w:id="150" w:name="sub_10207"/>
      <w:r w:rsidRPr="001A19E3">
        <w:rPr>
          <w:rFonts w:ascii="Arial" w:hAnsi="Arial" w:cs="Arial"/>
          <w:color w:val="000000" w:themeColor="text1"/>
        </w:rPr>
        <w:t xml:space="preserve">1.2.4. К бухгалтерскому учету </w:t>
      </w:r>
      <w:r w:rsidR="002D0B9F" w:rsidRPr="001A19E3">
        <w:rPr>
          <w:rFonts w:ascii="Arial" w:hAnsi="Arial" w:cs="Arial"/>
          <w:color w:val="000000" w:themeColor="text1"/>
        </w:rPr>
        <w:t xml:space="preserve">принимаются документы, составленные на русском языке либо с построчным переводом на русский язык. </w:t>
      </w:r>
      <w:bookmarkEnd w:id="150"/>
    </w:p>
    <w:bookmarkEnd w:id="149"/>
    <w:p w14:paraId="00881272" w14:textId="77777777" w:rsidR="005826B4" w:rsidRPr="001A19E3" w:rsidRDefault="006A73D0" w:rsidP="005826B4">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1.2.5.</w:t>
      </w:r>
      <w:r w:rsidR="00B03C6E" w:rsidRPr="001A19E3">
        <w:rPr>
          <w:rFonts w:ascii="Arial" w:hAnsi="Arial" w:cs="Arial"/>
          <w:color w:val="000000" w:themeColor="text1"/>
        </w:rPr>
        <w:t xml:space="preserve"> </w:t>
      </w:r>
      <w:r w:rsidR="005826B4" w:rsidRPr="001A19E3">
        <w:rPr>
          <w:rFonts w:ascii="Arial" w:hAnsi="Arial" w:cs="Arial"/>
          <w:color w:val="000000" w:themeColor="text1"/>
        </w:rPr>
        <w:t>Первичные (сводные) учетные документы и иные документы (сведения), необходимые для ведения бухгалтерского учета и формирования отчетности, предоставляются в Бухгалтерию в сроки, установленные Графиком документооборота (Приложение № 3 к настоящей Учетной политике).</w:t>
      </w:r>
    </w:p>
    <w:p w14:paraId="11D89A52" w14:textId="11686733" w:rsidR="00B03C6E" w:rsidRPr="001A19E3" w:rsidRDefault="001B0CB0"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1.2.</w:t>
      </w:r>
      <w:r w:rsidR="00E17941" w:rsidRPr="001A19E3">
        <w:rPr>
          <w:rFonts w:ascii="Arial" w:hAnsi="Arial" w:cs="Arial"/>
          <w:color w:val="000000" w:themeColor="text1"/>
        </w:rPr>
        <w:t>6</w:t>
      </w:r>
      <w:r w:rsidRPr="001A19E3">
        <w:rPr>
          <w:rFonts w:ascii="Arial" w:hAnsi="Arial" w:cs="Arial"/>
          <w:color w:val="000000" w:themeColor="text1"/>
        </w:rPr>
        <w:t xml:space="preserve">. </w:t>
      </w:r>
      <w:r w:rsidR="00B03C6E" w:rsidRPr="001A19E3">
        <w:rPr>
          <w:rFonts w:ascii="Arial" w:hAnsi="Arial" w:cs="Arial"/>
          <w:color w:val="000000" w:themeColor="text1"/>
        </w:rPr>
        <w:t>При поступлении первичных (сводных) учетных документов от контрагентов (поставщиков, подрядчиков, исполнителей), являющихся основанием для принятия к учету денежных обязательств (счета, акты, накладные, счета-фактуры и т.п.), принятие к учету осуществляется в день предъявления документов в Бухгалтерию независимо от даты изготовления и подписания данного документа контрагентом, если иное не установлено настоящей Учетной политикой.</w:t>
      </w:r>
    </w:p>
    <w:p w14:paraId="2756A311" w14:textId="3806AE84" w:rsidR="00BF68EB" w:rsidRPr="001A19E3" w:rsidRDefault="00E17941" w:rsidP="00E24C39">
      <w:pPr>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1.2.7</w:t>
      </w:r>
      <w:r w:rsidR="00BF68EB" w:rsidRPr="001A19E3">
        <w:rPr>
          <w:rFonts w:ascii="Arial" w:hAnsi="Arial" w:cs="Arial"/>
          <w:color w:val="000000" w:themeColor="text1"/>
          <w:sz w:val="24"/>
          <w:szCs w:val="24"/>
        </w:rPr>
        <w:t>. При поступлении в Бухгалтерию документов, являющихся основанием для начисления заработной платы, пособий, компенсаций и иных выплат сотрудникам Учреждения, принятие их для обработки</w:t>
      </w:r>
      <w:r w:rsidR="00A31C8E" w:rsidRPr="001A19E3">
        <w:rPr>
          <w:rFonts w:ascii="Arial" w:hAnsi="Arial" w:cs="Arial"/>
          <w:color w:val="000000" w:themeColor="text1"/>
          <w:sz w:val="24"/>
          <w:szCs w:val="24"/>
        </w:rPr>
        <w:t xml:space="preserve"> (рассмотрение)</w:t>
      </w:r>
      <w:r w:rsidR="00BF68EB" w:rsidRPr="001A19E3">
        <w:rPr>
          <w:rFonts w:ascii="Arial" w:hAnsi="Arial" w:cs="Arial"/>
          <w:color w:val="000000" w:themeColor="text1"/>
          <w:sz w:val="24"/>
          <w:szCs w:val="24"/>
        </w:rPr>
        <w:t xml:space="preserve"> бухгалтером расчетной группы, как правило, осуществляется </w:t>
      </w:r>
      <w:commentRangeStart w:id="151"/>
      <w:r w:rsidR="00BF68EB" w:rsidRPr="001A19E3">
        <w:rPr>
          <w:rFonts w:ascii="Arial" w:hAnsi="Arial" w:cs="Arial"/>
          <w:color w:val="000000" w:themeColor="text1"/>
          <w:sz w:val="24"/>
          <w:szCs w:val="24"/>
        </w:rPr>
        <w:t xml:space="preserve">не позднее </w:t>
      </w:r>
      <w:r w:rsidR="00A31C8E" w:rsidRPr="001A19E3">
        <w:rPr>
          <w:rFonts w:ascii="Arial" w:hAnsi="Arial" w:cs="Arial"/>
          <w:color w:val="000000" w:themeColor="text1"/>
          <w:sz w:val="24"/>
          <w:szCs w:val="24"/>
        </w:rPr>
        <w:t>3 (трех) рабочих дней со дня их</w:t>
      </w:r>
      <w:r w:rsidR="00401602" w:rsidRPr="001A19E3">
        <w:rPr>
          <w:rFonts w:ascii="Arial" w:hAnsi="Arial" w:cs="Arial"/>
          <w:color w:val="000000" w:themeColor="text1"/>
          <w:sz w:val="24"/>
          <w:szCs w:val="24"/>
        </w:rPr>
        <w:t xml:space="preserve"> получения</w:t>
      </w:r>
      <w:commentRangeEnd w:id="151"/>
      <w:r w:rsidR="00E34CCA" w:rsidRPr="001A19E3">
        <w:rPr>
          <w:rStyle w:val="a3"/>
          <w:rFonts w:ascii="Arial" w:hAnsi="Arial" w:cs="Arial"/>
          <w:color w:val="000000" w:themeColor="text1"/>
          <w:sz w:val="24"/>
          <w:szCs w:val="24"/>
        </w:rPr>
        <w:commentReference w:id="151"/>
      </w:r>
      <w:r w:rsidR="00BF68EB" w:rsidRPr="001A19E3">
        <w:rPr>
          <w:rFonts w:ascii="Arial" w:hAnsi="Arial" w:cs="Arial"/>
          <w:color w:val="000000" w:themeColor="text1"/>
          <w:sz w:val="24"/>
          <w:szCs w:val="24"/>
        </w:rPr>
        <w:t>.</w:t>
      </w:r>
    </w:p>
    <w:p w14:paraId="41BA8723" w14:textId="77777777" w:rsidR="00BF68EB" w:rsidRPr="001A19E3" w:rsidRDefault="00BF68EB" w:rsidP="00E24C39">
      <w:pPr>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Документы, являющиеся основанием для начисления заработной платы, пособий, компенсаций и иных выплат сотрудникам Учреждения, должны быть представлены не позднее</w:t>
      </w:r>
      <w:r w:rsidR="00401602" w:rsidRPr="001A19E3">
        <w:rPr>
          <w:rFonts w:ascii="Arial" w:hAnsi="Arial" w:cs="Arial"/>
          <w:color w:val="000000" w:themeColor="text1"/>
          <w:sz w:val="24"/>
          <w:szCs w:val="24"/>
        </w:rPr>
        <w:t>,</w:t>
      </w:r>
      <w:r w:rsidRPr="001A19E3">
        <w:rPr>
          <w:rFonts w:ascii="Arial" w:hAnsi="Arial" w:cs="Arial"/>
          <w:color w:val="000000" w:themeColor="text1"/>
          <w:sz w:val="24"/>
          <w:szCs w:val="24"/>
        </w:rPr>
        <w:t xml:space="preserve"> чем </w:t>
      </w:r>
      <w:commentRangeStart w:id="152"/>
      <w:r w:rsidRPr="001A19E3">
        <w:rPr>
          <w:rFonts w:ascii="Arial" w:hAnsi="Arial" w:cs="Arial"/>
          <w:color w:val="000000" w:themeColor="text1"/>
          <w:sz w:val="24"/>
          <w:szCs w:val="24"/>
        </w:rPr>
        <w:t>за 3 (три) дня до наступления установленного срока выплаты</w:t>
      </w:r>
      <w:commentRangeEnd w:id="152"/>
      <w:r w:rsidR="00E34CCA" w:rsidRPr="001A19E3">
        <w:rPr>
          <w:rStyle w:val="a3"/>
          <w:rFonts w:ascii="Arial" w:hAnsi="Arial" w:cs="Arial"/>
          <w:color w:val="000000" w:themeColor="text1"/>
          <w:sz w:val="24"/>
          <w:szCs w:val="24"/>
        </w:rPr>
        <w:commentReference w:id="152"/>
      </w:r>
      <w:r w:rsidRPr="001A19E3">
        <w:rPr>
          <w:rFonts w:ascii="Arial" w:hAnsi="Arial" w:cs="Arial"/>
          <w:color w:val="000000" w:themeColor="text1"/>
          <w:sz w:val="24"/>
          <w:szCs w:val="24"/>
        </w:rPr>
        <w:t xml:space="preserve">. Если такие документы поступают в Бухгалтерию с нарушением установленного срока, их </w:t>
      </w:r>
      <w:r w:rsidR="00401602" w:rsidRPr="001A19E3">
        <w:rPr>
          <w:rFonts w:ascii="Arial" w:hAnsi="Arial" w:cs="Arial"/>
          <w:color w:val="000000" w:themeColor="text1"/>
          <w:sz w:val="24"/>
          <w:szCs w:val="24"/>
        </w:rPr>
        <w:t>обработка (рассмотрение)</w:t>
      </w:r>
      <w:r w:rsidRPr="001A19E3">
        <w:rPr>
          <w:rFonts w:ascii="Arial" w:hAnsi="Arial" w:cs="Arial"/>
          <w:color w:val="000000" w:themeColor="text1"/>
          <w:sz w:val="24"/>
          <w:szCs w:val="24"/>
        </w:rPr>
        <w:t xml:space="preserve"> бухгалтером расчетной группы может осуществляться в следующем месяце (</w:t>
      </w:r>
      <w:r w:rsidR="00401602" w:rsidRPr="001A19E3">
        <w:rPr>
          <w:rFonts w:ascii="Arial" w:hAnsi="Arial" w:cs="Arial"/>
          <w:color w:val="000000" w:themeColor="text1"/>
          <w:sz w:val="24"/>
          <w:szCs w:val="24"/>
        </w:rPr>
        <w:t xml:space="preserve">расчетном, </w:t>
      </w:r>
      <w:r w:rsidRPr="001A19E3">
        <w:rPr>
          <w:rFonts w:ascii="Arial" w:hAnsi="Arial" w:cs="Arial"/>
          <w:color w:val="000000" w:themeColor="text1"/>
          <w:sz w:val="24"/>
          <w:szCs w:val="24"/>
        </w:rPr>
        <w:t>отчетном периоде).</w:t>
      </w:r>
    </w:p>
    <w:p w14:paraId="2BDF19E4" w14:textId="74AE28CB" w:rsidR="00996A90" w:rsidRPr="001A19E3" w:rsidRDefault="00E17941"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1.2.8</w:t>
      </w:r>
      <w:r w:rsidR="001112B8" w:rsidRPr="001A19E3">
        <w:rPr>
          <w:rFonts w:ascii="Arial" w:hAnsi="Arial" w:cs="Arial"/>
          <w:color w:val="000000" w:themeColor="text1"/>
        </w:rPr>
        <w:t xml:space="preserve">. </w:t>
      </w:r>
      <w:r w:rsidR="00996A90" w:rsidRPr="001A19E3">
        <w:rPr>
          <w:rFonts w:ascii="Arial" w:eastAsia="Calibri" w:hAnsi="Arial" w:cs="Arial"/>
          <w:color w:val="000000" w:themeColor="text1"/>
          <w:lang w:eastAsia="en-US"/>
        </w:rPr>
        <w:t>В целях своевременного представления Учреждением бухгалтерской отчетности за отчетный период первичные (сводные) учетные документы</w:t>
      </w:r>
      <w:r w:rsidR="00996A90" w:rsidRPr="001A19E3">
        <w:rPr>
          <w:rFonts w:ascii="Arial" w:hAnsi="Arial" w:cs="Arial"/>
          <w:color w:val="000000" w:themeColor="text1"/>
        </w:rPr>
        <w:t xml:space="preserve">, оформляющие факты хозяйственной жизни отчетного периода (месяца, квартала, года), но поступившие в Бухгалтерию после отчетной даты, отражаются в </w:t>
      </w:r>
      <w:r w:rsidRPr="001A19E3">
        <w:rPr>
          <w:rFonts w:ascii="Arial" w:hAnsi="Arial" w:cs="Arial"/>
          <w:color w:val="000000" w:themeColor="text1"/>
        </w:rPr>
        <w:t>бухгалтерском учете</w:t>
      </w:r>
      <w:r w:rsidR="00996A90" w:rsidRPr="001A19E3">
        <w:rPr>
          <w:rFonts w:ascii="Arial" w:hAnsi="Arial" w:cs="Arial"/>
          <w:color w:val="000000" w:themeColor="text1"/>
        </w:rPr>
        <w:t xml:space="preserve"> с учетом даты закрытия текущего (отчетного) месяца в целях бухгалтерского учета. </w:t>
      </w:r>
    </w:p>
    <w:p w14:paraId="28F100F1" w14:textId="77777777" w:rsidR="00996A90" w:rsidRPr="001A19E3" w:rsidRDefault="00996A90" w:rsidP="00E24C39">
      <w:pPr>
        <w:pStyle w:val="s1"/>
        <w:spacing w:before="0" w:beforeAutospacing="0" w:after="0" w:afterAutospacing="0"/>
        <w:jc w:val="both"/>
        <w:rPr>
          <w:rFonts w:ascii="Arial" w:eastAsia="Calibri" w:hAnsi="Arial" w:cs="Arial"/>
          <w:color w:val="000000" w:themeColor="text1"/>
          <w:lang w:eastAsia="en-US"/>
        </w:rPr>
      </w:pPr>
      <w:r w:rsidRPr="001A19E3">
        <w:rPr>
          <w:rFonts w:ascii="Arial" w:hAnsi="Arial" w:cs="Arial"/>
          <w:color w:val="000000" w:themeColor="text1"/>
        </w:rPr>
        <w:t xml:space="preserve">Закрытие текущего (отчетного) месяца, включая последний месяц отчетного квартала, в целях бухгалтерского учета производится в следующем месяце  </w:t>
      </w:r>
      <w:commentRangeStart w:id="153"/>
      <w:r w:rsidRPr="001A19E3">
        <w:rPr>
          <w:rFonts w:ascii="Arial" w:hAnsi="Arial" w:cs="Arial"/>
          <w:color w:val="000000" w:themeColor="text1"/>
        </w:rPr>
        <w:t>за 5 (пять) рабочих дней</w:t>
      </w:r>
      <w:commentRangeEnd w:id="153"/>
      <w:r w:rsidRPr="001A19E3">
        <w:rPr>
          <w:rStyle w:val="a3"/>
          <w:rFonts w:ascii="Arial" w:hAnsi="Arial" w:cs="Arial"/>
          <w:color w:val="000000" w:themeColor="text1"/>
          <w:sz w:val="24"/>
          <w:szCs w:val="24"/>
        </w:rPr>
        <w:commentReference w:id="153"/>
      </w:r>
      <w:r w:rsidRPr="001A19E3">
        <w:rPr>
          <w:rFonts w:ascii="Arial" w:hAnsi="Arial" w:cs="Arial"/>
          <w:color w:val="000000" w:themeColor="text1"/>
        </w:rPr>
        <w:t xml:space="preserve"> до предельной даты представления промежуточной </w:t>
      </w:r>
      <w:r w:rsidR="005A68C5" w:rsidRPr="001A19E3">
        <w:rPr>
          <w:rFonts w:ascii="Arial" w:hAnsi="Arial" w:cs="Arial"/>
          <w:color w:val="000000" w:themeColor="text1"/>
        </w:rPr>
        <w:t>бухгалтерской</w:t>
      </w:r>
      <w:r w:rsidRPr="001A19E3">
        <w:rPr>
          <w:rFonts w:ascii="Arial" w:hAnsi="Arial" w:cs="Arial"/>
          <w:color w:val="000000" w:themeColor="text1"/>
        </w:rPr>
        <w:t xml:space="preserve"> отчетности за соответствующий период, закрытие декабря производится </w:t>
      </w:r>
      <w:commentRangeStart w:id="154"/>
      <w:r w:rsidRPr="001A19E3">
        <w:rPr>
          <w:rFonts w:ascii="Arial" w:hAnsi="Arial" w:cs="Arial"/>
          <w:color w:val="000000" w:themeColor="text1"/>
        </w:rPr>
        <w:t xml:space="preserve">за 10 (десять) рабочих дней </w:t>
      </w:r>
      <w:commentRangeEnd w:id="154"/>
      <w:r w:rsidRPr="001A19E3">
        <w:rPr>
          <w:rStyle w:val="a3"/>
          <w:rFonts w:ascii="Arial" w:hAnsi="Arial" w:cs="Arial"/>
          <w:color w:val="000000" w:themeColor="text1"/>
          <w:sz w:val="24"/>
          <w:szCs w:val="24"/>
        </w:rPr>
        <w:commentReference w:id="154"/>
      </w:r>
      <w:r w:rsidRPr="001A19E3">
        <w:rPr>
          <w:rFonts w:ascii="Arial" w:eastAsia="Calibri" w:hAnsi="Arial" w:cs="Arial"/>
          <w:color w:val="000000" w:themeColor="text1"/>
          <w:lang w:eastAsia="en-US"/>
        </w:rPr>
        <w:t xml:space="preserve">до предельной даты представления годовой </w:t>
      </w:r>
      <w:r w:rsidR="00265BD2" w:rsidRPr="001A19E3">
        <w:rPr>
          <w:rFonts w:ascii="Arial" w:eastAsia="Calibri" w:hAnsi="Arial" w:cs="Arial"/>
          <w:color w:val="000000" w:themeColor="text1"/>
          <w:lang w:eastAsia="en-US"/>
        </w:rPr>
        <w:t>бухгалтерской</w:t>
      </w:r>
      <w:r w:rsidRPr="001A19E3">
        <w:rPr>
          <w:rFonts w:ascii="Arial" w:eastAsia="Calibri" w:hAnsi="Arial" w:cs="Arial"/>
          <w:color w:val="000000" w:themeColor="text1"/>
          <w:lang w:eastAsia="en-US"/>
        </w:rPr>
        <w:t xml:space="preserve"> отчетности.</w:t>
      </w:r>
    </w:p>
    <w:p w14:paraId="40BDF179" w14:textId="77777777" w:rsidR="00996A90" w:rsidRPr="001A19E3" w:rsidRDefault="00996A90" w:rsidP="00E24C39">
      <w:pPr>
        <w:pStyle w:val="s1"/>
        <w:spacing w:before="0" w:beforeAutospacing="0" w:after="0" w:afterAutospacing="0"/>
        <w:jc w:val="both"/>
        <w:rPr>
          <w:rFonts w:ascii="Arial" w:hAnsi="Arial" w:cs="Arial"/>
          <w:color w:val="000000" w:themeColor="text1"/>
        </w:rPr>
      </w:pPr>
      <w:r w:rsidRPr="001A19E3">
        <w:rPr>
          <w:rFonts w:ascii="Arial" w:eastAsia="Calibri" w:hAnsi="Arial" w:cs="Arial"/>
          <w:color w:val="000000" w:themeColor="text1"/>
          <w:lang w:eastAsia="en-US"/>
        </w:rPr>
        <w:t xml:space="preserve">Если документы, </w:t>
      </w:r>
      <w:r w:rsidRPr="001A19E3">
        <w:rPr>
          <w:rFonts w:ascii="Arial" w:hAnsi="Arial" w:cs="Arial"/>
          <w:color w:val="000000" w:themeColor="text1"/>
        </w:rPr>
        <w:t>оформляющие события отчетного месяца, поступили в Бухгалтерию в следующем месяце, но до даты закрытия отчетного месяца, операции отражаются в учете последним днем отчетного месяца.</w:t>
      </w:r>
    </w:p>
    <w:p w14:paraId="51E57337" w14:textId="61D98AC7" w:rsidR="00996A90" w:rsidRPr="001A19E3" w:rsidRDefault="00E17941"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Если документы, </w:t>
      </w:r>
      <w:r w:rsidR="00996A90" w:rsidRPr="001A19E3">
        <w:rPr>
          <w:rFonts w:ascii="Arial" w:hAnsi="Arial" w:cs="Arial"/>
          <w:color w:val="000000" w:themeColor="text1"/>
        </w:rPr>
        <w:t>оформляющие события отчетного месяца, поступили в Бухгалтерию после даты закрытия отчетного месяца, операции отражаются в учете датой поступления документов в Бухгалтерию.</w:t>
      </w:r>
    </w:p>
    <w:p w14:paraId="6A81F106" w14:textId="77777777" w:rsidR="00996A90" w:rsidRPr="001A19E3" w:rsidRDefault="00996A90"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Если документы, оформляющие события прошлого года, поступили в Бухгалтерию после даты принятия годовой </w:t>
      </w:r>
      <w:r w:rsidR="00265BD2" w:rsidRPr="001A19E3">
        <w:rPr>
          <w:rFonts w:ascii="Arial" w:hAnsi="Arial" w:cs="Arial"/>
          <w:color w:val="000000" w:themeColor="text1"/>
        </w:rPr>
        <w:t>бухгалтерской</w:t>
      </w:r>
      <w:r w:rsidRPr="001A19E3">
        <w:rPr>
          <w:rFonts w:ascii="Arial" w:hAnsi="Arial" w:cs="Arial"/>
          <w:color w:val="000000" w:themeColor="text1"/>
        </w:rPr>
        <w:t xml:space="preserve"> отчетности, операции отражаются обособленно как исправление ошибки прошлых лет. </w:t>
      </w:r>
    </w:p>
    <w:p w14:paraId="1608708A" w14:textId="12608BCB" w:rsidR="002D0B9F" w:rsidRPr="001A19E3" w:rsidRDefault="00E17941"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1.2.9</w:t>
      </w:r>
      <w:r w:rsidR="00586A64" w:rsidRPr="001A19E3">
        <w:rPr>
          <w:rFonts w:ascii="Arial" w:hAnsi="Arial" w:cs="Arial"/>
          <w:color w:val="000000" w:themeColor="text1"/>
        </w:rPr>
        <w:t xml:space="preserve">. </w:t>
      </w:r>
      <w:r w:rsidR="002D0B9F" w:rsidRPr="001A19E3">
        <w:rPr>
          <w:rFonts w:ascii="Arial" w:hAnsi="Arial" w:cs="Arial"/>
          <w:color w:val="000000" w:themeColor="text1"/>
        </w:rPr>
        <w:t>Своевременное и качественное оформление</w:t>
      </w:r>
      <w:r w:rsidR="00B10E67" w:rsidRPr="001A19E3">
        <w:rPr>
          <w:rFonts w:ascii="Arial" w:hAnsi="Arial" w:cs="Arial"/>
          <w:color w:val="000000" w:themeColor="text1"/>
        </w:rPr>
        <w:t xml:space="preserve"> </w:t>
      </w:r>
      <w:r w:rsidR="002D0B9F" w:rsidRPr="001A19E3">
        <w:rPr>
          <w:rFonts w:ascii="Arial" w:hAnsi="Arial" w:cs="Arial"/>
          <w:color w:val="000000" w:themeColor="text1"/>
        </w:rPr>
        <w:t xml:space="preserve">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w:t>
      </w:r>
      <w:r w:rsidR="002D0B9F" w:rsidRPr="001A19E3">
        <w:rPr>
          <w:rStyle w:val="af8"/>
          <w:rFonts w:ascii="Arial" w:hAnsi="Arial" w:cs="Arial"/>
          <w:i w:val="0"/>
          <w:color w:val="000000" w:themeColor="text1"/>
        </w:rPr>
        <w:t>ответственные за оформление факта хозяйственной жизни</w:t>
      </w:r>
      <w:r w:rsidR="00B10E67" w:rsidRPr="001A19E3">
        <w:rPr>
          <w:rStyle w:val="af8"/>
          <w:rFonts w:ascii="Arial" w:hAnsi="Arial" w:cs="Arial"/>
          <w:i w:val="0"/>
          <w:color w:val="000000" w:themeColor="text1"/>
        </w:rPr>
        <w:t xml:space="preserve"> </w:t>
      </w:r>
      <w:r w:rsidR="002D0B9F" w:rsidRPr="001A19E3">
        <w:rPr>
          <w:rFonts w:ascii="Arial" w:hAnsi="Arial" w:cs="Arial"/>
          <w:color w:val="000000" w:themeColor="text1"/>
        </w:rPr>
        <w:t>и (</w:t>
      </w:r>
      <w:r w:rsidR="002D0B9F" w:rsidRPr="001A19E3">
        <w:rPr>
          <w:rStyle w:val="af8"/>
          <w:rFonts w:ascii="Arial" w:hAnsi="Arial" w:cs="Arial"/>
          <w:i w:val="0"/>
          <w:color w:val="000000" w:themeColor="text1"/>
        </w:rPr>
        <w:t>или</w:t>
      </w:r>
      <w:r w:rsidR="002D0B9F" w:rsidRPr="001A19E3">
        <w:rPr>
          <w:rFonts w:ascii="Arial" w:hAnsi="Arial" w:cs="Arial"/>
          <w:color w:val="000000" w:themeColor="text1"/>
        </w:rPr>
        <w:t>)</w:t>
      </w:r>
      <w:r w:rsidR="00B10E67" w:rsidRPr="001A19E3">
        <w:rPr>
          <w:rFonts w:ascii="Arial" w:hAnsi="Arial" w:cs="Arial"/>
          <w:color w:val="000000" w:themeColor="text1"/>
        </w:rPr>
        <w:t xml:space="preserve"> </w:t>
      </w:r>
      <w:r w:rsidR="002D0B9F" w:rsidRPr="001A19E3">
        <w:rPr>
          <w:rFonts w:ascii="Arial" w:hAnsi="Arial" w:cs="Arial"/>
          <w:color w:val="000000" w:themeColor="text1"/>
        </w:rPr>
        <w:t>подписавшие эти документы.</w:t>
      </w:r>
    </w:p>
    <w:p w14:paraId="0150C6FA" w14:textId="29521D06" w:rsidR="00F466B2" w:rsidRPr="001A19E3" w:rsidRDefault="00E17941"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1.2.10</w:t>
      </w:r>
      <w:r w:rsidR="002B1DC9" w:rsidRPr="001A19E3">
        <w:rPr>
          <w:rFonts w:ascii="Arial" w:hAnsi="Arial" w:cs="Arial"/>
          <w:color w:val="000000" w:themeColor="text1"/>
        </w:rPr>
        <w:t xml:space="preserve">. </w:t>
      </w:r>
      <w:r w:rsidR="00F466B2" w:rsidRPr="001A19E3">
        <w:rPr>
          <w:rFonts w:ascii="Arial" w:hAnsi="Arial" w:cs="Arial"/>
          <w:color w:val="000000" w:themeColor="text1"/>
        </w:rPr>
        <w:t xml:space="preserve">Во всех первичных </w:t>
      </w:r>
      <w:r w:rsidR="00265BD2" w:rsidRPr="001A19E3">
        <w:rPr>
          <w:rFonts w:ascii="Arial" w:hAnsi="Arial" w:cs="Arial"/>
          <w:color w:val="000000" w:themeColor="text1"/>
        </w:rPr>
        <w:t xml:space="preserve">(сводных) </w:t>
      </w:r>
      <w:r w:rsidR="00F466B2" w:rsidRPr="001A19E3">
        <w:rPr>
          <w:rFonts w:ascii="Arial" w:hAnsi="Arial" w:cs="Arial"/>
          <w:color w:val="000000" w:themeColor="text1"/>
        </w:rPr>
        <w:t>учетных документах должны присутствовать подписи лиц, ответственных за их оформление.</w:t>
      </w:r>
    </w:p>
    <w:p w14:paraId="12EE24D0" w14:textId="77777777" w:rsidR="00F466B2" w:rsidRPr="001A19E3" w:rsidRDefault="00F466B2"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В случае формирования документа непосредственно в </w:t>
      </w:r>
      <w:r w:rsidR="000644AC" w:rsidRPr="001A19E3">
        <w:rPr>
          <w:rFonts w:ascii="Arial" w:hAnsi="Arial" w:cs="Arial"/>
          <w:color w:val="000000" w:themeColor="text1"/>
        </w:rPr>
        <w:t>У</w:t>
      </w:r>
      <w:r w:rsidRPr="001A19E3">
        <w:rPr>
          <w:rFonts w:ascii="Arial" w:hAnsi="Arial" w:cs="Arial"/>
          <w:color w:val="000000" w:themeColor="text1"/>
        </w:rPr>
        <w:t>чреждении, лицо, ответственное за его оформление</w:t>
      </w:r>
      <w:r w:rsidR="005A68C5" w:rsidRPr="001A19E3">
        <w:rPr>
          <w:rFonts w:ascii="Arial" w:hAnsi="Arial" w:cs="Arial"/>
          <w:color w:val="000000" w:themeColor="text1"/>
        </w:rPr>
        <w:t>,</w:t>
      </w:r>
      <w:r w:rsidRPr="001A19E3">
        <w:rPr>
          <w:rFonts w:ascii="Arial" w:hAnsi="Arial" w:cs="Arial"/>
          <w:color w:val="000000" w:themeColor="text1"/>
        </w:rPr>
        <w:t xml:space="preserve"> ставит подпись в качестве исполнителя, с указанием расшифровки подписи и должности.</w:t>
      </w:r>
    </w:p>
    <w:p w14:paraId="5506F7AF" w14:textId="36F25FC6" w:rsidR="00F466B2" w:rsidRPr="001A19E3" w:rsidRDefault="002B1DC9"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Е</w:t>
      </w:r>
      <w:r w:rsidR="00F466B2" w:rsidRPr="001A19E3">
        <w:rPr>
          <w:rFonts w:ascii="Arial" w:hAnsi="Arial" w:cs="Arial"/>
          <w:color w:val="000000" w:themeColor="text1"/>
        </w:rPr>
        <w:t xml:space="preserve">сли первичные учетные документы поступают от иных </w:t>
      </w:r>
      <w:r w:rsidRPr="001A19E3">
        <w:rPr>
          <w:rFonts w:ascii="Arial" w:hAnsi="Arial" w:cs="Arial"/>
          <w:color w:val="000000" w:themeColor="text1"/>
        </w:rPr>
        <w:t>контрагентов (</w:t>
      </w:r>
      <w:r w:rsidR="00F466B2" w:rsidRPr="001A19E3">
        <w:rPr>
          <w:rFonts w:ascii="Arial" w:hAnsi="Arial" w:cs="Arial"/>
          <w:color w:val="000000" w:themeColor="text1"/>
        </w:rPr>
        <w:t>организаций</w:t>
      </w:r>
      <w:r w:rsidRPr="001A19E3">
        <w:rPr>
          <w:rFonts w:ascii="Arial" w:hAnsi="Arial" w:cs="Arial"/>
          <w:color w:val="000000" w:themeColor="text1"/>
        </w:rPr>
        <w:t xml:space="preserve"> и физических лиц)</w:t>
      </w:r>
      <w:r w:rsidR="00F466B2" w:rsidRPr="001A19E3">
        <w:rPr>
          <w:rFonts w:ascii="Arial" w:hAnsi="Arial" w:cs="Arial"/>
          <w:color w:val="000000" w:themeColor="text1"/>
        </w:rPr>
        <w:t xml:space="preserve">, то непосредственно </w:t>
      </w:r>
      <w:r w:rsidR="00B34C02" w:rsidRPr="001A19E3">
        <w:rPr>
          <w:rFonts w:ascii="Arial" w:hAnsi="Arial" w:cs="Arial"/>
          <w:color w:val="000000" w:themeColor="text1"/>
        </w:rPr>
        <w:t>принимающ</w:t>
      </w:r>
      <w:r w:rsidR="001A7B1F" w:rsidRPr="001A19E3">
        <w:rPr>
          <w:rFonts w:ascii="Arial" w:hAnsi="Arial" w:cs="Arial"/>
          <w:color w:val="000000" w:themeColor="text1"/>
        </w:rPr>
        <w:t>ее их лицо должно проверить</w:t>
      </w:r>
      <w:r w:rsidR="00F466B2" w:rsidRPr="001A19E3">
        <w:rPr>
          <w:rFonts w:ascii="Arial" w:hAnsi="Arial" w:cs="Arial"/>
          <w:color w:val="000000" w:themeColor="text1"/>
        </w:rPr>
        <w:t xml:space="preserve"> их на предмет соответствия действующему законодательству, условиям договора (контракта), спецификации</w:t>
      </w:r>
      <w:r w:rsidR="00B0694D" w:rsidRPr="001A19E3">
        <w:rPr>
          <w:rFonts w:ascii="Arial" w:hAnsi="Arial" w:cs="Arial"/>
          <w:color w:val="000000" w:themeColor="text1"/>
        </w:rPr>
        <w:t xml:space="preserve"> и т.п</w:t>
      </w:r>
      <w:r w:rsidR="00E17941" w:rsidRPr="001A19E3">
        <w:rPr>
          <w:rFonts w:ascii="Arial" w:hAnsi="Arial" w:cs="Arial"/>
          <w:color w:val="000000" w:themeColor="text1"/>
        </w:rPr>
        <w:t>.</w:t>
      </w:r>
    </w:p>
    <w:p w14:paraId="0758DBCB" w14:textId="77777777" w:rsidR="00F466B2" w:rsidRPr="001A19E3" w:rsidRDefault="00F466B2"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Все первичные </w:t>
      </w:r>
      <w:r w:rsidR="00265BD2" w:rsidRPr="001A19E3">
        <w:rPr>
          <w:rFonts w:ascii="Arial" w:hAnsi="Arial" w:cs="Arial"/>
          <w:color w:val="000000" w:themeColor="text1"/>
        </w:rPr>
        <w:t xml:space="preserve">(сводные) </w:t>
      </w:r>
      <w:r w:rsidRPr="001A19E3">
        <w:rPr>
          <w:rFonts w:ascii="Arial" w:hAnsi="Arial" w:cs="Arial"/>
          <w:color w:val="000000" w:themeColor="text1"/>
        </w:rPr>
        <w:t>учетные документы должны содержать наименование должности лица (лиц), совершившего (совершивших) сделку, операцию и ответственного (ответственных) за правильность ее оформления, либо наименование должности лица (лиц), ответственного (ответственных) за оформление свершившегося события.</w:t>
      </w:r>
    </w:p>
    <w:p w14:paraId="76F4A30E" w14:textId="1A0DBA11" w:rsidR="00764B81" w:rsidRPr="001A19E3" w:rsidRDefault="001A7B1F"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1.2.1</w:t>
      </w:r>
      <w:r w:rsidR="00E17941" w:rsidRPr="001A19E3">
        <w:rPr>
          <w:rFonts w:ascii="Arial" w:hAnsi="Arial" w:cs="Arial"/>
          <w:color w:val="000000" w:themeColor="text1"/>
        </w:rPr>
        <w:t>1</w:t>
      </w:r>
      <w:r w:rsidRPr="001A19E3">
        <w:rPr>
          <w:rFonts w:ascii="Arial" w:hAnsi="Arial" w:cs="Arial"/>
          <w:color w:val="000000" w:themeColor="text1"/>
        </w:rPr>
        <w:t xml:space="preserve">. </w:t>
      </w:r>
      <w:r w:rsidR="00F466B2" w:rsidRPr="001A19E3">
        <w:rPr>
          <w:rFonts w:ascii="Arial" w:hAnsi="Arial" w:cs="Arial"/>
          <w:color w:val="000000" w:themeColor="text1"/>
        </w:rPr>
        <w:t>Лицо, на которое возложено ведение</w:t>
      </w:r>
      <w:r w:rsidR="00B10E67" w:rsidRPr="001A19E3">
        <w:rPr>
          <w:rFonts w:ascii="Arial" w:hAnsi="Arial" w:cs="Arial"/>
          <w:color w:val="000000" w:themeColor="text1"/>
        </w:rPr>
        <w:t xml:space="preserve"> </w:t>
      </w:r>
      <w:r w:rsidR="00F466B2" w:rsidRPr="001A19E3">
        <w:rPr>
          <w:rFonts w:ascii="Arial" w:hAnsi="Arial" w:cs="Arial"/>
          <w:color w:val="000000" w:themeColor="text1"/>
        </w:rPr>
        <w:t>бухгалтерского</w:t>
      </w:r>
      <w:r w:rsidR="00B10E67" w:rsidRPr="001A19E3">
        <w:rPr>
          <w:rFonts w:ascii="Arial" w:hAnsi="Arial" w:cs="Arial"/>
          <w:color w:val="000000" w:themeColor="text1"/>
        </w:rPr>
        <w:t xml:space="preserve"> </w:t>
      </w:r>
      <w:r w:rsidR="00F466B2" w:rsidRPr="001A19E3">
        <w:rPr>
          <w:rFonts w:ascii="Arial" w:hAnsi="Arial" w:cs="Arial"/>
          <w:color w:val="000000" w:themeColor="text1"/>
        </w:rPr>
        <w:t>учета</w:t>
      </w:r>
      <w:r w:rsidR="00711F9F" w:rsidRPr="001A19E3">
        <w:rPr>
          <w:rFonts w:ascii="Arial" w:hAnsi="Arial" w:cs="Arial"/>
          <w:color w:val="000000" w:themeColor="text1"/>
        </w:rPr>
        <w:t xml:space="preserve">, </w:t>
      </w:r>
      <w:r w:rsidR="00F466B2" w:rsidRPr="001A19E3">
        <w:rPr>
          <w:rFonts w:ascii="Arial" w:hAnsi="Arial" w:cs="Arial"/>
          <w:color w:val="000000" w:themeColor="text1"/>
        </w:rPr>
        <w:t>не несет ответственность за соответствие составленных другими лицами первичных учетных документов свершившимся фактам хозяйственной жизни.</w:t>
      </w:r>
      <w:r w:rsidR="00ED7C4B" w:rsidRPr="001A19E3">
        <w:rPr>
          <w:rFonts w:ascii="Arial" w:hAnsi="Arial" w:cs="Arial"/>
          <w:color w:val="000000" w:themeColor="text1"/>
        </w:rPr>
        <w:t xml:space="preserve"> При этом принимать к учету документы, в которых отсутствуют подписи ответственных за оформл</w:t>
      </w:r>
      <w:r w:rsidR="00764B81" w:rsidRPr="001A19E3">
        <w:rPr>
          <w:rFonts w:ascii="Arial" w:hAnsi="Arial" w:cs="Arial"/>
          <w:color w:val="000000" w:themeColor="text1"/>
        </w:rPr>
        <w:t>ение и проверку лиц, запрещено.</w:t>
      </w:r>
    </w:p>
    <w:p w14:paraId="4B1CCAFE" w14:textId="42D117B0" w:rsidR="002D0B9F" w:rsidRPr="001A19E3" w:rsidRDefault="00E17941"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1.2.12</w:t>
      </w:r>
      <w:r w:rsidR="00711F9F" w:rsidRPr="001A19E3">
        <w:rPr>
          <w:rFonts w:ascii="Arial" w:hAnsi="Arial" w:cs="Arial"/>
          <w:color w:val="000000" w:themeColor="text1"/>
        </w:rPr>
        <w:t xml:space="preserve">. </w:t>
      </w:r>
      <w:r w:rsidR="002D0B9F" w:rsidRPr="001A19E3">
        <w:rPr>
          <w:rFonts w:ascii="Arial" w:hAnsi="Arial" w:cs="Arial"/>
          <w:color w:val="000000" w:themeColor="text1"/>
        </w:rPr>
        <w:t>Докум</w:t>
      </w:r>
      <w:r w:rsidR="00313020" w:rsidRPr="001A19E3">
        <w:rPr>
          <w:rFonts w:ascii="Arial" w:hAnsi="Arial" w:cs="Arial"/>
          <w:color w:val="000000" w:themeColor="text1"/>
        </w:rPr>
        <w:t>ентооборот с органом, в котором Учреждению открыты лицевые счета</w:t>
      </w:r>
      <w:r w:rsidR="00F425F0" w:rsidRPr="001A19E3">
        <w:rPr>
          <w:rFonts w:ascii="Arial" w:hAnsi="Arial" w:cs="Arial"/>
          <w:color w:val="000000" w:themeColor="text1"/>
        </w:rPr>
        <w:t>,</w:t>
      </w:r>
      <w:r w:rsidR="0068658A" w:rsidRPr="001A19E3">
        <w:rPr>
          <w:rFonts w:ascii="Arial" w:hAnsi="Arial" w:cs="Arial"/>
          <w:color w:val="000000" w:themeColor="text1"/>
        </w:rPr>
        <w:t xml:space="preserve"> а также с налоговыми органами</w:t>
      </w:r>
      <w:r w:rsidR="00B10E67" w:rsidRPr="001A19E3">
        <w:rPr>
          <w:rFonts w:ascii="Arial" w:hAnsi="Arial" w:cs="Arial"/>
          <w:color w:val="000000" w:themeColor="text1"/>
        </w:rPr>
        <w:t xml:space="preserve"> </w:t>
      </w:r>
      <w:r w:rsidR="002D0B9F" w:rsidRPr="001A19E3">
        <w:rPr>
          <w:rFonts w:ascii="Arial" w:hAnsi="Arial" w:cs="Arial"/>
          <w:color w:val="000000" w:themeColor="text1"/>
        </w:rPr>
        <w:t>может</w:t>
      </w:r>
      <w:r w:rsidR="00B10E67" w:rsidRPr="001A19E3">
        <w:rPr>
          <w:rFonts w:ascii="Arial" w:hAnsi="Arial" w:cs="Arial"/>
          <w:color w:val="000000" w:themeColor="text1"/>
        </w:rPr>
        <w:t xml:space="preserve"> </w:t>
      </w:r>
      <w:r w:rsidR="002D0B9F" w:rsidRPr="001A19E3">
        <w:rPr>
          <w:rFonts w:ascii="Arial" w:hAnsi="Arial" w:cs="Arial"/>
          <w:color w:val="000000" w:themeColor="text1"/>
        </w:rPr>
        <w:t>осуществляться посредством системы электронного документооборота</w:t>
      </w:r>
      <w:r w:rsidR="00F425F0" w:rsidRPr="001A19E3">
        <w:rPr>
          <w:rFonts w:ascii="Arial" w:hAnsi="Arial" w:cs="Arial"/>
          <w:color w:val="000000" w:themeColor="text1"/>
        </w:rPr>
        <w:t xml:space="preserve"> с использованием </w:t>
      </w:r>
      <w:r w:rsidR="0068658A" w:rsidRPr="001A19E3">
        <w:rPr>
          <w:rFonts w:ascii="Arial" w:hAnsi="Arial" w:cs="Arial"/>
          <w:color w:val="000000" w:themeColor="text1"/>
        </w:rPr>
        <w:t xml:space="preserve">усиленных </w:t>
      </w:r>
      <w:r w:rsidR="00F425F0" w:rsidRPr="001A19E3">
        <w:rPr>
          <w:rFonts w:ascii="Arial" w:hAnsi="Arial" w:cs="Arial"/>
          <w:color w:val="000000" w:themeColor="text1"/>
        </w:rPr>
        <w:t>квалифицированных электронных подписей</w:t>
      </w:r>
      <w:r w:rsidR="002D0B9F" w:rsidRPr="001A19E3">
        <w:rPr>
          <w:rFonts w:ascii="Arial" w:hAnsi="Arial" w:cs="Arial"/>
          <w:color w:val="000000" w:themeColor="text1"/>
        </w:rPr>
        <w:t>.</w:t>
      </w:r>
      <w:r w:rsidR="00B10E67" w:rsidRPr="001A19E3">
        <w:rPr>
          <w:rFonts w:ascii="Arial" w:hAnsi="Arial" w:cs="Arial"/>
          <w:color w:val="000000" w:themeColor="text1"/>
        </w:rPr>
        <w:t xml:space="preserve"> </w:t>
      </w:r>
      <w:r w:rsidR="002D0B9F" w:rsidRPr="001A19E3">
        <w:rPr>
          <w:rFonts w:ascii="Arial" w:hAnsi="Arial" w:cs="Arial"/>
          <w:color w:val="000000" w:themeColor="text1"/>
        </w:rPr>
        <w:t>В связи с этим</w:t>
      </w:r>
      <w:r w:rsidR="00B10E67" w:rsidRPr="001A19E3">
        <w:rPr>
          <w:rFonts w:ascii="Arial" w:hAnsi="Arial" w:cs="Arial"/>
          <w:color w:val="000000" w:themeColor="text1"/>
        </w:rPr>
        <w:t xml:space="preserve"> </w:t>
      </w:r>
      <w:r w:rsidR="002D0B9F" w:rsidRPr="001A19E3">
        <w:rPr>
          <w:rFonts w:ascii="Arial" w:hAnsi="Arial" w:cs="Arial"/>
          <w:color w:val="000000" w:themeColor="text1"/>
        </w:rPr>
        <w:t xml:space="preserve">все первичные </w:t>
      </w:r>
      <w:r w:rsidR="00635D03" w:rsidRPr="001A19E3">
        <w:rPr>
          <w:rFonts w:ascii="Arial" w:hAnsi="Arial" w:cs="Arial"/>
          <w:color w:val="000000" w:themeColor="text1"/>
        </w:rPr>
        <w:t xml:space="preserve">(сводные) </w:t>
      </w:r>
      <w:r w:rsidR="002D0B9F" w:rsidRPr="001A19E3">
        <w:rPr>
          <w:rFonts w:ascii="Arial" w:hAnsi="Arial" w:cs="Arial"/>
          <w:color w:val="000000" w:themeColor="text1"/>
        </w:rPr>
        <w:t xml:space="preserve">учетные </w:t>
      </w:r>
      <w:r w:rsidR="00F425F0" w:rsidRPr="001A19E3">
        <w:rPr>
          <w:rFonts w:ascii="Arial" w:hAnsi="Arial" w:cs="Arial"/>
          <w:color w:val="000000" w:themeColor="text1"/>
        </w:rPr>
        <w:t xml:space="preserve">и иные </w:t>
      </w:r>
      <w:r w:rsidR="002D0B9F" w:rsidRPr="001A19E3">
        <w:rPr>
          <w:rFonts w:ascii="Arial" w:hAnsi="Arial" w:cs="Arial"/>
          <w:color w:val="000000" w:themeColor="text1"/>
        </w:rPr>
        <w:t>документы, относящиеся к проведению</w:t>
      </w:r>
      <w:r w:rsidR="00B10E67" w:rsidRPr="001A19E3">
        <w:rPr>
          <w:rFonts w:ascii="Arial" w:hAnsi="Arial" w:cs="Arial"/>
          <w:color w:val="000000" w:themeColor="text1"/>
        </w:rPr>
        <w:t xml:space="preserve"> </w:t>
      </w:r>
      <w:r w:rsidR="002D0B9F" w:rsidRPr="001A19E3">
        <w:rPr>
          <w:rFonts w:ascii="Arial" w:hAnsi="Arial" w:cs="Arial"/>
          <w:color w:val="000000" w:themeColor="text1"/>
        </w:rPr>
        <w:t>операций</w:t>
      </w:r>
      <w:r w:rsidR="00B10E67" w:rsidRPr="001A19E3">
        <w:rPr>
          <w:rFonts w:ascii="Arial" w:hAnsi="Arial" w:cs="Arial"/>
          <w:color w:val="000000" w:themeColor="text1"/>
        </w:rPr>
        <w:t xml:space="preserve"> </w:t>
      </w:r>
      <w:r w:rsidR="002D0B9F" w:rsidRPr="001A19E3">
        <w:rPr>
          <w:rFonts w:ascii="Arial" w:hAnsi="Arial" w:cs="Arial"/>
          <w:color w:val="000000" w:themeColor="text1"/>
        </w:rPr>
        <w:t>с денежными ср</w:t>
      </w:r>
      <w:r w:rsidR="00313020" w:rsidRPr="001A19E3">
        <w:rPr>
          <w:rFonts w:ascii="Arial" w:hAnsi="Arial" w:cs="Arial"/>
          <w:color w:val="000000" w:themeColor="text1"/>
        </w:rPr>
        <w:t>едствами на лицевых счетах</w:t>
      </w:r>
      <w:r w:rsidR="0068658A" w:rsidRPr="001A19E3">
        <w:rPr>
          <w:rFonts w:ascii="Arial" w:hAnsi="Arial" w:cs="Arial"/>
          <w:color w:val="000000" w:themeColor="text1"/>
        </w:rPr>
        <w:t xml:space="preserve"> и взаимодействию с налоговыми органами</w:t>
      </w:r>
      <w:r w:rsidR="002D0B9F" w:rsidRPr="001A19E3">
        <w:rPr>
          <w:rFonts w:ascii="Arial" w:hAnsi="Arial" w:cs="Arial"/>
          <w:color w:val="000000" w:themeColor="text1"/>
        </w:rPr>
        <w:t xml:space="preserve">, </w:t>
      </w:r>
      <w:r w:rsidR="00313020" w:rsidRPr="001A19E3">
        <w:rPr>
          <w:rFonts w:ascii="Arial" w:hAnsi="Arial" w:cs="Arial"/>
          <w:color w:val="000000" w:themeColor="text1"/>
        </w:rPr>
        <w:t xml:space="preserve">могут </w:t>
      </w:r>
      <w:r w:rsidR="002D0B9F" w:rsidRPr="001A19E3">
        <w:rPr>
          <w:rFonts w:ascii="Arial" w:hAnsi="Arial" w:cs="Arial"/>
          <w:color w:val="000000" w:themeColor="text1"/>
        </w:rPr>
        <w:t>со</w:t>
      </w:r>
      <w:r w:rsidR="00313020" w:rsidRPr="001A19E3">
        <w:rPr>
          <w:rFonts w:ascii="Arial" w:hAnsi="Arial" w:cs="Arial"/>
          <w:color w:val="000000" w:themeColor="text1"/>
        </w:rPr>
        <w:t>ставляться</w:t>
      </w:r>
      <w:r w:rsidR="002D0B9F" w:rsidRPr="001A19E3">
        <w:rPr>
          <w:rFonts w:ascii="Arial" w:hAnsi="Arial" w:cs="Arial"/>
          <w:color w:val="000000" w:themeColor="text1"/>
        </w:rPr>
        <w:t xml:space="preserve"> на машинном носителе в виде электронного документа.  </w:t>
      </w:r>
    </w:p>
    <w:p w14:paraId="2AA45C60" w14:textId="72B41A2F" w:rsidR="00E13F77" w:rsidRPr="001A19E3" w:rsidRDefault="00E17941" w:rsidP="00E24C39">
      <w:pPr>
        <w:pStyle w:val="s1"/>
        <w:spacing w:before="0" w:beforeAutospacing="0" w:after="0" w:afterAutospacing="0"/>
        <w:jc w:val="both"/>
        <w:rPr>
          <w:rFonts w:ascii="Arial" w:hAnsi="Arial" w:cs="Arial"/>
          <w:color w:val="000000" w:themeColor="text1"/>
        </w:rPr>
      </w:pPr>
      <w:bookmarkStart w:id="155" w:name="_Toc29739174"/>
      <w:r w:rsidRPr="001A19E3">
        <w:rPr>
          <w:rFonts w:ascii="Arial" w:hAnsi="Arial" w:cs="Arial"/>
          <w:color w:val="000000" w:themeColor="text1"/>
        </w:rPr>
        <w:t>1.2.13</w:t>
      </w:r>
      <w:r w:rsidR="00313020" w:rsidRPr="001A19E3">
        <w:rPr>
          <w:rFonts w:ascii="Arial" w:hAnsi="Arial" w:cs="Arial"/>
          <w:color w:val="000000" w:themeColor="text1"/>
        </w:rPr>
        <w:t xml:space="preserve">. </w:t>
      </w:r>
      <w:r w:rsidR="002D0B9F" w:rsidRPr="001A19E3">
        <w:rPr>
          <w:rFonts w:ascii="Arial" w:hAnsi="Arial" w:cs="Arial"/>
          <w:color w:val="000000" w:themeColor="text1"/>
        </w:rPr>
        <w:t>Порядок движения и обработки первичных документов регулируется Графиком документооборота</w:t>
      </w:r>
      <w:r w:rsidR="00563190" w:rsidRPr="001A19E3">
        <w:rPr>
          <w:rFonts w:ascii="Arial" w:hAnsi="Arial" w:cs="Arial"/>
          <w:color w:val="000000" w:themeColor="text1"/>
        </w:rPr>
        <w:t xml:space="preserve"> (Приложение № 3 к настоящей Учетной политике)</w:t>
      </w:r>
      <w:bookmarkStart w:id="156" w:name="_Toc29739177"/>
      <w:bookmarkEnd w:id="155"/>
      <w:r w:rsidR="00635D03" w:rsidRPr="001A19E3">
        <w:rPr>
          <w:rFonts w:ascii="Arial" w:hAnsi="Arial" w:cs="Arial"/>
          <w:color w:val="000000" w:themeColor="text1"/>
        </w:rPr>
        <w:t>, положениями настоящей Учетной политики.</w:t>
      </w:r>
    </w:p>
    <w:p w14:paraId="7E788A24" w14:textId="6EEACA2D" w:rsidR="002D0B9F" w:rsidRPr="001A19E3" w:rsidRDefault="00E17941"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1.2.14</w:t>
      </w:r>
      <w:r w:rsidR="00891B20" w:rsidRPr="001A19E3">
        <w:rPr>
          <w:rFonts w:ascii="Arial" w:hAnsi="Arial" w:cs="Arial"/>
          <w:color w:val="000000" w:themeColor="text1"/>
        </w:rPr>
        <w:t xml:space="preserve">. </w:t>
      </w:r>
      <w:r w:rsidR="002D0B9F" w:rsidRPr="001A19E3">
        <w:rPr>
          <w:rFonts w:ascii="Arial" w:hAnsi="Arial" w:cs="Arial"/>
          <w:color w:val="000000" w:themeColor="text1"/>
        </w:rPr>
        <w:t>Данные</w:t>
      </w:r>
      <w:r w:rsidR="00B10E67" w:rsidRPr="001A19E3">
        <w:rPr>
          <w:rFonts w:ascii="Arial" w:hAnsi="Arial" w:cs="Arial"/>
          <w:color w:val="000000" w:themeColor="text1"/>
        </w:rPr>
        <w:t xml:space="preserve"> </w:t>
      </w:r>
      <w:r w:rsidR="002D0B9F" w:rsidRPr="001A19E3">
        <w:rPr>
          <w:rFonts w:ascii="Arial" w:hAnsi="Arial" w:cs="Arial"/>
          <w:color w:val="000000" w:themeColor="text1"/>
        </w:rPr>
        <w:t>проверенн</w:t>
      </w:r>
      <w:r w:rsidR="00B341A0" w:rsidRPr="001A19E3">
        <w:rPr>
          <w:rFonts w:ascii="Arial" w:hAnsi="Arial" w:cs="Arial"/>
          <w:color w:val="000000" w:themeColor="text1"/>
        </w:rPr>
        <w:t>ых</w:t>
      </w:r>
      <w:r w:rsidR="00B10E67" w:rsidRPr="001A19E3">
        <w:rPr>
          <w:rFonts w:ascii="Arial" w:hAnsi="Arial" w:cs="Arial"/>
          <w:color w:val="000000" w:themeColor="text1"/>
        </w:rPr>
        <w:t xml:space="preserve"> </w:t>
      </w:r>
      <w:r w:rsidR="00B341A0" w:rsidRPr="001A19E3">
        <w:rPr>
          <w:rFonts w:ascii="Arial" w:hAnsi="Arial" w:cs="Arial"/>
          <w:color w:val="000000" w:themeColor="text1"/>
        </w:rPr>
        <w:t>и</w:t>
      </w:r>
      <w:r w:rsidR="00B10E67" w:rsidRPr="001A19E3">
        <w:rPr>
          <w:rFonts w:ascii="Arial" w:hAnsi="Arial" w:cs="Arial"/>
          <w:color w:val="000000" w:themeColor="text1"/>
        </w:rPr>
        <w:t xml:space="preserve"> </w:t>
      </w:r>
      <w:r w:rsidR="00B341A0" w:rsidRPr="001A19E3">
        <w:rPr>
          <w:rFonts w:ascii="Arial" w:hAnsi="Arial" w:cs="Arial"/>
          <w:color w:val="000000" w:themeColor="text1"/>
        </w:rPr>
        <w:t>принятых</w:t>
      </w:r>
      <w:r w:rsidR="00B10E67" w:rsidRPr="001A19E3">
        <w:rPr>
          <w:rFonts w:ascii="Arial" w:hAnsi="Arial" w:cs="Arial"/>
          <w:color w:val="000000" w:themeColor="text1"/>
        </w:rPr>
        <w:t xml:space="preserve"> </w:t>
      </w:r>
      <w:r w:rsidR="00B341A0" w:rsidRPr="001A19E3">
        <w:rPr>
          <w:rFonts w:ascii="Arial" w:hAnsi="Arial" w:cs="Arial"/>
          <w:color w:val="000000" w:themeColor="text1"/>
        </w:rPr>
        <w:t>к</w:t>
      </w:r>
      <w:r w:rsidR="00B10E67" w:rsidRPr="001A19E3">
        <w:rPr>
          <w:rFonts w:ascii="Arial" w:hAnsi="Arial" w:cs="Arial"/>
          <w:color w:val="000000" w:themeColor="text1"/>
        </w:rPr>
        <w:t xml:space="preserve"> </w:t>
      </w:r>
      <w:r w:rsidR="00B341A0" w:rsidRPr="001A19E3">
        <w:rPr>
          <w:rFonts w:ascii="Arial" w:hAnsi="Arial" w:cs="Arial"/>
          <w:color w:val="000000" w:themeColor="text1"/>
        </w:rPr>
        <w:t>учету</w:t>
      </w:r>
      <w:r w:rsidR="00B10E67" w:rsidRPr="001A19E3">
        <w:rPr>
          <w:rFonts w:ascii="Arial" w:hAnsi="Arial" w:cs="Arial"/>
          <w:color w:val="000000" w:themeColor="text1"/>
        </w:rPr>
        <w:t xml:space="preserve"> </w:t>
      </w:r>
      <w:r w:rsidR="00B341A0" w:rsidRPr="001A19E3">
        <w:rPr>
          <w:rFonts w:ascii="Arial" w:hAnsi="Arial" w:cs="Arial"/>
          <w:color w:val="000000" w:themeColor="text1"/>
        </w:rPr>
        <w:t>первичных</w:t>
      </w:r>
      <w:r w:rsidR="00B10E67" w:rsidRPr="001A19E3">
        <w:rPr>
          <w:rFonts w:ascii="Arial" w:hAnsi="Arial" w:cs="Arial"/>
          <w:color w:val="000000" w:themeColor="text1"/>
        </w:rPr>
        <w:t xml:space="preserve"> </w:t>
      </w:r>
      <w:r w:rsidR="00635D03" w:rsidRPr="001A19E3">
        <w:rPr>
          <w:rFonts w:ascii="Arial" w:hAnsi="Arial" w:cs="Arial"/>
          <w:color w:val="000000" w:themeColor="text1"/>
        </w:rPr>
        <w:t xml:space="preserve">(сводных) </w:t>
      </w:r>
      <w:r w:rsidR="00F466B2" w:rsidRPr="001A19E3">
        <w:rPr>
          <w:rFonts w:ascii="Arial" w:hAnsi="Arial" w:cs="Arial"/>
          <w:color w:val="000000" w:themeColor="text1"/>
        </w:rPr>
        <w:t>у</w:t>
      </w:r>
      <w:r w:rsidR="002D0B9F" w:rsidRPr="001A19E3">
        <w:rPr>
          <w:rFonts w:ascii="Arial" w:hAnsi="Arial" w:cs="Arial"/>
          <w:color w:val="000000" w:themeColor="text1"/>
        </w:rPr>
        <w:t>четных</w:t>
      </w:r>
      <w:bookmarkEnd w:id="156"/>
      <w:r w:rsidR="00B10E67" w:rsidRPr="001A19E3">
        <w:rPr>
          <w:rFonts w:ascii="Arial" w:hAnsi="Arial" w:cs="Arial"/>
          <w:color w:val="000000" w:themeColor="text1"/>
        </w:rPr>
        <w:t xml:space="preserve"> </w:t>
      </w:r>
      <w:r w:rsidR="00F77186" w:rsidRPr="001A19E3">
        <w:rPr>
          <w:rFonts w:ascii="Arial" w:hAnsi="Arial" w:cs="Arial"/>
          <w:color w:val="000000" w:themeColor="text1"/>
        </w:rPr>
        <w:t>д</w:t>
      </w:r>
      <w:r w:rsidR="002D0B9F" w:rsidRPr="001A19E3">
        <w:rPr>
          <w:rFonts w:ascii="Arial" w:hAnsi="Arial" w:cs="Arial"/>
          <w:color w:val="000000" w:themeColor="text1"/>
        </w:rPr>
        <w:t>окументов в целях отражения их на счетах бухгалтерского учета и в бухгалтерск</w:t>
      </w:r>
      <w:r w:rsidR="00891B20" w:rsidRPr="001A19E3">
        <w:rPr>
          <w:rFonts w:ascii="Arial" w:hAnsi="Arial" w:cs="Arial"/>
          <w:color w:val="000000" w:themeColor="text1"/>
        </w:rPr>
        <w:t xml:space="preserve">ой отчетности систематизируются </w:t>
      </w:r>
      <w:r w:rsidR="002D0B9F" w:rsidRPr="001A19E3">
        <w:rPr>
          <w:rFonts w:ascii="Arial" w:hAnsi="Arial" w:cs="Arial"/>
          <w:color w:val="000000" w:themeColor="text1"/>
        </w:rPr>
        <w:t>в</w:t>
      </w:r>
      <w:r w:rsidR="00B10E67" w:rsidRPr="001A19E3">
        <w:rPr>
          <w:rFonts w:ascii="Arial" w:hAnsi="Arial" w:cs="Arial"/>
          <w:color w:val="000000" w:themeColor="text1"/>
        </w:rPr>
        <w:t xml:space="preserve"> </w:t>
      </w:r>
      <w:r w:rsidR="002D0B9F" w:rsidRPr="001A19E3">
        <w:rPr>
          <w:rFonts w:ascii="Arial" w:hAnsi="Arial" w:cs="Arial"/>
          <w:color w:val="000000" w:themeColor="text1"/>
        </w:rPr>
        <w:t xml:space="preserve">хронологическом порядке по дате принятия к учету первичного документа и отражаются накопительным способом в Журналах операций. Счета в Журналах операций отражаются с учетом </w:t>
      </w:r>
      <w:r w:rsidR="00FA0F23" w:rsidRPr="001A19E3">
        <w:rPr>
          <w:rFonts w:ascii="Arial" w:hAnsi="Arial" w:cs="Arial"/>
          <w:color w:val="000000" w:themeColor="text1"/>
        </w:rPr>
        <w:t xml:space="preserve">дополнительных </w:t>
      </w:r>
      <w:r w:rsidR="002D0B9F" w:rsidRPr="001A19E3">
        <w:rPr>
          <w:rFonts w:ascii="Arial" w:hAnsi="Arial" w:cs="Arial"/>
          <w:color w:val="000000" w:themeColor="text1"/>
        </w:rPr>
        <w:t>аналитических кодов без последующего их перенесения в Главную кн</w:t>
      </w:r>
      <w:r w:rsidR="00FA0F23" w:rsidRPr="001A19E3">
        <w:rPr>
          <w:rFonts w:ascii="Arial" w:hAnsi="Arial" w:cs="Arial"/>
          <w:color w:val="000000" w:themeColor="text1"/>
        </w:rPr>
        <w:t>игу и бухгалтерскую отчетность.</w:t>
      </w:r>
    </w:p>
    <w:p w14:paraId="71587AEA" w14:textId="3E36D531" w:rsidR="00635D03" w:rsidRPr="001A19E3" w:rsidRDefault="00E17941"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1.2.15</w:t>
      </w:r>
      <w:r w:rsidR="00FA0F23" w:rsidRPr="001A19E3">
        <w:rPr>
          <w:rFonts w:ascii="Arial" w:hAnsi="Arial" w:cs="Arial"/>
          <w:color w:val="000000" w:themeColor="text1"/>
        </w:rPr>
        <w:t xml:space="preserve">. </w:t>
      </w:r>
      <w:r w:rsidR="00635D03" w:rsidRPr="001A19E3">
        <w:rPr>
          <w:rFonts w:ascii="Arial" w:hAnsi="Arial" w:cs="Arial"/>
          <w:color w:val="000000" w:themeColor="text1"/>
        </w:rPr>
        <w:t>В Учреждении используются, в частности, следующие регистры бухгалтерского учета:</w:t>
      </w:r>
    </w:p>
    <w:p w14:paraId="6A705C51" w14:textId="4C74ACAA" w:rsidR="00635D03" w:rsidRPr="001A19E3" w:rsidRDefault="00635D03"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Журнал регистрации обязательств</w:t>
      </w:r>
      <w:r w:rsidR="00E17941" w:rsidRPr="001A19E3">
        <w:rPr>
          <w:rFonts w:ascii="Arial" w:hAnsi="Arial" w:cs="Arial"/>
          <w:color w:val="000000" w:themeColor="text1"/>
        </w:rPr>
        <w:t xml:space="preserve"> (договоров)</w:t>
      </w:r>
      <w:r w:rsidRPr="001A19E3">
        <w:rPr>
          <w:rFonts w:ascii="Arial" w:hAnsi="Arial" w:cs="Arial"/>
          <w:color w:val="000000" w:themeColor="text1"/>
        </w:rPr>
        <w:t>;</w:t>
      </w:r>
    </w:p>
    <w:p w14:paraId="53502233" w14:textId="77777777" w:rsidR="00635D03" w:rsidRPr="001A19E3" w:rsidRDefault="00635D03" w:rsidP="00E24C39">
      <w:pPr>
        <w:pStyle w:val="s1"/>
        <w:spacing w:before="0" w:beforeAutospacing="0" w:after="0" w:afterAutospacing="0"/>
        <w:jc w:val="both"/>
        <w:rPr>
          <w:rFonts w:ascii="Arial" w:hAnsi="Arial" w:cs="Arial"/>
          <w:color w:val="000000" w:themeColor="text1"/>
        </w:rPr>
      </w:pPr>
      <w:commentRangeStart w:id="157"/>
      <w:r w:rsidRPr="001A19E3">
        <w:rPr>
          <w:rFonts w:ascii="Arial" w:hAnsi="Arial" w:cs="Arial"/>
          <w:color w:val="000000" w:themeColor="text1"/>
        </w:rPr>
        <w:t>Журнал операций N 2 с безналичными денежными средствами</w:t>
      </w:r>
      <w:commentRangeEnd w:id="157"/>
      <w:r w:rsidRPr="001A19E3">
        <w:rPr>
          <w:rStyle w:val="a3"/>
          <w:rFonts w:ascii="Arial" w:hAnsi="Arial" w:cs="Arial"/>
          <w:color w:val="000000" w:themeColor="text1"/>
          <w:sz w:val="24"/>
          <w:szCs w:val="24"/>
        </w:rPr>
        <w:commentReference w:id="157"/>
      </w:r>
      <w:r w:rsidRPr="001A19E3">
        <w:rPr>
          <w:rFonts w:ascii="Arial" w:hAnsi="Arial" w:cs="Arial"/>
          <w:color w:val="000000" w:themeColor="text1"/>
        </w:rPr>
        <w:t>;</w:t>
      </w:r>
    </w:p>
    <w:p w14:paraId="7144B1C7" w14:textId="77777777" w:rsidR="00635D03" w:rsidRPr="001A19E3" w:rsidRDefault="00635D03"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Журнал операций N 4 расчетов с поставщиками и подрядчиками;</w:t>
      </w:r>
    </w:p>
    <w:p w14:paraId="736515C0" w14:textId="77777777" w:rsidR="00635D03" w:rsidRPr="001A19E3" w:rsidRDefault="00635D03"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Журнал операций N 5 расчетов с дебиторами по доходам;</w:t>
      </w:r>
    </w:p>
    <w:p w14:paraId="08006DB3" w14:textId="77777777" w:rsidR="00635D03" w:rsidRPr="001A19E3" w:rsidRDefault="00635D03"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Журнал операций N 6 расчетов по оплате труда, денежному довольствию и стипендиям;</w:t>
      </w:r>
    </w:p>
    <w:p w14:paraId="137D24C0" w14:textId="77777777" w:rsidR="00635D03" w:rsidRPr="001A19E3" w:rsidRDefault="00635D03"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Журнал операций N 7 по выбытию и перемещению нефинансовых активов;</w:t>
      </w:r>
    </w:p>
    <w:p w14:paraId="42F7A07C" w14:textId="38D31278" w:rsidR="00635D03" w:rsidRPr="001A19E3" w:rsidRDefault="00635D03"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Журнал N 8 по прочим операциям</w:t>
      </w:r>
      <w:r w:rsidR="00E17941" w:rsidRPr="001A19E3">
        <w:rPr>
          <w:rFonts w:ascii="Arial" w:hAnsi="Arial" w:cs="Arial"/>
          <w:color w:val="000000" w:themeColor="text1"/>
        </w:rPr>
        <w:t>;</w:t>
      </w:r>
    </w:p>
    <w:p w14:paraId="0E5576A9" w14:textId="77777777" w:rsidR="00635D03" w:rsidRPr="001A19E3" w:rsidRDefault="00635D03" w:rsidP="00E24C39">
      <w:pPr>
        <w:pStyle w:val="s1"/>
        <w:spacing w:before="0" w:beforeAutospacing="0" w:after="0" w:afterAutospacing="0"/>
        <w:jc w:val="both"/>
        <w:rPr>
          <w:rFonts w:ascii="Arial" w:hAnsi="Arial" w:cs="Arial"/>
          <w:bCs/>
          <w:color w:val="000000" w:themeColor="text1"/>
        </w:rPr>
      </w:pPr>
      <w:commentRangeStart w:id="158"/>
      <w:r w:rsidRPr="001A19E3">
        <w:rPr>
          <w:rFonts w:ascii="Arial" w:hAnsi="Arial" w:cs="Arial"/>
          <w:bCs/>
          <w:color w:val="000000" w:themeColor="text1"/>
        </w:rPr>
        <w:t xml:space="preserve">Журнал операций </w:t>
      </w:r>
      <w:r w:rsidRPr="001A19E3">
        <w:rPr>
          <w:rFonts w:ascii="Arial" w:hAnsi="Arial" w:cs="Arial"/>
          <w:color w:val="000000" w:themeColor="text1"/>
        </w:rPr>
        <w:t xml:space="preserve">N 9 </w:t>
      </w:r>
      <w:r w:rsidRPr="001A19E3">
        <w:rPr>
          <w:rFonts w:ascii="Arial" w:hAnsi="Arial" w:cs="Arial"/>
          <w:bCs/>
          <w:color w:val="000000" w:themeColor="text1"/>
        </w:rPr>
        <w:t>по забалансовому счету</w:t>
      </w:r>
      <w:commentRangeEnd w:id="158"/>
      <w:r w:rsidRPr="001A19E3">
        <w:rPr>
          <w:rStyle w:val="a3"/>
          <w:rFonts w:ascii="Arial" w:hAnsi="Arial" w:cs="Arial"/>
          <w:color w:val="000000" w:themeColor="text1"/>
          <w:sz w:val="24"/>
          <w:szCs w:val="24"/>
        </w:rPr>
        <w:commentReference w:id="158"/>
      </w:r>
      <w:r w:rsidRPr="001A19E3">
        <w:rPr>
          <w:rFonts w:ascii="Arial" w:hAnsi="Arial" w:cs="Arial"/>
          <w:bCs/>
          <w:color w:val="000000" w:themeColor="text1"/>
        </w:rPr>
        <w:t>;</w:t>
      </w:r>
    </w:p>
    <w:p w14:paraId="7FB5DA9A" w14:textId="77777777" w:rsidR="00635D03" w:rsidRPr="001A19E3" w:rsidRDefault="00635D03" w:rsidP="00E24C39">
      <w:pPr>
        <w:pStyle w:val="s1"/>
        <w:spacing w:before="0" w:beforeAutospacing="0" w:after="0" w:afterAutospacing="0"/>
        <w:jc w:val="both"/>
        <w:rPr>
          <w:rFonts w:ascii="Arial" w:hAnsi="Arial" w:cs="Arial"/>
          <w:bCs/>
          <w:color w:val="000000" w:themeColor="text1"/>
        </w:rPr>
      </w:pPr>
      <w:r w:rsidRPr="001A19E3">
        <w:rPr>
          <w:rFonts w:ascii="Arial" w:hAnsi="Arial" w:cs="Arial"/>
          <w:bCs/>
          <w:color w:val="000000" w:themeColor="text1"/>
        </w:rPr>
        <w:t xml:space="preserve">Журнал операций </w:t>
      </w:r>
      <w:r w:rsidRPr="001A19E3">
        <w:rPr>
          <w:rFonts w:ascii="Arial" w:hAnsi="Arial" w:cs="Arial"/>
          <w:color w:val="000000" w:themeColor="text1"/>
        </w:rPr>
        <w:t xml:space="preserve">N 10 </w:t>
      </w:r>
      <w:r w:rsidRPr="001A19E3">
        <w:rPr>
          <w:rFonts w:ascii="Arial" w:hAnsi="Arial" w:cs="Arial"/>
          <w:bCs/>
          <w:color w:val="000000" w:themeColor="text1"/>
        </w:rPr>
        <w:t>межотчетного периода;</w:t>
      </w:r>
    </w:p>
    <w:p w14:paraId="7E904266" w14:textId="77777777" w:rsidR="00635D03" w:rsidRPr="001A19E3" w:rsidRDefault="00635D03" w:rsidP="00E24C39">
      <w:pPr>
        <w:pStyle w:val="s1"/>
        <w:spacing w:before="0" w:beforeAutospacing="0" w:after="0" w:afterAutospacing="0"/>
        <w:jc w:val="both"/>
        <w:rPr>
          <w:rFonts w:ascii="Arial" w:hAnsi="Arial" w:cs="Arial"/>
          <w:color w:val="000000" w:themeColor="text1"/>
        </w:rPr>
      </w:pPr>
      <w:r w:rsidRPr="001A19E3">
        <w:rPr>
          <w:rFonts w:ascii="Arial" w:hAnsi="Arial" w:cs="Arial"/>
          <w:bCs/>
          <w:color w:val="000000" w:themeColor="text1"/>
        </w:rPr>
        <w:t xml:space="preserve">Журнал операций </w:t>
      </w:r>
      <w:r w:rsidRPr="001A19E3">
        <w:rPr>
          <w:rFonts w:ascii="Arial" w:hAnsi="Arial" w:cs="Arial"/>
          <w:color w:val="000000" w:themeColor="text1"/>
        </w:rPr>
        <w:t xml:space="preserve">N 11 </w:t>
      </w:r>
      <w:r w:rsidRPr="001A19E3">
        <w:rPr>
          <w:rFonts w:ascii="Arial" w:hAnsi="Arial" w:cs="Arial"/>
          <w:bCs/>
          <w:color w:val="000000" w:themeColor="text1"/>
        </w:rPr>
        <w:t>по исправлению ошибок прошлых лет;</w:t>
      </w:r>
      <w:r w:rsidRPr="001A19E3">
        <w:rPr>
          <w:rFonts w:ascii="Arial" w:hAnsi="Arial" w:cs="Arial"/>
          <w:bCs/>
          <w:color w:val="000000" w:themeColor="text1"/>
        </w:rPr>
        <w:br/>
      </w:r>
      <w:r w:rsidRPr="001A19E3">
        <w:rPr>
          <w:rFonts w:ascii="Arial" w:hAnsi="Arial" w:cs="Arial"/>
          <w:color w:val="000000" w:themeColor="text1"/>
        </w:rPr>
        <w:t>Главная книга.</w:t>
      </w:r>
    </w:p>
    <w:p w14:paraId="7F503804" w14:textId="77777777" w:rsidR="00635D03" w:rsidRPr="001A19E3" w:rsidRDefault="00635D03" w:rsidP="00E24C39">
      <w:pPr>
        <w:pStyle w:val="s1"/>
        <w:spacing w:before="0" w:beforeAutospacing="0" w:after="0" w:afterAutospacing="0"/>
        <w:jc w:val="both"/>
        <w:rPr>
          <w:rFonts w:ascii="Arial" w:hAnsi="Arial" w:cs="Arial"/>
          <w:color w:val="000000" w:themeColor="text1"/>
        </w:rPr>
      </w:pPr>
      <w:commentRangeStart w:id="159"/>
      <w:r w:rsidRPr="001A19E3">
        <w:rPr>
          <w:rFonts w:ascii="Arial" w:hAnsi="Arial" w:cs="Arial"/>
          <w:color w:val="000000" w:themeColor="text1"/>
        </w:rPr>
        <w:t>Журналы операций формируются по каждому КФО отдельно</w:t>
      </w:r>
      <w:commentRangeEnd w:id="159"/>
      <w:r w:rsidR="001C28E9" w:rsidRPr="001A19E3">
        <w:rPr>
          <w:rStyle w:val="a3"/>
          <w:rFonts w:ascii="Arial" w:hAnsi="Arial" w:cs="Arial"/>
          <w:color w:val="000000" w:themeColor="text1"/>
          <w:sz w:val="24"/>
          <w:szCs w:val="24"/>
        </w:rPr>
        <w:commentReference w:id="159"/>
      </w:r>
      <w:r w:rsidRPr="001A19E3">
        <w:rPr>
          <w:rFonts w:ascii="Arial" w:hAnsi="Arial" w:cs="Arial"/>
          <w:color w:val="000000" w:themeColor="text1"/>
        </w:rPr>
        <w:t xml:space="preserve">, </w:t>
      </w:r>
      <w:commentRangeStart w:id="160"/>
      <w:r w:rsidRPr="001A19E3">
        <w:rPr>
          <w:rFonts w:ascii="Arial" w:hAnsi="Arial" w:cs="Arial"/>
          <w:color w:val="000000" w:themeColor="text1"/>
        </w:rPr>
        <w:t>за исключением</w:t>
      </w:r>
      <w:r w:rsidR="001C28E9" w:rsidRPr="001A19E3">
        <w:rPr>
          <w:rFonts w:ascii="Arial" w:hAnsi="Arial" w:cs="Arial"/>
          <w:color w:val="000000" w:themeColor="text1"/>
        </w:rPr>
        <w:t xml:space="preserve"> </w:t>
      </w:r>
      <w:commentRangeEnd w:id="160"/>
      <w:r w:rsidR="001C28E9" w:rsidRPr="001A19E3">
        <w:rPr>
          <w:rStyle w:val="a3"/>
          <w:rFonts w:ascii="Arial" w:hAnsi="Arial" w:cs="Arial"/>
          <w:color w:val="000000" w:themeColor="text1"/>
          <w:sz w:val="24"/>
          <w:szCs w:val="24"/>
        </w:rPr>
        <w:commentReference w:id="160"/>
      </w:r>
      <w:r w:rsidR="001C28E9" w:rsidRPr="001A19E3">
        <w:rPr>
          <w:rFonts w:ascii="Arial" w:hAnsi="Arial" w:cs="Arial"/>
          <w:color w:val="000000" w:themeColor="text1"/>
        </w:rPr>
        <w:t>следующих Журналов операций, которые формируются с учетом всех КФО</w:t>
      </w:r>
      <w:r w:rsidRPr="001A19E3">
        <w:rPr>
          <w:rFonts w:ascii="Arial" w:hAnsi="Arial" w:cs="Arial"/>
          <w:color w:val="000000" w:themeColor="text1"/>
        </w:rPr>
        <w:t>:</w:t>
      </w:r>
    </w:p>
    <w:p w14:paraId="247F4E54" w14:textId="77777777" w:rsidR="001C28E9" w:rsidRPr="001A19E3" w:rsidRDefault="001C28E9" w:rsidP="00E24C39">
      <w:pPr>
        <w:pStyle w:val="s1"/>
        <w:spacing w:before="0" w:beforeAutospacing="0" w:after="0" w:afterAutospacing="0"/>
        <w:jc w:val="both"/>
        <w:rPr>
          <w:rFonts w:ascii="Arial" w:hAnsi="Arial" w:cs="Arial"/>
          <w:bCs/>
          <w:color w:val="000000" w:themeColor="text1"/>
        </w:rPr>
      </w:pPr>
      <w:r w:rsidRPr="001A19E3">
        <w:rPr>
          <w:rFonts w:ascii="Arial" w:hAnsi="Arial" w:cs="Arial"/>
          <w:bCs/>
          <w:color w:val="000000" w:themeColor="text1"/>
        </w:rPr>
        <w:t xml:space="preserve">- Журнала операций </w:t>
      </w:r>
      <w:r w:rsidRPr="001A19E3">
        <w:rPr>
          <w:rFonts w:ascii="Arial" w:hAnsi="Arial" w:cs="Arial"/>
          <w:color w:val="000000" w:themeColor="text1"/>
        </w:rPr>
        <w:t xml:space="preserve">N 10 </w:t>
      </w:r>
      <w:r w:rsidRPr="001A19E3">
        <w:rPr>
          <w:rFonts w:ascii="Arial" w:hAnsi="Arial" w:cs="Arial"/>
          <w:bCs/>
          <w:color w:val="000000" w:themeColor="text1"/>
        </w:rPr>
        <w:t>межотчетного периода;</w:t>
      </w:r>
    </w:p>
    <w:p w14:paraId="42ECA4B6" w14:textId="77777777" w:rsidR="001C28E9" w:rsidRPr="001A19E3" w:rsidRDefault="001C28E9" w:rsidP="00E24C39">
      <w:pPr>
        <w:pStyle w:val="s1"/>
        <w:spacing w:before="0" w:beforeAutospacing="0" w:after="0" w:afterAutospacing="0"/>
        <w:jc w:val="both"/>
        <w:rPr>
          <w:rFonts w:ascii="Arial" w:hAnsi="Arial" w:cs="Arial"/>
          <w:color w:val="000000" w:themeColor="text1"/>
        </w:rPr>
      </w:pPr>
      <w:r w:rsidRPr="001A19E3">
        <w:rPr>
          <w:rFonts w:ascii="Arial" w:hAnsi="Arial" w:cs="Arial"/>
          <w:bCs/>
          <w:color w:val="000000" w:themeColor="text1"/>
        </w:rPr>
        <w:t xml:space="preserve">- Журнала операций </w:t>
      </w:r>
      <w:r w:rsidRPr="001A19E3">
        <w:rPr>
          <w:rFonts w:ascii="Arial" w:hAnsi="Arial" w:cs="Arial"/>
          <w:color w:val="000000" w:themeColor="text1"/>
        </w:rPr>
        <w:t xml:space="preserve">N 11 </w:t>
      </w:r>
      <w:r w:rsidRPr="001A19E3">
        <w:rPr>
          <w:rFonts w:ascii="Arial" w:hAnsi="Arial" w:cs="Arial"/>
          <w:bCs/>
          <w:color w:val="000000" w:themeColor="text1"/>
        </w:rPr>
        <w:t>по исправлению ошибок прошлых лет.</w:t>
      </w:r>
    </w:p>
    <w:p w14:paraId="0B77BCCD" w14:textId="77777777" w:rsidR="00635D03" w:rsidRPr="001A19E3" w:rsidRDefault="00635D03"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Помимо унифицированных форм регистров бухгалтерского учета в Учреждении могут использоваться формы регистров, предусмотренные бухгалтерским программным обеспечением и (или) разработанные Учреждением самостоятельно. </w:t>
      </w:r>
      <w:commentRangeStart w:id="161"/>
      <w:r w:rsidRPr="001A19E3">
        <w:rPr>
          <w:rFonts w:ascii="Arial" w:hAnsi="Arial" w:cs="Arial"/>
          <w:color w:val="000000" w:themeColor="text1"/>
        </w:rPr>
        <w:t>Формы таких регистров приведены в Приложении № 2 к настоящей Учетной политике</w:t>
      </w:r>
      <w:commentRangeEnd w:id="161"/>
      <w:r w:rsidRPr="001A19E3">
        <w:rPr>
          <w:rStyle w:val="a3"/>
          <w:rFonts w:ascii="Arial" w:hAnsi="Arial" w:cs="Arial"/>
          <w:color w:val="000000" w:themeColor="text1"/>
          <w:sz w:val="24"/>
          <w:szCs w:val="24"/>
        </w:rPr>
        <w:commentReference w:id="161"/>
      </w:r>
      <w:r w:rsidRPr="001A19E3">
        <w:rPr>
          <w:rFonts w:ascii="Arial" w:hAnsi="Arial" w:cs="Arial"/>
          <w:color w:val="000000" w:themeColor="text1"/>
        </w:rPr>
        <w:t>.</w:t>
      </w:r>
    </w:p>
    <w:p w14:paraId="17EC8857" w14:textId="6C4C8865" w:rsidR="00984825" w:rsidRPr="001A19E3" w:rsidRDefault="00424488" w:rsidP="00E24C39">
      <w:pPr>
        <w:pStyle w:val="s1"/>
        <w:spacing w:before="0" w:beforeAutospacing="0" w:after="0" w:afterAutospacing="0"/>
        <w:jc w:val="both"/>
        <w:rPr>
          <w:rFonts w:ascii="Arial" w:hAnsi="Arial" w:cs="Arial"/>
          <w:color w:val="000000" w:themeColor="text1"/>
        </w:rPr>
      </w:pPr>
      <w:bookmarkStart w:id="162" w:name="sub_3"/>
      <w:r w:rsidRPr="001A19E3">
        <w:rPr>
          <w:rFonts w:ascii="Arial" w:hAnsi="Arial" w:cs="Arial"/>
          <w:color w:val="000000" w:themeColor="text1"/>
        </w:rPr>
        <w:t>1.2.16</w:t>
      </w:r>
      <w:r w:rsidR="009E309C" w:rsidRPr="001A19E3">
        <w:rPr>
          <w:rFonts w:ascii="Arial" w:hAnsi="Arial" w:cs="Arial"/>
          <w:color w:val="000000" w:themeColor="text1"/>
        </w:rPr>
        <w:t xml:space="preserve">. </w:t>
      </w:r>
      <w:r w:rsidR="00984825" w:rsidRPr="001A19E3">
        <w:rPr>
          <w:rFonts w:ascii="Arial" w:hAnsi="Arial" w:cs="Arial"/>
          <w:color w:val="000000" w:themeColor="text1"/>
        </w:rPr>
        <w:t>Регистры бухгалтерского учета могут составляться:</w:t>
      </w:r>
    </w:p>
    <w:p w14:paraId="68371F4F" w14:textId="77777777" w:rsidR="00984825" w:rsidRPr="001A19E3" w:rsidRDefault="00984825"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 на бумажных носителях, </w:t>
      </w:r>
      <w:commentRangeStart w:id="163"/>
      <w:r w:rsidRPr="001A19E3">
        <w:rPr>
          <w:rFonts w:ascii="Arial" w:hAnsi="Arial" w:cs="Arial"/>
          <w:color w:val="000000" w:themeColor="text1"/>
        </w:rPr>
        <w:t>в том числе регистры по унифицированным формам электронных документов при отсутствии технической возможности их формирования и хранения в виде электронных документов</w:t>
      </w:r>
      <w:commentRangeEnd w:id="163"/>
      <w:r w:rsidRPr="001A19E3">
        <w:rPr>
          <w:rStyle w:val="a3"/>
          <w:rFonts w:ascii="Arial" w:hAnsi="Arial" w:cs="Arial"/>
          <w:color w:val="000000" w:themeColor="text1"/>
          <w:sz w:val="24"/>
          <w:szCs w:val="24"/>
        </w:rPr>
        <w:commentReference w:id="163"/>
      </w:r>
      <w:r w:rsidRPr="001A19E3">
        <w:rPr>
          <w:rFonts w:ascii="Arial" w:hAnsi="Arial" w:cs="Arial"/>
          <w:color w:val="000000" w:themeColor="text1"/>
        </w:rPr>
        <w:t>;</w:t>
      </w:r>
    </w:p>
    <w:p w14:paraId="25B91243" w14:textId="77777777" w:rsidR="00984825" w:rsidRPr="001A19E3" w:rsidRDefault="00984825"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на машинных носителях (в виде электронного документа с использованием электронной подписи в установленном законодательством порядке).</w:t>
      </w:r>
    </w:p>
    <w:p w14:paraId="47FE51C8" w14:textId="77777777" w:rsidR="00984825" w:rsidRPr="001A19E3" w:rsidRDefault="00984825"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При составлении регистров бухгалтерского учета на бумажных носителях их заполнение может осуществляться:</w:t>
      </w:r>
    </w:p>
    <w:p w14:paraId="02943D67" w14:textId="77777777" w:rsidR="00984825" w:rsidRPr="001A19E3" w:rsidRDefault="00984825"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вручную;</w:t>
      </w:r>
    </w:p>
    <w:p w14:paraId="0C04406F" w14:textId="77777777" w:rsidR="00984825" w:rsidRPr="001A19E3" w:rsidRDefault="00984825"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с помощью компьютерной техники;</w:t>
      </w:r>
    </w:p>
    <w:p w14:paraId="1A2895A8" w14:textId="77777777" w:rsidR="00984825" w:rsidRPr="001A19E3" w:rsidRDefault="00984825"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смешанным способом (частично вручную, частично с использованием компьютерной техники).</w:t>
      </w:r>
    </w:p>
    <w:p w14:paraId="22020266" w14:textId="77777777" w:rsidR="00984825" w:rsidRPr="001A19E3" w:rsidRDefault="00984825"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Составление и хранение регистров бухгалтерского учета исключительно на машинных носителях возможно в случае, если они подписаны электронными подписями в установленном порядке.</w:t>
      </w:r>
    </w:p>
    <w:p w14:paraId="4222CC5F" w14:textId="4B09D6C8" w:rsidR="00984825" w:rsidRPr="001A19E3" w:rsidRDefault="00424488"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1.2.17</w:t>
      </w:r>
      <w:r w:rsidR="009E309C" w:rsidRPr="001A19E3">
        <w:rPr>
          <w:rFonts w:ascii="Arial" w:hAnsi="Arial" w:cs="Arial"/>
          <w:color w:val="000000" w:themeColor="text1"/>
        </w:rPr>
        <w:t xml:space="preserve">. </w:t>
      </w:r>
      <w:r w:rsidR="00984825" w:rsidRPr="001A19E3">
        <w:rPr>
          <w:rFonts w:ascii="Arial" w:hAnsi="Arial" w:cs="Arial"/>
          <w:color w:val="000000" w:themeColor="text1"/>
        </w:rPr>
        <w:t>Регистры бухгалтерского учета формируются в виде книг, журналов, реестров, описей, ведомостей и карточек. Правильность отражения фактов хозяйственной жизни в регистрах бухгалтерского учета согласно предоставленным для регистрации первичным (сводным) учетным документам обеспечивают лица, ответственные за ведение регистров (составившие и подписавшие их).</w:t>
      </w:r>
    </w:p>
    <w:p w14:paraId="4C073B61" w14:textId="77777777" w:rsidR="00984825" w:rsidRPr="001A19E3" w:rsidRDefault="00984825"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Формирование регистров бухгалтерского учета (Журналов операций и Главной книги) по сведениям, составляющим </w:t>
      </w:r>
      <w:r w:rsidRPr="001A19E3">
        <w:rPr>
          <w:rFonts w:ascii="Arial" w:hAnsi="Arial" w:cs="Arial"/>
          <w:bCs/>
          <w:color w:val="000000" w:themeColor="text1"/>
        </w:rPr>
        <w:t>государственную тайну</w:t>
      </w:r>
      <w:r w:rsidRPr="001A19E3">
        <w:rPr>
          <w:rFonts w:ascii="Arial" w:hAnsi="Arial" w:cs="Arial"/>
          <w:color w:val="000000" w:themeColor="text1"/>
        </w:rPr>
        <w:t>, осуществляется обособленно и с соблюдением норм законодательства РФ о защите государственной тайны.</w:t>
      </w:r>
    </w:p>
    <w:bookmarkEnd w:id="162"/>
    <w:p w14:paraId="4C7DD8BF" w14:textId="75F2D067" w:rsidR="002D0B9F" w:rsidRPr="001A19E3" w:rsidRDefault="00424488"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1.2.18</w:t>
      </w:r>
      <w:r w:rsidR="009E309C" w:rsidRPr="001A19E3">
        <w:rPr>
          <w:rFonts w:ascii="Arial" w:hAnsi="Arial" w:cs="Arial"/>
          <w:color w:val="000000" w:themeColor="text1"/>
        </w:rPr>
        <w:t xml:space="preserve">. </w:t>
      </w:r>
      <w:r w:rsidR="002D0B9F" w:rsidRPr="001A19E3">
        <w:rPr>
          <w:rFonts w:ascii="Arial" w:hAnsi="Arial" w:cs="Arial"/>
          <w:color w:val="000000" w:themeColor="text1"/>
        </w:rPr>
        <w:t>В регистре бухгалтерского учета не допускаются исправления, не санкционированны</w:t>
      </w:r>
      <w:r w:rsidR="00B52366" w:rsidRPr="001A19E3">
        <w:rPr>
          <w:rFonts w:ascii="Arial" w:hAnsi="Arial" w:cs="Arial"/>
          <w:color w:val="000000" w:themeColor="text1"/>
        </w:rPr>
        <w:t>е</w:t>
      </w:r>
      <w:r w:rsidR="002D0B9F" w:rsidRPr="001A19E3">
        <w:rPr>
          <w:rFonts w:ascii="Arial" w:hAnsi="Arial" w:cs="Arial"/>
          <w:color w:val="000000" w:themeColor="text1"/>
        </w:rPr>
        <w:t xml:space="preserve"> лицами, ответственными за ведение данного регистра.</w:t>
      </w:r>
    </w:p>
    <w:p w14:paraId="12F0EF6E" w14:textId="77777777" w:rsidR="002D0B9F" w:rsidRPr="001A19E3" w:rsidRDefault="002D0B9F"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Исправление в регистре бухгалтерского учета должно содержать:</w:t>
      </w:r>
    </w:p>
    <w:p w14:paraId="401E12D9" w14:textId="77777777" w:rsidR="002D0B9F" w:rsidRPr="001A19E3" w:rsidRDefault="002D0B9F"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1) дату исправления;</w:t>
      </w:r>
    </w:p>
    <w:p w14:paraId="5CC5D809" w14:textId="77777777" w:rsidR="002D0B9F" w:rsidRPr="001A19E3" w:rsidRDefault="002D0B9F"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2) подписи лиц, ответственных за ведение конкретного регистра (с указанием фамилий и инициалов либо иных реквизитов, необходимых для идентификации этих лиц).</w:t>
      </w:r>
    </w:p>
    <w:p w14:paraId="2CFDBCDE" w14:textId="77777777" w:rsidR="00FA79CF" w:rsidRPr="001A19E3" w:rsidRDefault="002D0B9F"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Порядок исправления ошибки, обнаруженной в регистрах бухгалтерского учета, зависит от момента ее обнаружения и производится в соответствии с Инструкцией N 157н</w:t>
      </w:r>
      <w:r w:rsidR="00821979" w:rsidRPr="001A19E3">
        <w:rPr>
          <w:rFonts w:ascii="Arial" w:hAnsi="Arial" w:cs="Arial"/>
          <w:color w:val="000000" w:themeColor="text1"/>
        </w:rPr>
        <w:t xml:space="preserve"> и </w:t>
      </w:r>
      <w:r w:rsidR="00DD458F" w:rsidRPr="001A19E3">
        <w:rPr>
          <w:rFonts w:ascii="Arial" w:hAnsi="Arial" w:cs="Arial"/>
          <w:color w:val="000000" w:themeColor="text1"/>
        </w:rPr>
        <w:t>СГС</w:t>
      </w:r>
      <w:r w:rsidR="00821979" w:rsidRPr="001A19E3">
        <w:rPr>
          <w:rFonts w:ascii="Arial" w:hAnsi="Arial" w:cs="Arial"/>
          <w:color w:val="000000" w:themeColor="text1"/>
        </w:rPr>
        <w:t xml:space="preserve"> «Учетная политика». </w:t>
      </w:r>
      <w:r w:rsidRPr="001A19E3">
        <w:rPr>
          <w:rFonts w:ascii="Arial" w:hAnsi="Arial" w:cs="Arial"/>
          <w:color w:val="000000" w:themeColor="text1"/>
        </w:rPr>
        <w:t xml:space="preserve">Исправительные записи оформляются </w:t>
      </w:r>
      <w:r w:rsidR="0057437C" w:rsidRPr="001A19E3">
        <w:rPr>
          <w:rFonts w:ascii="Arial" w:hAnsi="Arial" w:cs="Arial"/>
          <w:color w:val="000000" w:themeColor="text1"/>
        </w:rPr>
        <w:t>Бухгалтерскими с</w:t>
      </w:r>
      <w:r w:rsidRPr="001A19E3">
        <w:rPr>
          <w:rFonts w:ascii="Arial" w:hAnsi="Arial" w:cs="Arial"/>
          <w:color w:val="000000" w:themeColor="text1"/>
        </w:rPr>
        <w:t>правками (</w:t>
      </w:r>
      <w:hyperlink r:id="rId19" w:history="1">
        <w:r w:rsidRPr="001A19E3">
          <w:rPr>
            <w:rFonts w:ascii="Arial" w:hAnsi="Arial" w:cs="Arial"/>
            <w:color w:val="000000" w:themeColor="text1"/>
          </w:rPr>
          <w:t>ф. 0504833</w:t>
        </w:r>
      </w:hyperlink>
      <w:r w:rsidRPr="001A19E3">
        <w:rPr>
          <w:rFonts w:ascii="Arial" w:hAnsi="Arial" w:cs="Arial"/>
          <w:color w:val="000000" w:themeColor="text1"/>
        </w:rPr>
        <w:t>)</w:t>
      </w:r>
      <w:r w:rsidR="00FA79CF" w:rsidRPr="001A19E3">
        <w:rPr>
          <w:rFonts w:ascii="Arial" w:hAnsi="Arial" w:cs="Arial"/>
          <w:color w:val="000000" w:themeColor="text1"/>
        </w:rPr>
        <w:t>.</w:t>
      </w:r>
    </w:p>
    <w:p w14:paraId="1D436432" w14:textId="77777777" w:rsidR="0026446A" w:rsidRPr="001A19E3" w:rsidRDefault="0026446A"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Исправления данных в электронных базах без соответствующего документального оформления не допускается.</w:t>
      </w:r>
    </w:p>
    <w:p w14:paraId="3D6799F2" w14:textId="63A661FA" w:rsidR="00ED2140" w:rsidRPr="001A19E3" w:rsidRDefault="00424488" w:rsidP="00E24C39">
      <w:pPr>
        <w:pStyle w:val="s1"/>
        <w:spacing w:before="0" w:beforeAutospacing="0" w:after="0" w:afterAutospacing="0"/>
        <w:jc w:val="both"/>
        <w:rPr>
          <w:rFonts w:ascii="Arial" w:eastAsia="Calibri" w:hAnsi="Arial" w:cs="Arial"/>
          <w:iCs/>
          <w:color w:val="000000" w:themeColor="text1"/>
          <w:lang w:eastAsia="en-US"/>
        </w:rPr>
      </w:pPr>
      <w:r w:rsidRPr="001A19E3">
        <w:rPr>
          <w:rFonts w:ascii="Arial" w:eastAsia="Calibri" w:hAnsi="Arial" w:cs="Arial"/>
          <w:iCs/>
          <w:color w:val="000000" w:themeColor="text1"/>
          <w:lang w:eastAsia="en-US"/>
        </w:rPr>
        <w:t>1.2.19</w:t>
      </w:r>
      <w:r w:rsidR="00ED2140" w:rsidRPr="001A19E3">
        <w:rPr>
          <w:rFonts w:ascii="Arial" w:eastAsia="Calibri" w:hAnsi="Arial" w:cs="Arial"/>
          <w:iCs/>
          <w:color w:val="000000" w:themeColor="text1"/>
          <w:lang w:eastAsia="en-US"/>
        </w:rPr>
        <w:t xml:space="preserve">. По истечении каждого отчетного периода (месяца, квартала, года) подобранные и систематизированные первичные </w:t>
      </w:r>
      <w:r w:rsidR="006821A0" w:rsidRPr="001A19E3">
        <w:rPr>
          <w:rFonts w:ascii="Arial" w:eastAsia="Calibri" w:hAnsi="Arial" w:cs="Arial"/>
          <w:iCs/>
          <w:color w:val="000000" w:themeColor="text1"/>
          <w:lang w:eastAsia="en-US"/>
        </w:rPr>
        <w:t xml:space="preserve">(сводные) </w:t>
      </w:r>
      <w:r w:rsidR="00ED2140" w:rsidRPr="001A19E3">
        <w:rPr>
          <w:rFonts w:ascii="Arial" w:eastAsia="Calibri" w:hAnsi="Arial" w:cs="Arial"/>
          <w:iCs/>
          <w:color w:val="000000" w:themeColor="text1"/>
          <w:lang w:eastAsia="en-US"/>
        </w:rPr>
        <w:t>учетные документы, сформированные на бумажном носителе и относящиеся к соответствующим Журналам операций, сброшюровываются в папку (дело). На обложке папки (дела) указывается:</w:t>
      </w:r>
    </w:p>
    <w:p w14:paraId="4A89B334" w14:textId="77777777" w:rsidR="00ED2140" w:rsidRPr="001A19E3" w:rsidRDefault="000644AC" w:rsidP="00E24C39">
      <w:pPr>
        <w:pStyle w:val="s1"/>
        <w:spacing w:before="0" w:beforeAutospacing="0" w:after="0" w:afterAutospacing="0"/>
        <w:jc w:val="both"/>
        <w:rPr>
          <w:rFonts w:ascii="Arial" w:eastAsia="Calibri" w:hAnsi="Arial" w:cs="Arial"/>
          <w:iCs/>
          <w:color w:val="000000" w:themeColor="text1"/>
          <w:lang w:eastAsia="en-US"/>
        </w:rPr>
      </w:pPr>
      <w:r w:rsidRPr="001A19E3">
        <w:rPr>
          <w:rFonts w:ascii="Arial" w:eastAsia="Calibri" w:hAnsi="Arial" w:cs="Arial"/>
          <w:iCs/>
          <w:color w:val="000000" w:themeColor="text1"/>
          <w:lang w:eastAsia="en-US"/>
        </w:rPr>
        <w:t>- наименование У</w:t>
      </w:r>
      <w:r w:rsidR="003F4814" w:rsidRPr="001A19E3">
        <w:rPr>
          <w:rFonts w:ascii="Arial" w:eastAsia="Calibri" w:hAnsi="Arial" w:cs="Arial"/>
          <w:iCs/>
          <w:color w:val="000000" w:themeColor="text1"/>
          <w:lang w:eastAsia="en-US"/>
        </w:rPr>
        <w:t>чреждения</w:t>
      </w:r>
      <w:r w:rsidR="00ED2140" w:rsidRPr="001A19E3">
        <w:rPr>
          <w:rFonts w:ascii="Arial" w:eastAsia="Calibri" w:hAnsi="Arial" w:cs="Arial"/>
          <w:iCs/>
          <w:color w:val="000000" w:themeColor="text1"/>
          <w:lang w:eastAsia="en-US"/>
        </w:rPr>
        <w:t>;</w:t>
      </w:r>
    </w:p>
    <w:p w14:paraId="3D8FDEC1" w14:textId="77777777" w:rsidR="00ED2140" w:rsidRPr="001A19E3" w:rsidRDefault="00ED2140" w:rsidP="00E24C39">
      <w:pPr>
        <w:pStyle w:val="s1"/>
        <w:spacing w:before="0" w:beforeAutospacing="0" w:after="0" w:afterAutospacing="0"/>
        <w:jc w:val="both"/>
        <w:rPr>
          <w:rFonts w:ascii="Arial" w:eastAsia="Calibri" w:hAnsi="Arial" w:cs="Arial"/>
          <w:iCs/>
          <w:color w:val="000000" w:themeColor="text1"/>
          <w:lang w:eastAsia="en-US"/>
        </w:rPr>
      </w:pPr>
      <w:r w:rsidRPr="001A19E3">
        <w:rPr>
          <w:rFonts w:ascii="Arial" w:eastAsia="Calibri" w:hAnsi="Arial" w:cs="Arial"/>
          <w:iCs/>
          <w:color w:val="000000" w:themeColor="text1"/>
          <w:lang w:eastAsia="en-US"/>
        </w:rPr>
        <w:t>- период (дата), за который сформирован регистр бухгалтерского учета (Журнал операций), с указанием года и месяца (числа);</w:t>
      </w:r>
    </w:p>
    <w:p w14:paraId="53616296" w14:textId="77777777" w:rsidR="00ED2140" w:rsidRPr="001A19E3" w:rsidRDefault="00ED2140" w:rsidP="00E24C39">
      <w:pPr>
        <w:pStyle w:val="s1"/>
        <w:spacing w:before="0" w:beforeAutospacing="0" w:after="0" w:afterAutospacing="0"/>
        <w:jc w:val="both"/>
        <w:rPr>
          <w:rFonts w:ascii="Arial" w:eastAsia="Calibri" w:hAnsi="Arial" w:cs="Arial"/>
          <w:iCs/>
          <w:color w:val="000000" w:themeColor="text1"/>
          <w:lang w:eastAsia="en-US"/>
        </w:rPr>
      </w:pPr>
      <w:r w:rsidRPr="001A19E3">
        <w:rPr>
          <w:rFonts w:ascii="Arial" w:eastAsia="Calibri" w:hAnsi="Arial" w:cs="Arial"/>
          <w:iCs/>
          <w:color w:val="000000" w:themeColor="text1"/>
          <w:lang w:eastAsia="en-US"/>
        </w:rPr>
        <w:t>- наименование регистра бухгалтерского учета (Журнала операций), с указанием при наличии его номера;</w:t>
      </w:r>
    </w:p>
    <w:p w14:paraId="5A0FF17A" w14:textId="77777777" w:rsidR="00ED2140" w:rsidRPr="001A19E3" w:rsidRDefault="00ED2140" w:rsidP="00E24C39">
      <w:pPr>
        <w:pStyle w:val="s1"/>
        <w:spacing w:before="0" w:beforeAutospacing="0" w:after="0" w:afterAutospacing="0"/>
        <w:jc w:val="both"/>
        <w:rPr>
          <w:rFonts w:ascii="Arial" w:eastAsia="Calibri" w:hAnsi="Arial" w:cs="Arial"/>
          <w:iCs/>
          <w:color w:val="000000" w:themeColor="text1"/>
          <w:lang w:eastAsia="en-US"/>
        </w:rPr>
      </w:pPr>
      <w:r w:rsidRPr="001A19E3">
        <w:rPr>
          <w:rFonts w:ascii="Arial" w:eastAsia="Calibri" w:hAnsi="Arial" w:cs="Arial"/>
          <w:iCs/>
          <w:color w:val="000000" w:themeColor="text1"/>
          <w:lang w:eastAsia="en-US"/>
        </w:rPr>
        <w:t>- количество листов в папке (деле);</w:t>
      </w:r>
    </w:p>
    <w:p w14:paraId="30AFBF1F" w14:textId="77777777" w:rsidR="006609F9" w:rsidRPr="001A19E3" w:rsidRDefault="00ED2140" w:rsidP="00E24C39">
      <w:pPr>
        <w:pStyle w:val="s1"/>
        <w:spacing w:before="0" w:beforeAutospacing="0" w:after="0" w:afterAutospacing="0"/>
        <w:jc w:val="both"/>
        <w:rPr>
          <w:rFonts w:ascii="Arial" w:eastAsia="Calibri" w:hAnsi="Arial" w:cs="Arial"/>
          <w:iCs/>
          <w:color w:val="000000" w:themeColor="text1"/>
          <w:lang w:eastAsia="en-US"/>
        </w:rPr>
      </w:pPr>
      <w:r w:rsidRPr="001A19E3">
        <w:rPr>
          <w:rFonts w:ascii="Arial" w:eastAsia="Calibri" w:hAnsi="Arial" w:cs="Arial"/>
          <w:iCs/>
          <w:color w:val="000000" w:themeColor="text1"/>
          <w:lang w:eastAsia="en-US"/>
        </w:rPr>
        <w:t>- срока хранения</w:t>
      </w:r>
      <w:r w:rsidR="006609F9" w:rsidRPr="001A19E3">
        <w:rPr>
          <w:rFonts w:ascii="Arial" w:eastAsia="Calibri" w:hAnsi="Arial" w:cs="Arial"/>
          <w:iCs/>
          <w:color w:val="000000" w:themeColor="text1"/>
          <w:lang w:eastAsia="en-US"/>
        </w:rPr>
        <w:t>:</w:t>
      </w:r>
    </w:p>
    <w:p w14:paraId="6143CE05" w14:textId="77777777" w:rsidR="00ED2140" w:rsidRPr="001A19E3" w:rsidRDefault="006609F9" w:rsidP="00E24C39">
      <w:pPr>
        <w:pStyle w:val="s1"/>
        <w:spacing w:before="0" w:beforeAutospacing="0" w:after="0" w:afterAutospacing="0"/>
        <w:jc w:val="both"/>
        <w:rPr>
          <w:rFonts w:ascii="Arial" w:eastAsia="Calibri" w:hAnsi="Arial" w:cs="Arial"/>
          <w:iCs/>
          <w:color w:val="000000" w:themeColor="text1"/>
          <w:lang w:eastAsia="en-US"/>
        </w:rPr>
      </w:pPr>
      <w:r w:rsidRPr="001A19E3">
        <w:rPr>
          <w:rFonts w:ascii="Arial" w:eastAsia="Calibri" w:hAnsi="Arial" w:cs="Arial"/>
          <w:iCs/>
          <w:color w:val="000000" w:themeColor="text1"/>
          <w:lang w:eastAsia="en-US"/>
        </w:rPr>
        <w:t xml:space="preserve">- иных данных, предусмотренных внутренних локальным актом регулирующий порядок документооборота и архивного дела в </w:t>
      </w:r>
      <w:r w:rsidR="004E1CAB" w:rsidRPr="001A19E3">
        <w:rPr>
          <w:rFonts w:ascii="Arial" w:eastAsia="Calibri" w:hAnsi="Arial" w:cs="Arial"/>
          <w:iCs/>
          <w:color w:val="000000" w:themeColor="text1"/>
          <w:lang w:eastAsia="en-US"/>
        </w:rPr>
        <w:t>У</w:t>
      </w:r>
      <w:r w:rsidRPr="001A19E3">
        <w:rPr>
          <w:rFonts w:ascii="Arial" w:eastAsia="Calibri" w:hAnsi="Arial" w:cs="Arial"/>
          <w:iCs/>
          <w:color w:val="000000" w:themeColor="text1"/>
          <w:lang w:eastAsia="en-US"/>
        </w:rPr>
        <w:t>чреждении.</w:t>
      </w:r>
    </w:p>
    <w:p w14:paraId="014373C8" w14:textId="77777777" w:rsidR="00ED2140" w:rsidRPr="001A19E3" w:rsidRDefault="00ED2140" w:rsidP="00E24C39">
      <w:pPr>
        <w:pStyle w:val="s1"/>
        <w:spacing w:before="0" w:beforeAutospacing="0" w:after="0" w:afterAutospacing="0"/>
        <w:jc w:val="both"/>
        <w:rPr>
          <w:rFonts w:ascii="Arial" w:eastAsia="Calibri" w:hAnsi="Arial" w:cs="Arial"/>
          <w:iCs/>
          <w:color w:val="000000" w:themeColor="text1"/>
          <w:lang w:eastAsia="en-US"/>
        </w:rPr>
      </w:pPr>
      <w:r w:rsidRPr="001A19E3">
        <w:rPr>
          <w:rFonts w:ascii="Arial" w:eastAsia="Calibri" w:hAnsi="Arial" w:cs="Arial"/>
          <w:iCs/>
          <w:color w:val="000000" w:themeColor="text1"/>
          <w:lang w:eastAsia="en-US"/>
        </w:rPr>
        <w:t>При незначительном количестве документов в течение нескольких месяцев одного финансового года допускается их подшивка в одну папку (дело).</w:t>
      </w:r>
    </w:p>
    <w:p w14:paraId="13BD6A98" w14:textId="44245101" w:rsidR="00ED2140" w:rsidRPr="001A19E3" w:rsidRDefault="00725721" w:rsidP="00E24C39">
      <w:pPr>
        <w:pStyle w:val="s1"/>
        <w:spacing w:before="0" w:beforeAutospacing="0" w:after="0" w:afterAutospacing="0"/>
        <w:jc w:val="both"/>
        <w:rPr>
          <w:rFonts w:ascii="Arial" w:eastAsia="Calibri" w:hAnsi="Arial" w:cs="Arial"/>
          <w:iCs/>
          <w:color w:val="000000" w:themeColor="text1"/>
          <w:lang w:eastAsia="en-US"/>
        </w:rPr>
      </w:pPr>
      <w:r w:rsidRPr="001A19E3">
        <w:rPr>
          <w:rFonts w:ascii="Arial" w:eastAsia="Calibri" w:hAnsi="Arial" w:cs="Arial"/>
          <w:iCs/>
          <w:color w:val="000000" w:themeColor="text1"/>
          <w:lang w:eastAsia="en-US"/>
        </w:rPr>
        <w:t>1.2.20</w:t>
      </w:r>
      <w:r w:rsidR="00CC2738" w:rsidRPr="001A19E3">
        <w:rPr>
          <w:rFonts w:ascii="Arial" w:eastAsia="Calibri" w:hAnsi="Arial" w:cs="Arial"/>
          <w:iCs/>
          <w:color w:val="000000" w:themeColor="text1"/>
          <w:lang w:eastAsia="en-US"/>
        </w:rPr>
        <w:t xml:space="preserve">. В </w:t>
      </w:r>
      <w:r w:rsidR="00ED2140" w:rsidRPr="001A19E3">
        <w:rPr>
          <w:rFonts w:ascii="Arial" w:eastAsia="Calibri" w:hAnsi="Arial" w:cs="Arial"/>
          <w:iCs/>
          <w:color w:val="000000" w:themeColor="text1"/>
          <w:lang w:eastAsia="en-US"/>
        </w:rPr>
        <w:t>случае обнаружения пропажи или уничтожения первичных</w:t>
      </w:r>
      <w:r w:rsidR="00D87B4C" w:rsidRPr="001A19E3">
        <w:rPr>
          <w:rFonts w:ascii="Arial" w:eastAsia="Calibri" w:hAnsi="Arial" w:cs="Arial"/>
          <w:iCs/>
          <w:color w:val="000000" w:themeColor="text1"/>
          <w:lang w:eastAsia="en-US"/>
        </w:rPr>
        <w:t xml:space="preserve"> </w:t>
      </w:r>
      <w:r w:rsidR="00ED2140" w:rsidRPr="001A19E3">
        <w:rPr>
          <w:rFonts w:ascii="Arial" w:eastAsia="Calibri" w:hAnsi="Arial" w:cs="Arial"/>
          <w:iCs/>
          <w:color w:val="000000" w:themeColor="text1"/>
          <w:lang w:eastAsia="en-US"/>
        </w:rPr>
        <w:t xml:space="preserve">учетных документов в </w:t>
      </w:r>
      <w:r w:rsidR="00186D21" w:rsidRPr="001A19E3">
        <w:rPr>
          <w:rFonts w:ascii="Arial" w:eastAsia="Calibri" w:hAnsi="Arial" w:cs="Arial"/>
          <w:iCs/>
          <w:color w:val="000000" w:themeColor="text1"/>
          <w:lang w:eastAsia="en-US"/>
        </w:rPr>
        <w:t>Б</w:t>
      </w:r>
      <w:r w:rsidR="003F4814" w:rsidRPr="001A19E3">
        <w:rPr>
          <w:rFonts w:ascii="Arial" w:eastAsia="Calibri" w:hAnsi="Arial" w:cs="Arial"/>
          <w:iCs/>
          <w:color w:val="000000" w:themeColor="text1"/>
          <w:lang w:eastAsia="en-US"/>
        </w:rPr>
        <w:t xml:space="preserve">ухгалтерии </w:t>
      </w:r>
      <w:r w:rsidR="00ED2140" w:rsidRPr="001A19E3">
        <w:rPr>
          <w:rFonts w:ascii="Arial" w:eastAsia="Calibri" w:hAnsi="Arial" w:cs="Arial"/>
          <w:iCs/>
          <w:color w:val="000000" w:themeColor="text1"/>
          <w:lang w:eastAsia="en-US"/>
        </w:rPr>
        <w:t>работник</w:t>
      </w:r>
      <w:r w:rsidR="00D67F17" w:rsidRPr="001A19E3">
        <w:rPr>
          <w:rFonts w:ascii="Arial" w:eastAsia="Calibri" w:hAnsi="Arial" w:cs="Arial"/>
          <w:iCs/>
          <w:color w:val="000000" w:themeColor="text1"/>
          <w:lang w:eastAsia="en-US"/>
        </w:rPr>
        <w:t>, обнаруживший пропажу</w:t>
      </w:r>
      <w:r w:rsidR="00473FD2" w:rsidRPr="001A19E3">
        <w:rPr>
          <w:rFonts w:ascii="Arial" w:eastAsia="Calibri" w:hAnsi="Arial" w:cs="Arial"/>
          <w:iCs/>
          <w:color w:val="000000" w:themeColor="text1"/>
          <w:lang w:eastAsia="en-US"/>
        </w:rPr>
        <w:t>,</w:t>
      </w:r>
      <w:r w:rsidR="00ED2140" w:rsidRPr="001A19E3">
        <w:rPr>
          <w:rFonts w:ascii="Arial" w:eastAsia="Calibri" w:hAnsi="Arial" w:cs="Arial"/>
          <w:iCs/>
          <w:color w:val="000000" w:themeColor="text1"/>
          <w:lang w:eastAsia="en-US"/>
        </w:rPr>
        <w:t xml:space="preserve"> незамедлительно сообщает об этом руководителю подразделения и </w:t>
      </w:r>
      <w:r w:rsidR="006821A0" w:rsidRPr="001A19E3">
        <w:rPr>
          <w:rFonts w:ascii="Arial" w:eastAsia="Calibri" w:hAnsi="Arial" w:cs="Arial"/>
          <w:iCs/>
          <w:color w:val="000000" w:themeColor="text1"/>
          <w:lang w:eastAsia="en-US"/>
        </w:rPr>
        <w:t>Г</w:t>
      </w:r>
      <w:r w:rsidR="00ED2140" w:rsidRPr="001A19E3">
        <w:rPr>
          <w:rFonts w:ascii="Arial" w:eastAsia="Calibri" w:hAnsi="Arial" w:cs="Arial"/>
          <w:iCs/>
          <w:color w:val="000000" w:themeColor="text1"/>
          <w:lang w:eastAsia="en-US"/>
        </w:rPr>
        <w:t xml:space="preserve">лавному бухгалтеру в письменном виде служебной запиской с кратким изложением обстоятельств утраты документов. </w:t>
      </w:r>
    </w:p>
    <w:p w14:paraId="64AEFFC4" w14:textId="77777777" w:rsidR="00ED2140" w:rsidRPr="001A19E3" w:rsidRDefault="00ED2140" w:rsidP="00E24C39">
      <w:pPr>
        <w:pStyle w:val="s1"/>
        <w:spacing w:before="0" w:beforeAutospacing="0" w:after="0" w:afterAutospacing="0"/>
        <w:jc w:val="both"/>
        <w:rPr>
          <w:rFonts w:ascii="Arial" w:eastAsia="Calibri" w:hAnsi="Arial" w:cs="Arial"/>
          <w:iCs/>
          <w:color w:val="000000" w:themeColor="text1"/>
          <w:lang w:eastAsia="en-US"/>
        </w:rPr>
      </w:pPr>
      <w:r w:rsidRPr="001A19E3">
        <w:rPr>
          <w:rFonts w:ascii="Arial" w:eastAsia="Calibri" w:hAnsi="Arial" w:cs="Arial"/>
          <w:iCs/>
          <w:color w:val="000000" w:themeColor="text1"/>
          <w:lang w:eastAsia="en-US"/>
        </w:rPr>
        <w:t xml:space="preserve">Главный бухгалтер об утрате документов докладывает </w:t>
      </w:r>
      <w:r w:rsidR="009653AC" w:rsidRPr="001A19E3">
        <w:rPr>
          <w:rFonts w:ascii="Arial" w:eastAsia="Calibri" w:hAnsi="Arial" w:cs="Arial"/>
          <w:iCs/>
          <w:color w:val="000000" w:themeColor="text1"/>
          <w:lang w:eastAsia="en-US"/>
        </w:rPr>
        <w:t xml:space="preserve">руководителю </w:t>
      </w:r>
      <w:r w:rsidR="003F4814" w:rsidRPr="001A19E3">
        <w:rPr>
          <w:rFonts w:ascii="Arial" w:eastAsia="Calibri" w:hAnsi="Arial" w:cs="Arial"/>
          <w:iCs/>
          <w:color w:val="000000" w:themeColor="text1"/>
          <w:lang w:eastAsia="en-US"/>
        </w:rPr>
        <w:t>Учреждения</w:t>
      </w:r>
      <w:r w:rsidR="00186D21" w:rsidRPr="001A19E3">
        <w:rPr>
          <w:rFonts w:ascii="Arial" w:eastAsia="Calibri" w:hAnsi="Arial" w:cs="Arial"/>
          <w:iCs/>
          <w:color w:val="000000" w:themeColor="text1"/>
          <w:lang w:eastAsia="en-US"/>
        </w:rPr>
        <w:t xml:space="preserve"> в письменном виде</w:t>
      </w:r>
      <w:r w:rsidRPr="001A19E3">
        <w:rPr>
          <w:rFonts w:ascii="Arial" w:eastAsia="Calibri" w:hAnsi="Arial" w:cs="Arial"/>
          <w:iCs/>
          <w:color w:val="000000" w:themeColor="text1"/>
          <w:lang w:eastAsia="en-US"/>
        </w:rPr>
        <w:t>.</w:t>
      </w:r>
    </w:p>
    <w:p w14:paraId="2896F089" w14:textId="77777777" w:rsidR="00ED2140" w:rsidRPr="001A19E3" w:rsidRDefault="00ED2140" w:rsidP="00E24C39">
      <w:pPr>
        <w:pStyle w:val="s1"/>
        <w:spacing w:before="0" w:beforeAutospacing="0" w:after="0" w:afterAutospacing="0"/>
        <w:jc w:val="both"/>
        <w:rPr>
          <w:rFonts w:ascii="Arial" w:eastAsia="Calibri" w:hAnsi="Arial" w:cs="Arial"/>
          <w:iCs/>
          <w:color w:val="000000" w:themeColor="text1"/>
          <w:lang w:eastAsia="en-US"/>
        </w:rPr>
      </w:pPr>
      <w:r w:rsidRPr="001A19E3">
        <w:rPr>
          <w:rFonts w:ascii="Arial" w:eastAsia="Calibri" w:hAnsi="Arial" w:cs="Arial"/>
          <w:iCs/>
          <w:color w:val="000000" w:themeColor="text1"/>
          <w:lang w:eastAsia="en-US"/>
        </w:rPr>
        <w:t>Расследование</w:t>
      </w:r>
      <w:r w:rsidR="00ED0849" w:rsidRPr="001A19E3">
        <w:rPr>
          <w:rFonts w:ascii="Arial" w:eastAsia="Calibri" w:hAnsi="Arial" w:cs="Arial"/>
          <w:iCs/>
          <w:color w:val="000000" w:themeColor="text1"/>
          <w:lang w:eastAsia="en-US"/>
        </w:rPr>
        <w:t xml:space="preserve"> </w:t>
      </w:r>
      <w:r w:rsidRPr="001A19E3">
        <w:rPr>
          <w:rFonts w:ascii="Arial" w:eastAsia="Calibri" w:hAnsi="Arial" w:cs="Arial"/>
          <w:iCs/>
          <w:color w:val="000000" w:themeColor="text1"/>
          <w:lang w:eastAsia="en-US"/>
        </w:rPr>
        <w:t>причин</w:t>
      </w:r>
      <w:r w:rsidR="00B10E67" w:rsidRPr="001A19E3">
        <w:rPr>
          <w:rFonts w:ascii="Arial" w:eastAsia="Calibri" w:hAnsi="Arial" w:cs="Arial"/>
          <w:iCs/>
          <w:color w:val="000000" w:themeColor="text1"/>
          <w:lang w:eastAsia="en-US"/>
        </w:rPr>
        <w:t xml:space="preserve"> </w:t>
      </w:r>
      <w:r w:rsidRPr="001A19E3">
        <w:rPr>
          <w:rFonts w:ascii="Arial" w:eastAsia="Calibri" w:hAnsi="Arial" w:cs="Arial"/>
          <w:iCs/>
          <w:color w:val="000000" w:themeColor="text1"/>
          <w:lang w:eastAsia="en-US"/>
        </w:rPr>
        <w:t>пропажи</w:t>
      </w:r>
      <w:r w:rsidR="00ED0849" w:rsidRPr="001A19E3">
        <w:rPr>
          <w:rFonts w:ascii="Arial" w:eastAsia="Calibri" w:hAnsi="Arial" w:cs="Arial"/>
          <w:iCs/>
          <w:color w:val="000000" w:themeColor="text1"/>
          <w:lang w:eastAsia="en-US"/>
        </w:rPr>
        <w:t xml:space="preserve"> </w:t>
      </w:r>
      <w:r w:rsidRPr="001A19E3">
        <w:rPr>
          <w:rFonts w:ascii="Arial" w:eastAsia="Calibri" w:hAnsi="Arial" w:cs="Arial"/>
          <w:iCs/>
          <w:color w:val="000000" w:themeColor="text1"/>
          <w:lang w:eastAsia="en-US"/>
        </w:rPr>
        <w:t>или</w:t>
      </w:r>
      <w:r w:rsidR="00ED0849" w:rsidRPr="001A19E3">
        <w:rPr>
          <w:rFonts w:ascii="Arial" w:eastAsia="Calibri" w:hAnsi="Arial" w:cs="Arial"/>
          <w:iCs/>
          <w:color w:val="000000" w:themeColor="text1"/>
          <w:lang w:eastAsia="en-US"/>
        </w:rPr>
        <w:t xml:space="preserve"> </w:t>
      </w:r>
      <w:r w:rsidRPr="001A19E3">
        <w:rPr>
          <w:rFonts w:ascii="Arial" w:eastAsia="Calibri" w:hAnsi="Arial" w:cs="Arial"/>
          <w:iCs/>
          <w:color w:val="000000" w:themeColor="text1"/>
          <w:lang w:eastAsia="en-US"/>
        </w:rPr>
        <w:t>уничтожения</w:t>
      </w:r>
      <w:r w:rsidR="00ED0849" w:rsidRPr="001A19E3">
        <w:rPr>
          <w:rFonts w:ascii="Arial" w:eastAsia="Calibri" w:hAnsi="Arial" w:cs="Arial"/>
          <w:iCs/>
          <w:color w:val="000000" w:themeColor="text1"/>
          <w:lang w:eastAsia="en-US"/>
        </w:rPr>
        <w:t xml:space="preserve"> </w:t>
      </w:r>
      <w:r w:rsidRPr="001A19E3">
        <w:rPr>
          <w:rFonts w:ascii="Arial" w:eastAsia="Calibri" w:hAnsi="Arial" w:cs="Arial"/>
          <w:iCs/>
          <w:color w:val="000000" w:themeColor="text1"/>
          <w:lang w:eastAsia="en-US"/>
        </w:rPr>
        <w:t>первичных</w:t>
      </w:r>
      <w:r w:rsidR="00ED0849" w:rsidRPr="001A19E3">
        <w:rPr>
          <w:rFonts w:ascii="Arial" w:eastAsia="Calibri" w:hAnsi="Arial" w:cs="Arial"/>
          <w:iCs/>
          <w:color w:val="000000" w:themeColor="text1"/>
          <w:lang w:eastAsia="en-US"/>
        </w:rPr>
        <w:t xml:space="preserve"> </w:t>
      </w:r>
      <w:r w:rsidRPr="001A19E3">
        <w:rPr>
          <w:rFonts w:ascii="Arial" w:eastAsia="Calibri" w:hAnsi="Arial" w:cs="Arial"/>
          <w:iCs/>
          <w:color w:val="000000" w:themeColor="text1"/>
          <w:lang w:eastAsia="en-US"/>
        </w:rPr>
        <w:t xml:space="preserve">документов осуществляется комиссией в сроки, утвержденные приказом </w:t>
      </w:r>
      <w:r w:rsidR="009653AC" w:rsidRPr="001A19E3">
        <w:rPr>
          <w:rFonts w:ascii="Arial" w:eastAsia="Calibri" w:hAnsi="Arial" w:cs="Arial"/>
          <w:iCs/>
          <w:color w:val="000000" w:themeColor="text1"/>
          <w:lang w:eastAsia="en-US"/>
        </w:rPr>
        <w:t xml:space="preserve">руководителя </w:t>
      </w:r>
      <w:r w:rsidRPr="001A19E3">
        <w:rPr>
          <w:rFonts w:ascii="Arial" w:eastAsia="Calibri" w:hAnsi="Arial" w:cs="Arial"/>
          <w:iCs/>
          <w:color w:val="000000" w:themeColor="text1"/>
          <w:lang w:eastAsia="en-US"/>
        </w:rPr>
        <w:t>Учреждения.</w:t>
      </w:r>
    </w:p>
    <w:p w14:paraId="41969056" w14:textId="0BA2EB91" w:rsidR="009653AC" w:rsidRPr="001A19E3" w:rsidRDefault="00725721"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1.2.21</w:t>
      </w:r>
      <w:r w:rsidR="009653AC" w:rsidRPr="001A19E3">
        <w:rPr>
          <w:rFonts w:ascii="Arial" w:hAnsi="Arial" w:cs="Arial"/>
          <w:color w:val="000000" w:themeColor="text1"/>
        </w:rPr>
        <w:t xml:space="preserve">. В </w:t>
      </w:r>
      <w:r w:rsidR="002D0B9F" w:rsidRPr="001A19E3">
        <w:rPr>
          <w:rFonts w:ascii="Arial" w:hAnsi="Arial" w:cs="Arial"/>
          <w:color w:val="000000" w:themeColor="text1"/>
        </w:rPr>
        <w:t>Учреждении устан</w:t>
      </w:r>
      <w:r w:rsidR="00C95869" w:rsidRPr="001A19E3">
        <w:rPr>
          <w:rFonts w:ascii="Arial" w:hAnsi="Arial" w:cs="Arial"/>
          <w:color w:val="000000" w:themeColor="text1"/>
        </w:rPr>
        <w:t>авливаются</w:t>
      </w:r>
      <w:r w:rsidR="009653AC" w:rsidRPr="001A19E3">
        <w:rPr>
          <w:rFonts w:ascii="Arial" w:hAnsi="Arial" w:cs="Arial"/>
          <w:color w:val="000000" w:themeColor="text1"/>
        </w:rPr>
        <w:t xml:space="preserve"> сроки </w:t>
      </w:r>
      <w:r w:rsidR="002D0B9F" w:rsidRPr="001A19E3">
        <w:rPr>
          <w:rFonts w:ascii="Arial" w:hAnsi="Arial" w:cs="Arial"/>
          <w:color w:val="000000" w:themeColor="text1"/>
        </w:rPr>
        <w:t>хранения</w:t>
      </w:r>
      <w:r w:rsidR="00ED0849" w:rsidRPr="001A19E3">
        <w:rPr>
          <w:rFonts w:ascii="Arial" w:hAnsi="Arial" w:cs="Arial"/>
          <w:color w:val="000000" w:themeColor="text1"/>
        </w:rPr>
        <w:t xml:space="preserve"> </w:t>
      </w:r>
      <w:r w:rsidR="002D0B9F" w:rsidRPr="001A19E3">
        <w:rPr>
          <w:rFonts w:ascii="Arial" w:hAnsi="Arial" w:cs="Arial"/>
          <w:color w:val="000000" w:themeColor="text1"/>
        </w:rPr>
        <w:t>первичных</w:t>
      </w:r>
      <w:r w:rsidR="006821A0" w:rsidRPr="001A19E3">
        <w:rPr>
          <w:rFonts w:ascii="Arial" w:hAnsi="Arial" w:cs="Arial"/>
          <w:color w:val="000000" w:themeColor="text1"/>
        </w:rPr>
        <w:t xml:space="preserve"> (сводных) </w:t>
      </w:r>
      <w:r w:rsidR="00C95869" w:rsidRPr="001A19E3">
        <w:rPr>
          <w:rFonts w:ascii="Arial" w:hAnsi="Arial" w:cs="Arial"/>
          <w:color w:val="000000" w:themeColor="text1"/>
        </w:rPr>
        <w:t>у</w:t>
      </w:r>
      <w:r w:rsidR="002D0B9F" w:rsidRPr="001A19E3">
        <w:rPr>
          <w:rFonts w:ascii="Arial" w:hAnsi="Arial" w:cs="Arial"/>
          <w:color w:val="000000" w:themeColor="text1"/>
        </w:rPr>
        <w:t>четных</w:t>
      </w:r>
      <w:r w:rsidR="00ED0849" w:rsidRPr="001A19E3">
        <w:rPr>
          <w:rFonts w:ascii="Arial" w:hAnsi="Arial" w:cs="Arial"/>
          <w:color w:val="000000" w:themeColor="text1"/>
        </w:rPr>
        <w:t xml:space="preserve"> </w:t>
      </w:r>
      <w:r w:rsidR="002D0B9F" w:rsidRPr="001A19E3">
        <w:rPr>
          <w:rFonts w:ascii="Arial" w:hAnsi="Arial" w:cs="Arial"/>
          <w:color w:val="000000" w:themeColor="text1"/>
        </w:rPr>
        <w:t>документов, регистров бухгалтерского учета</w:t>
      </w:r>
      <w:r w:rsidR="006821A0" w:rsidRPr="001A19E3">
        <w:rPr>
          <w:rFonts w:ascii="Arial" w:hAnsi="Arial" w:cs="Arial"/>
          <w:color w:val="000000" w:themeColor="text1"/>
        </w:rPr>
        <w:t>,</w:t>
      </w:r>
      <w:r w:rsidR="002D0B9F" w:rsidRPr="001A19E3">
        <w:rPr>
          <w:rFonts w:ascii="Arial" w:hAnsi="Arial" w:cs="Arial"/>
          <w:color w:val="000000" w:themeColor="text1"/>
        </w:rPr>
        <w:t xml:space="preserve"> бухгалтерской отчетности </w:t>
      </w:r>
      <w:r w:rsidR="006821A0" w:rsidRPr="001A19E3">
        <w:rPr>
          <w:rFonts w:ascii="Arial" w:hAnsi="Arial" w:cs="Arial"/>
          <w:color w:val="000000" w:themeColor="text1"/>
        </w:rPr>
        <w:t xml:space="preserve">и                                                                                                                                                                                                                            иных документов, связанных с организацией и ведением бухгалтерского учета в  </w:t>
      </w:r>
      <w:r w:rsidR="002D0B9F" w:rsidRPr="001A19E3">
        <w:rPr>
          <w:rFonts w:ascii="Arial" w:hAnsi="Arial" w:cs="Arial"/>
          <w:color w:val="000000" w:themeColor="text1"/>
        </w:rPr>
        <w:t xml:space="preserve">соответствии с  </w:t>
      </w:r>
      <w:r w:rsidR="00C95869" w:rsidRPr="001A19E3">
        <w:rPr>
          <w:rFonts w:ascii="Arial" w:hAnsi="Arial" w:cs="Arial"/>
          <w:color w:val="000000" w:themeColor="text1"/>
        </w:rPr>
        <w:t>действующим законодательством</w:t>
      </w:r>
      <w:r w:rsidR="001D3CC4" w:rsidRPr="001A19E3">
        <w:rPr>
          <w:rFonts w:ascii="Arial" w:hAnsi="Arial" w:cs="Arial"/>
          <w:color w:val="000000" w:themeColor="text1"/>
        </w:rPr>
        <w:t>, а также локальными актами Учреждения</w:t>
      </w:r>
      <w:r w:rsidR="002D0B9F" w:rsidRPr="001A19E3">
        <w:rPr>
          <w:rFonts w:ascii="Arial" w:hAnsi="Arial" w:cs="Arial"/>
          <w:color w:val="000000" w:themeColor="text1"/>
        </w:rPr>
        <w:t>.</w:t>
      </w:r>
    </w:p>
    <w:p w14:paraId="482C018B" w14:textId="77777777" w:rsidR="002D0B9F" w:rsidRPr="001A19E3" w:rsidRDefault="002D0B9F"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Бухгалтерские документы хранятся в архив</w:t>
      </w:r>
      <w:r w:rsidR="00186D21" w:rsidRPr="001A19E3">
        <w:rPr>
          <w:rFonts w:ascii="Arial" w:hAnsi="Arial" w:cs="Arial"/>
          <w:color w:val="000000" w:themeColor="text1"/>
        </w:rPr>
        <w:t>е Учреждения</w:t>
      </w:r>
      <w:r w:rsidRPr="001A19E3">
        <w:rPr>
          <w:rFonts w:ascii="Arial" w:hAnsi="Arial" w:cs="Arial"/>
          <w:color w:val="000000" w:themeColor="text1"/>
        </w:rPr>
        <w:t>.</w:t>
      </w:r>
    </w:p>
    <w:p w14:paraId="5B440437" w14:textId="77777777" w:rsidR="009653AC" w:rsidRPr="001A19E3" w:rsidRDefault="002D0B9F"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Исчисление сроков хранения документов производится с 1 января года, следующего за годом окончания их делопроизводства.</w:t>
      </w:r>
    </w:p>
    <w:p w14:paraId="5B62A033" w14:textId="77777777" w:rsidR="009653AC" w:rsidRPr="001A19E3" w:rsidRDefault="002D0B9F"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Уничтожение документов, </w:t>
      </w:r>
      <w:r w:rsidR="00C95869" w:rsidRPr="001A19E3">
        <w:rPr>
          <w:rFonts w:ascii="Arial" w:hAnsi="Arial" w:cs="Arial"/>
          <w:color w:val="000000" w:themeColor="text1"/>
        </w:rPr>
        <w:t xml:space="preserve">постоянного хранения </w:t>
      </w:r>
      <w:r w:rsidRPr="001A19E3">
        <w:rPr>
          <w:rFonts w:ascii="Arial" w:hAnsi="Arial" w:cs="Arial"/>
          <w:color w:val="000000" w:themeColor="text1"/>
        </w:rPr>
        <w:t>запрещается.</w:t>
      </w:r>
    </w:p>
    <w:p w14:paraId="71A8A5C8" w14:textId="77777777" w:rsidR="00FF649A" w:rsidRPr="001A19E3" w:rsidRDefault="002D0B9F"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Порядок хранения и уничтожения </w:t>
      </w:r>
      <w:r w:rsidR="006821A0" w:rsidRPr="001A19E3">
        <w:rPr>
          <w:rFonts w:ascii="Arial" w:hAnsi="Arial" w:cs="Arial"/>
          <w:color w:val="000000" w:themeColor="text1"/>
        </w:rPr>
        <w:t xml:space="preserve">документов бухгалтерского учета </w:t>
      </w:r>
      <w:r w:rsidRPr="001A19E3">
        <w:rPr>
          <w:rFonts w:ascii="Arial" w:hAnsi="Arial" w:cs="Arial"/>
          <w:color w:val="000000" w:themeColor="text1"/>
        </w:rPr>
        <w:t xml:space="preserve">в </w:t>
      </w:r>
      <w:r w:rsidR="00186D21" w:rsidRPr="001A19E3">
        <w:rPr>
          <w:rFonts w:ascii="Arial" w:hAnsi="Arial" w:cs="Arial"/>
          <w:color w:val="000000" w:themeColor="text1"/>
        </w:rPr>
        <w:t>Учреждении</w:t>
      </w:r>
      <w:r w:rsidR="00ED0849" w:rsidRPr="001A19E3">
        <w:rPr>
          <w:rFonts w:ascii="Arial" w:hAnsi="Arial" w:cs="Arial"/>
          <w:color w:val="000000" w:themeColor="text1"/>
        </w:rPr>
        <w:t xml:space="preserve"> </w:t>
      </w:r>
      <w:r w:rsidR="00C95869" w:rsidRPr="001A19E3">
        <w:rPr>
          <w:rFonts w:ascii="Arial" w:hAnsi="Arial" w:cs="Arial"/>
          <w:color w:val="000000" w:themeColor="text1"/>
        </w:rPr>
        <w:t>определяется</w:t>
      </w:r>
      <w:r w:rsidRPr="001A19E3">
        <w:rPr>
          <w:rFonts w:ascii="Arial" w:hAnsi="Arial" w:cs="Arial"/>
          <w:color w:val="000000" w:themeColor="text1"/>
        </w:rPr>
        <w:t xml:space="preserve"> отдельным приказом </w:t>
      </w:r>
      <w:r w:rsidR="006821A0" w:rsidRPr="001A19E3">
        <w:rPr>
          <w:rFonts w:ascii="Arial" w:hAnsi="Arial" w:cs="Arial"/>
          <w:color w:val="000000" w:themeColor="text1"/>
        </w:rPr>
        <w:t>руководителя</w:t>
      </w:r>
      <w:r w:rsidRPr="001A19E3">
        <w:rPr>
          <w:rFonts w:ascii="Arial" w:hAnsi="Arial" w:cs="Arial"/>
          <w:color w:val="000000" w:themeColor="text1"/>
        </w:rPr>
        <w:t xml:space="preserve"> Учреждения.</w:t>
      </w:r>
    </w:p>
    <w:p w14:paraId="6DECE104" w14:textId="0DD4C3CA" w:rsidR="00892931" w:rsidRPr="001A19E3" w:rsidRDefault="00725721" w:rsidP="00E24C39">
      <w:pPr>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1.2.22</w:t>
      </w:r>
      <w:r w:rsidR="008F1759" w:rsidRPr="001A19E3">
        <w:rPr>
          <w:rFonts w:ascii="Arial" w:hAnsi="Arial" w:cs="Arial"/>
          <w:color w:val="000000" w:themeColor="text1"/>
          <w:sz w:val="24"/>
          <w:szCs w:val="24"/>
        </w:rPr>
        <w:t>. В Учреждении применяется следующая п</w:t>
      </w:r>
      <w:r w:rsidR="00892931" w:rsidRPr="001A19E3">
        <w:rPr>
          <w:rFonts w:ascii="Arial" w:hAnsi="Arial" w:cs="Arial"/>
          <w:color w:val="000000" w:themeColor="text1"/>
          <w:sz w:val="24"/>
          <w:szCs w:val="24"/>
        </w:rPr>
        <w:t>ерио</w:t>
      </w:r>
      <w:r w:rsidR="00C00A98" w:rsidRPr="001A19E3">
        <w:rPr>
          <w:rFonts w:ascii="Arial" w:hAnsi="Arial" w:cs="Arial"/>
          <w:color w:val="000000" w:themeColor="text1"/>
          <w:sz w:val="24"/>
          <w:szCs w:val="24"/>
        </w:rPr>
        <w:t xml:space="preserve">дичность формирования </w:t>
      </w:r>
      <w:r w:rsidR="00892931" w:rsidRPr="001A19E3">
        <w:rPr>
          <w:rFonts w:ascii="Arial" w:hAnsi="Arial" w:cs="Arial"/>
          <w:color w:val="000000" w:themeColor="text1"/>
          <w:sz w:val="24"/>
          <w:szCs w:val="24"/>
        </w:rPr>
        <w:t>на бумажных носителях</w:t>
      </w:r>
      <w:r w:rsidR="00C00A98" w:rsidRPr="001A19E3">
        <w:rPr>
          <w:rFonts w:ascii="Arial" w:hAnsi="Arial" w:cs="Arial"/>
          <w:color w:val="000000" w:themeColor="text1"/>
          <w:sz w:val="24"/>
          <w:szCs w:val="24"/>
        </w:rPr>
        <w:t xml:space="preserve"> регистров, сформированных с помощью специализированного программного обеспечения без заверения усиленной квалифицированной электронной подписью</w:t>
      </w:r>
      <w:r w:rsidR="00892931" w:rsidRPr="001A19E3">
        <w:rPr>
          <w:rFonts w:ascii="Arial" w:hAnsi="Arial" w:cs="Arial"/>
          <w:color w:val="000000" w:themeColor="text1"/>
          <w:sz w:val="24"/>
          <w:szCs w:val="24"/>
        </w:rPr>
        <w:t>:</w:t>
      </w:r>
    </w:p>
    <w:p w14:paraId="0031A776" w14:textId="1D357087" w:rsidR="00892931" w:rsidRPr="001A19E3" w:rsidRDefault="00892931" w:rsidP="00E24C39">
      <w:pPr>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 </w:t>
      </w:r>
      <w:r w:rsidR="008F1759" w:rsidRPr="001A19E3">
        <w:rPr>
          <w:rFonts w:ascii="Arial" w:hAnsi="Arial" w:cs="Arial"/>
          <w:color w:val="000000" w:themeColor="text1"/>
          <w:sz w:val="24"/>
          <w:szCs w:val="24"/>
        </w:rPr>
        <w:t>И</w:t>
      </w:r>
      <w:r w:rsidRPr="001A19E3">
        <w:rPr>
          <w:rFonts w:ascii="Arial" w:hAnsi="Arial" w:cs="Arial"/>
          <w:color w:val="000000" w:themeColor="text1"/>
          <w:sz w:val="24"/>
          <w:szCs w:val="24"/>
        </w:rPr>
        <w:t>нвентарная карточка учета нефинансовых активов (</w:t>
      </w:r>
      <w:r w:rsidRPr="001A19E3">
        <w:rPr>
          <w:rStyle w:val="af1"/>
          <w:rFonts w:ascii="Arial" w:hAnsi="Arial" w:cs="Arial"/>
          <w:color w:val="000000" w:themeColor="text1"/>
          <w:sz w:val="24"/>
          <w:szCs w:val="24"/>
        </w:rPr>
        <w:t>ф. 0504031</w:t>
      </w:r>
      <w:r w:rsidRPr="001A19E3">
        <w:rPr>
          <w:rFonts w:ascii="Arial" w:hAnsi="Arial" w:cs="Arial"/>
          <w:color w:val="000000" w:themeColor="text1"/>
          <w:sz w:val="24"/>
          <w:szCs w:val="24"/>
        </w:rPr>
        <w:t xml:space="preserve">) </w:t>
      </w:r>
      <w:r w:rsidR="008F1759" w:rsidRPr="001A19E3">
        <w:rPr>
          <w:rFonts w:ascii="Arial" w:hAnsi="Arial" w:cs="Arial"/>
          <w:color w:val="000000" w:themeColor="text1"/>
          <w:sz w:val="24"/>
          <w:szCs w:val="24"/>
        </w:rPr>
        <w:t xml:space="preserve">- </w:t>
      </w:r>
      <w:r w:rsidRPr="001A19E3">
        <w:rPr>
          <w:rFonts w:ascii="Arial" w:hAnsi="Arial" w:cs="Arial"/>
          <w:color w:val="000000" w:themeColor="text1"/>
          <w:sz w:val="24"/>
          <w:szCs w:val="24"/>
        </w:rPr>
        <w:t>при принятии объекта к учету, по мере внесения изменений (данных о переоценке,</w:t>
      </w:r>
      <w:r w:rsidR="00B10E67" w:rsidRPr="001A19E3">
        <w:rPr>
          <w:rFonts w:ascii="Arial" w:hAnsi="Arial" w:cs="Arial"/>
          <w:color w:val="000000" w:themeColor="text1"/>
          <w:sz w:val="24"/>
          <w:szCs w:val="24"/>
        </w:rPr>
        <w:t xml:space="preserve"> </w:t>
      </w:r>
      <w:r w:rsidRPr="001A19E3">
        <w:rPr>
          <w:rFonts w:ascii="Arial" w:hAnsi="Arial" w:cs="Arial"/>
          <w:color w:val="000000" w:themeColor="text1"/>
          <w:sz w:val="24"/>
          <w:szCs w:val="24"/>
        </w:rPr>
        <w:t>модернизации, реконструкции, консервации, капитальном ремонте,</w:t>
      </w:r>
      <w:r w:rsidR="00B10E67" w:rsidRPr="001A19E3">
        <w:rPr>
          <w:rFonts w:ascii="Arial" w:hAnsi="Arial" w:cs="Arial"/>
          <w:color w:val="000000" w:themeColor="text1"/>
          <w:sz w:val="24"/>
          <w:szCs w:val="24"/>
        </w:rPr>
        <w:t xml:space="preserve"> </w:t>
      </w:r>
      <w:r w:rsidRPr="001A19E3">
        <w:rPr>
          <w:rFonts w:ascii="Arial" w:hAnsi="Arial" w:cs="Arial"/>
          <w:color w:val="000000" w:themeColor="text1"/>
          <w:sz w:val="24"/>
          <w:szCs w:val="24"/>
        </w:rPr>
        <w:t>другой информации) и при выбытии. При отсутствии указанных фактов хозяйственной жизни формируется ежегодно со сведениями о начисленной амортизации</w:t>
      </w:r>
      <w:r w:rsidR="002C5DD3" w:rsidRPr="001A19E3">
        <w:rPr>
          <w:rFonts w:ascii="Arial" w:hAnsi="Arial" w:cs="Arial"/>
          <w:color w:val="000000" w:themeColor="text1"/>
          <w:sz w:val="24"/>
          <w:szCs w:val="24"/>
        </w:rPr>
        <w:t xml:space="preserve"> (ведется электронно, распечатывается по запросу контролирующих органов) </w:t>
      </w:r>
      <w:r w:rsidRPr="001A19E3">
        <w:rPr>
          <w:rFonts w:ascii="Arial" w:hAnsi="Arial" w:cs="Arial"/>
          <w:color w:val="000000" w:themeColor="text1"/>
          <w:sz w:val="24"/>
          <w:szCs w:val="24"/>
        </w:rPr>
        <w:t>;</w:t>
      </w:r>
    </w:p>
    <w:p w14:paraId="0BF1FEBC" w14:textId="77777777" w:rsidR="00892931" w:rsidRPr="001A19E3" w:rsidRDefault="00892931" w:rsidP="00E24C39">
      <w:pPr>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 </w:t>
      </w:r>
      <w:r w:rsidR="008F1759" w:rsidRPr="001A19E3">
        <w:rPr>
          <w:rFonts w:ascii="Arial" w:hAnsi="Arial" w:cs="Arial"/>
          <w:color w:val="000000" w:themeColor="text1"/>
          <w:sz w:val="24"/>
          <w:szCs w:val="24"/>
        </w:rPr>
        <w:t>И</w:t>
      </w:r>
      <w:r w:rsidRPr="001A19E3">
        <w:rPr>
          <w:rFonts w:ascii="Arial" w:hAnsi="Arial" w:cs="Arial"/>
          <w:color w:val="000000" w:themeColor="text1"/>
          <w:sz w:val="24"/>
          <w:szCs w:val="24"/>
        </w:rPr>
        <w:t>нвентарная карточка группового учета нефинансовых активов (</w:t>
      </w:r>
      <w:r w:rsidRPr="001A19E3">
        <w:rPr>
          <w:rStyle w:val="af1"/>
          <w:rFonts w:ascii="Arial" w:hAnsi="Arial" w:cs="Arial"/>
          <w:color w:val="000000" w:themeColor="text1"/>
          <w:sz w:val="24"/>
          <w:szCs w:val="24"/>
        </w:rPr>
        <w:t>ф. 0504032</w:t>
      </w:r>
      <w:r w:rsidRPr="001A19E3">
        <w:rPr>
          <w:rFonts w:ascii="Arial" w:hAnsi="Arial" w:cs="Arial"/>
          <w:color w:val="000000" w:themeColor="text1"/>
          <w:sz w:val="24"/>
          <w:szCs w:val="24"/>
        </w:rPr>
        <w:t>)</w:t>
      </w:r>
      <w:r w:rsidR="008F1759" w:rsidRPr="001A19E3">
        <w:rPr>
          <w:rFonts w:ascii="Arial" w:hAnsi="Arial" w:cs="Arial"/>
          <w:color w:val="000000" w:themeColor="text1"/>
          <w:sz w:val="24"/>
          <w:szCs w:val="24"/>
        </w:rPr>
        <w:t xml:space="preserve"> - </w:t>
      </w:r>
      <w:r w:rsidRPr="001A19E3">
        <w:rPr>
          <w:rFonts w:ascii="Arial" w:hAnsi="Arial" w:cs="Arial"/>
          <w:color w:val="000000" w:themeColor="text1"/>
          <w:sz w:val="24"/>
          <w:szCs w:val="24"/>
        </w:rPr>
        <w:t>при принятии объектов к учету, по мере внесения изменений и при выбытии;</w:t>
      </w:r>
    </w:p>
    <w:p w14:paraId="5DC633DC" w14:textId="77777777" w:rsidR="00892931" w:rsidRPr="001A19E3" w:rsidRDefault="008F1759" w:rsidP="00E24C39">
      <w:pPr>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 О</w:t>
      </w:r>
      <w:r w:rsidR="00892931" w:rsidRPr="001A19E3">
        <w:rPr>
          <w:rFonts w:ascii="Arial" w:hAnsi="Arial" w:cs="Arial"/>
          <w:color w:val="000000" w:themeColor="text1"/>
          <w:sz w:val="24"/>
          <w:szCs w:val="24"/>
        </w:rPr>
        <w:t>пись инвентарных карточек по учету нефинансовых активов (</w:t>
      </w:r>
      <w:r w:rsidR="00892931" w:rsidRPr="001A19E3">
        <w:rPr>
          <w:rStyle w:val="af1"/>
          <w:rFonts w:ascii="Arial" w:hAnsi="Arial" w:cs="Arial"/>
          <w:color w:val="000000" w:themeColor="text1"/>
          <w:sz w:val="24"/>
          <w:szCs w:val="24"/>
        </w:rPr>
        <w:t>ф. 0504033</w:t>
      </w:r>
      <w:r w:rsidR="00892931" w:rsidRPr="001A19E3">
        <w:rPr>
          <w:rFonts w:ascii="Arial" w:hAnsi="Arial" w:cs="Arial"/>
          <w:color w:val="000000" w:themeColor="text1"/>
          <w:sz w:val="24"/>
          <w:szCs w:val="24"/>
        </w:rPr>
        <w:t>),</w:t>
      </w:r>
      <w:r w:rsidRPr="001A19E3">
        <w:rPr>
          <w:rFonts w:ascii="Arial" w:hAnsi="Arial" w:cs="Arial"/>
          <w:color w:val="000000" w:themeColor="text1"/>
          <w:sz w:val="24"/>
          <w:szCs w:val="24"/>
        </w:rPr>
        <w:t xml:space="preserve"> И</w:t>
      </w:r>
      <w:r w:rsidR="00892931" w:rsidRPr="001A19E3">
        <w:rPr>
          <w:rFonts w:ascii="Arial" w:hAnsi="Arial" w:cs="Arial"/>
          <w:color w:val="000000" w:themeColor="text1"/>
          <w:sz w:val="24"/>
          <w:szCs w:val="24"/>
        </w:rPr>
        <w:t>нвентарный список нефинансовых активов (</w:t>
      </w:r>
      <w:r w:rsidR="00892931" w:rsidRPr="001A19E3">
        <w:rPr>
          <w:rStyle w:val="af1"/>
          <w:rFonts w:ascii="Arial" w:hAnsi="Arial" w:cs="Arial"/>
          <w:color w:val="000000" w:themeColor="text1"/>
          <w:sz w:val="24"/>
          <w:szCs w:val="24"/>
        </w:rPr>
        <w:t>ф. 0504034)</w:t>
      </w:r>
      <w:r w:rsidRPr="001A19E3">
        <w:rPr>
          <w:rFonts w:ascii="Arial" w:hAnsi="Arial" w:cs="Arial"/>
          <w:color w:val="000000" w:themeColor="text1"/>
          <w:sz w:val="24"/>
          <w:szCs w:val="24"/>
        </w:rPr>
        <w:t xml:space="preserve"> - </w:t>
      </w:r>
      <w:r w:rsidR="00892931" w:rsidRPr="001A19E3">
        <w:rPr>
          <w:rFonts w:ascii="Arial" w:hAnsi="Arial" w:cs="Arial"/>
          <w:color w:val="000000" w:themeColor="text1"/>
          <w:sz w:val="24"/>
          <w:szCs w:val="24"/>
        </w:rPr>
        <w:t>ежегодно, в последний рабочий день года. Опись инвентарных карточек (</w:t>
      </w:r>
      <w:r w:rsidR="00892931" w:rsidRPr="001A19E3">
        <w:rPr>
          <w:rStyle w:val="af1"/>
          <w:rFonts w:ascii="Arial" w:hAnsi="Arial" w:cs="Arial"/>
          <w:color w:val="000000" w:themeColor="text1"/>
          <w:sz w:val="24"/>
          <w:szCs w:val="24"/>
        </w:rPr>
        <w:t>ф. 0504033</w:t>
      </w:r>
      <w:r w:rsidR="00892931" w:rsidRPr="001A19E3">
        <w:rPr>
          <w:rFonts w:ascii="Arial" w:hAnsi="Arial" w:cs="Arial"/>
          <w:color w:val="000000" w:themeColor="text1"/>
          <w:sz w:val="24"/>
          <w:szCs w:val="24"/>
        </w:rPr>
        <w:t>) составляется без включения информации об инвентарных объектах, выбывших до начала установленного периода;</w:t>
      </w:r>
    </w:p>
    <w:p w14:paraId="17C064AB" w14:textId="77777777" w:rsidR="00892931" w:rsidRPr="001A19E3" w:rsidRDefault="00892931" w:rsidP="00E24C39">
      <w:pPr>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 </w:t>
      </w:r>
      <w:r w:rsidR="008F1759" w:rsidRPr="001A19E3">
        <w:rPr>
          <w:rFonts w:ascii="Arial" w:hAnsi="Arial" w:cs="Arial"/>
          <w:color w:val="000000" w:themeColor="text1"/>
          <w:sz w:val="24"/>
          <w:szCs w:val="24"/>
        </w:rPr>
        <w:t>Н</w:t>
      </w:r>
      <w:r w:rsidRPr="001A19E3">
        <w:rPr>
          <w:rFonts w:ascii="Arial" w:hAnsi="Arial" w:cs="Arial"/>
          <w:color w:val="000000" w:themeColor="text1"/>
          <w:sz w:val="24"/>
          <w:szCs w:val="24"/>
        </w:rPr>
        <w:t>акопительные ведомости по приходу/ расходу продуктов питания (</w:t>
      </w:r>
      <w:r w:rsidRPr="001A19E3">
        <w:rPr>
          <w:rStyle w:val="af1"/>
          <w:rFonts w:ascii="Arial" w:hAnsi="Arial" w:cs="Arial"/>
          <w:color w:val="000000" w:themeColor="text1"/>
          <w:sz w:val="24"/>
          <w:szCs w:val="24"/>
        </w:rPr>
        <w:t>ф. 0504037</w:t>
      </w:r>
      <w:r w:rsidRPr="001A19E3">
        <w:rPr>
          <w:rFonts w:ascii="Arial" w:hAnsi="Arial" w:cs="Arial"/>
          <w:b/>
          <w:color w:val="000000" w:themeColor="text1"/>
          <w:sz w:val="24"/>
          <w:szCs w:val="24"/>
        </w:rPr>
        <w:t xml:space="preserve">, </w:t>
      </w:r>
      <w:r w:rsidRPr="001A19E3">
        <w:rPr>
          <w:rStyle w:val="af1"/>
          <w:rFonts w:ascii="Arial" w:hAnsi="Arial" w:cs="Arial"/>
          <w:color w:val="000000" w:themeColor="text1"/>
          <w:sz w:val="24"/>
          <w:szCs w:val="24"/>
        </w:rPr>
        <w:t>ф. 0504038</w:t>
      </w:r>
      <w:r w:rsidRPr="001A19E3">
        <w:rPr>
          <w:rFonts w:ascii="Arial" w:hAnsi="Arial" w:cs="Arial"/>
          <w:color w:val="000000" w:themeColor="text1"/>
          <w:sz w:val="24"/>
          <w:szCs w:val="24"/>
        </w:rPr>
        <w:t xml:space="preserve">) </w:t>
      </w:r>
      <w:r w:rsidR="008F1759" w:rsidRPr="001A19E3">
        <w:rPr>
          <w:rFonts w:ascii="Arial" w:hAnsi="Arial" w:cs="Arial"/>
          <w:color w:val="000000" w:themeColor="text1"/>
          <w:sz w:val="24"/>
          <w:szCs w:val="24"/>
        </w:rPr>
        <w:t xml:space="preserve">- </w:t>
      </w:r>
      <w:r w:rsidRPr="001A19E3">
        <w:rPr>
          <w:rFonts w:ascii="Arial" w:hAnsi="Arial" w:cs="Arial"/>
          <w:color w:val="000000" w:themeColor="text1"/>
          <w:sz w:val="24"/>
          <w:szCs w:val="24"/>
        </w:rPr>
        <w:t>ежемесячно;</w:t>
      </w:r>
    </w:p>
    <w:p w14:paraId="75C845A4" w14:textId="77777777" w:rsidR="00892931" w:rsidRPr="001A19E3" w:rsidRDefault="00892931" w:rsidP="00E24C39">
      <w:pPr>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 Журналы учета (</w:t>
      </w:r>
      <w:r w:rsidRPr="001A19E3">
        <w:rPr>
          <w:rStyle w:val="af1"/>
          <w:rFonts w:ascii="Arial" w:hAnsi="Arial" w:cs="Arial"/>
          <w:color w:val="000000" w:themeColor="text1"/>
          <w:sz w:val="24"/>
          <w:szCs w:val="24"/>
        </w:rPr>
        <w:t>ф. 0504064</w:t>
      </w:r>
      <w:r w:rsidRPr="001A19E3">
        <w:rPr>
          <w:rFonts w:ascii="Arial" w:hAnsi="Arial" w:cs="Arial"/>
          <w:b/>
          <w:color w:val="000000" w:themeColor="text1"/>
          <w:sz w:val="24"/>
          <w:szCs w:val="24"/>
        </w:rPr>
        <w:t xml:space="preserve">, </w:t>
      </w:r>
      <w:r w:rsidR="005C4B70" w:rsidRPr="001A19E3">
        <w:rPr>
          <w:rFonts w:ascii="Arial" w:hAnsi="Arial" w:cs="Arial"/>
          <w:b/>
          <w:color w:val="000000" w:themeColor="text1"/>
          <w:sz w:val="24"/>
          <w:szCs w:val="24"/>
        </w:rPr>
        <w:t xml:space="preserve">ф. </w:t>
      </w:r>
      <w:r w:rsidRPr="001A19E3">
        <w:rPr>
          <w:rStyle w:val="af1"/>
          <w:rFonts w:ascii="Arial" w:hAnsi="Arial" w:cs="Arial"/>
          <w:color w:val="000000" w:themeColor="text1"/>
          <w:sz w:val="24"/>
          <w:szCs w:val="24"/>
        </w:rPr>
        <w:t>0504071</w:t>
      </w:r>
      <w:r w:rsidR="008F1759" w:rsidRPr="001A19E3">
        <w:rPr>
          <w:rStyle w:val="af1"/>
          <w:rFonts w:ascii="Arial" w:hAnsi="Arial" w:cs="Arial"/>
          <w:color w:val="000000" w:themeColor="text1"/>
          <w:sz w:val="24"/>
          <w:szCs w:val="24"/>
        </w:rPr>
        <w:t xml:space="preserve"> и иные</w:t>
      </w:r>
      <w:r w:rsidRPr="001A19E3">
        <w:rPr>
          <w:rFonts w:ascii="Arial" w:hAnsi="Arial" w:cs="Arial"/>
          <w:color w:val="000000" w:themeColor="text1"/>
          <w:sz w:val="24"/>
          <w:szCs w:val="24"/>
        </w:rPr>
        <w:t xml:space="preserve">) </w:t>
      </w:r>
      <w:r w:rsidR="008F1759" w:rsidRPr="001A19E3">
        <w:rPr>
          <w:rFonts w:ascii="Arial" w:hAnsi="Arial" w:cs="Arial"/>
          <w:color w:val="000000" w:themeColor="text1"/>
          <w:sz w:val="24"/>
          <w:szCs w:val="24"/>
        </w:rPr>
        <w:t xml:space="preserve">- </w:t>
      </w:r>
      <w:r w:rsidRPr="001A19E3">
        <w:rPr>
          <w:rFonts w:ascii="Arial" w:hAnsi="Arial" w:cs="Arial"/>
          <w:color w:val="000000" w:themeColor="text1"/>
          <w:sz w:val="24"/>
          <w:szCs w:val="24"/>
        </w:rPr>
        <w:t>ежемесячно;</w:t>
      </w:r>
    </w:p>
    <w:p w14:paraId="1F24AA7A" w14:textId="77777777" w:rsidR="00892931" w:rsidRPr="001A19E3" w:rsidRDefault="00892931" w:rsidP="00E24C39">
      <w:pPr>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 Главная книга (</w:t>
      </w:r>
      <w:r w:rsidRPr="001A19E3">
        <w:rPr>
          <w:rStyle w:val="af1"/>
          <w:rFonts w:ascii="Arial" w:hAnsi="Arial" w:cs="Arial"/>
          <w:color w:val="000000" w:themeColor="text1"/>
          <w:sz w:val="24"/>
          <w:szCs w:val="24"/>
        </w:rPr>
        <w:t>ф.0504072</w:t>
      </w:r>
      <w:r w:rsidRPr="001A19E3">
        <w:rPr>
          <w:rFonts w:ascii="Arial" w:hAnsi="Arial" w:cs="Arial"/>
          <w:color w:val="000000" w:themeColor="text1"/>
          <w:sz w:val="24"/>
          <w:szCs w:val="24"/>
        </w:rPr>
        <w:t xml:space="preserve">) </w:t>
      </w:r>
      <w:r w:rsidR="008F1759" w:rsidRPr="001A19E3">
        <w:rPr>
          <w:rFonts w:ascii="Arial" w:hAnsi="Arial" w:cs="Arial"/>
          <w:color w:val="000000" w:themeColor="text1"/>
          <w:sz w:val="24"/>
          <w:szCs w:val="24"/>
        </w:rPr>
        <w:t xml:space="preserve">- </w:t>
      </w:r>
      <w:r w:rsidRPr="001A19E3">
        <w:rPr>
          <w:rFonts w:ascii="Arial" w:hAnsi="Arial" w:cs="Arial"/>
          <w:color w:val="000000" w:themeColor="text1"/>
          <w:sz w:val="24"/>
          <w:szCs w:val="24"/>
        </w:rPr>
        <w:t>ежемесячно;</w:t>
      </w:r>
    </w:p>
    <w:p w14:paraId="5CACD493" w14:textId="77777777" w:rsidR="00892931" w:rsidRPr="001A19E3" w:rsidRDefault="00892931" w:rsidP="00E24C39">
      <w:pPr>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 </w:t>
      </w:r>
      <w:r w:rsidR="005A68C5" w:rsidRPr="001A19E3">
        <w:rPr>
          <w:rFonts w:ascii="Arial" w:hAnsi="Arial" w:cs="Arial"/>
          <w:color w:val="000000" w:themeColor="text1"/>
          <w:sz w:val="24"/>
          <w:szCs w:val="24"/>
        </w:rPr>
        <w:t>и</w:t>
      </w:r>
      <w:r w:rsidRPr="001A19E3">
        <w:rPr>
          <w:rFonts w:ascii="Arial" w:hAnsi="Arial" w:cs="Arial"/>
          <w:color w:val="000000" w:themeColor="text1"/>
          <w:sz w:val="24"/>
          <w:szCs w:val="24"/>
        </w:rPr>
        <w:t>ные регистры</w:t>
      </w:r>
      <w:r w:rsidR="008F1759" w:rsidRPr="001A19E3">
        <w:rPr>
          <w:rFonts w:ascii="Arial" w:hAnsi="Arial" w:cs="Arial"/>
          <w:color w:val="000000" w:themeColor="text1"/>
          <w:sz w:val="24"/>
          <w:szCs w:val="24"/>
        </w:rPr>
        <w:t xml:space="preserve">, </w:t>
      </w:r>
      <w:r w:rsidRPr="001A19E3">
        <w:rPr>
          <w:rFonts w:ascii="Arial" w:hAnsi="Arial" w:cs="Arial"/>
          <w:color w:val="000000" w:themeColor="text1"/>
          <w:sz w:val="24"/>
          <w:szCs w:val="24"/>
        </w:rPr>
        <w:t xml:space="preserve">не указанные выше </w:t>
      </w:r>
      <w:r w:rsidR="008F1759" w:rsidRPr="001A19E3">
        <w:rPr>
          <w:rFonts w:ascii="Arial" w:hAnsi="Arial" w:cs="Arial"/>
          <w:color w:val="000000" w:themeColor="text1"/>
          <w:sz w:val="24"/>
          <w:szCs w:val="24"/>
        </w:rPr>
        <w:t xml:space="preserve">- по мере необходимости и </w:t>
      </w:r>
      <w:commentRangeStart w:id="164"/>
      <w:r w:rsidR="000B30E5" w:rsidRPr="001A19E3">
        <w:rPr>
          <w:rFonts w:ascii="Arial" w:hAnsi="Arial" w:cs="Arial"/>
          <w:color w:val="000000" w:themeColor="text1"/>
          <w:sz w:val="24"/>
          <w:szCs w:val="24"/>
        </w:rPr>
        <w:t>ежеквартально</w:t>
      </w:r>
      <w:r w:rsidR="008F1759" w:rsidRPr="001A19E3">
        <w:rPr>
          <w:rFonts w:ascii="Arial" w:hAnsi="Arial" w:cs="Arial"/>
          <w:color w:val="000000" w:themeColor="text1"/>
          <w:sz w:val="24"/>
          <w:szCs w:val="24"/>
        </w:rPr>
        <w:t xml:space="preserve">, в последний рабочий день </w:t>
      </w:r>
      <w:r w:rsidR="000B30E5" w:rsidRPr="001A19E3">
        <w:rPr>
          <w:rFonts w:ascii="Arial" w:hAnsi="Arial" w:cs="Arial"/>
          <w:color w:val="000000" w:themeColor="text1"/>
          <w:sz w:val="24"/>
          <w:szCs w:val="24"/>
        </w:rPr>
        <w:t>квартала</w:t>
      </w:r>
      <w:r w:rsidR="008F1759" w:rsidRPr="001A19E3">
        <w:rPr>
          <w:rFonts w:ascii="Arial" w:hAnsi="Arial" w:cs="Arial"/>
          <w:color w:val="000000" w:themeColor="text1"/>
          <w:sz w:val="24"/>
          <w:szCs w:val="24"/>
        </w:rPr>
        <w:t>.</w:t>
      </w:r>
      <w:commentRangeEnd w:id="164"/>
      <w:r w:rsidR="00D65580" w:rsidRPr="001A19E3">
        <w:rPr>
          <w:rStyle w:val="a3"/>
          <w:rFonts w:ascii="Arial" w:hAnsi="Arial" w:cs="Arial"/>
          <w:color w:val="000000" w:themeColor="text1"/>
          <w:sz w:val="24"/>
          <w:szCs w:val="24"/>
        </w:rPr>
        <w:commentReference w:id="164"/>
      </w:r>
    </w:p>
    <w:p w14:paraId="6D63E577" w14:textId="47D0FA5E" w:rsidR="005307A1" w:rsidRPr="001A19E3" w:rsidRDefault="00725721" w:rsidP="00E24C39">
      <w:pPr>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1.2.23</w:t>
      </w:r>
      <w:r w:rsidR="005307A1" w:rsidRPr="001A19E3">
        <w:rPr>
          <w:rFonts w:ascii="Arial" w:hAnsi="Arial" w:cs="Arial"/>
          <w:color w:val="000000" w:themeColor="text1"/>
          <w:sz w:val="24"/>
          <w:szCs w:val="24"/>
        </w:rPr>
        <w:t>. Регистры бухгалтерского учета, оформленные в виде электронного документа с использованием усиленной квалифицированной электронной подписи, хранятся</w:t>
      </w:r>
      <w:r w:rsidR="004D6201" w:rsidRPr="001A19E3">
        <w:rPr>
          <w:rFonts w:ascii="Arial" w:hAnsi="Arial" w:cs="Arial"/>
          <w:color w:val="000000" w:themeColor="text1"/>
          <w:sz w:val="24"/>
          <w:szCs w:val="24"/>
        </w:rPr>
        <w:t xml:space="preserve"> в Бухгалтерии </w:t>
      </w:r>
      <w:r w:rsidR="005307A1" w:rsidRPr="001A19E3">
        <w:rPr>
          <w:rFonts w:ascii="Arial" w:hAnsi="Arial" w:cs="Arial"/>
          <w:color w:val="000000" w:themeColor="text1"/>
          <w:sz w:val="24"/>
          <w:szCs w:val="24"/>
        </w:rPr>
        <w:t>в течение 10 лет после окончания года, в котором</w:t>
      </w:r>
      <w:r w:rsidR="004D6201" w:rsidRPr="001A19E3">
        <w:rPr>
          <w:rFonts w:ascii="Arial" w:hAnsi="Arial" w:cs="Arial"/>
          <w:color w:val="000000" w:themeColor="text1"/>
          <w:sz w:val="24"/>
          <w:szCs w:val="24"/>
        </w:rPr>
        <w:t xml:space="preserve"> (за который)</w:t>
      </w:r>
      <w:r w:rsidR="005307A1" w:rsidRPr="001A19E3">
        <w:rPr>
          <w:rFonts w:ascii="Arial" w:hAnsi="Arial" w:cs="Arial"/>
          <w:color w:val="000000" w:themeColor="text1"/>
          <w:sz w:val="24"/>
          <w:szCs w:val="24"/>
        </w:rPr>
        <w:t xml:space="preserve"> они были составлены, на специальном съемном носителе.</w:t>
      </w:r>
    </w:p>
    <w:p w14:paraId="47A57293" w14:textId="77777777" w:rsidR="00FF649A" w:rsidRPr="001A19E3" w:rsidRDefault="00FF649A" w:rsidP="00E24C39">
      <w:pPr>
        <w:pStyle w:val="11"/>
        <w:jc w:val="both"/>
        <w:rPr>
          <w:rFonts w:ascii="Arial" w:hAnsi="Arial" w:cs="Arial"/>
          <w:color w:val="000000" w:themeColor="text1"/>
          <w:sz w:val="24"/>
          <w:szCs w:val="24"/>
        </w:rPr>
      </w:pPr>
      <w:bookmarkStart w:id="165" w:name="_Toc29743275"/>
      <w:bookmarkStart w:id="166" w:name="_Toc29743364"/>
      <w:bookmarkStart w:id="167" w:name="_Toc30435254"/>
      <w:bookmarkStart w:id="168" w:name="_Toc30435353"/>
      <w:bookmarkStart w:id="169" w:name="_Toc30435471"/>
      <w:bookmarkStart w:id="170" w:name="_Toc30503857"/>
      <w:bookmarkStart w:id="171" w:name="_Toc30839356"/>
      <w:bookmarkStart w:id="172" w:name="_Toc30853025"/>
      <w:bookmarkStart w:id="173" w:name="_Toc31457237"/>
      <w:bookmarkStart w:id="174" w:name="_Toc31457536"/>
      <w:bookmarkStart w:id="175" w:name="_Toc31457568"/>
      <w:bookmarkStart w:id="176" w:name="_Toc31457600"/>
      <w:bookmarkStart w:id="177" w:name="_Toc31457663"/>
      <w:bookmarkStart w:id="178" w:name="_Toc31458380"/>
      <w:bookmarkStart w:id="179" w:name="_Toc32069983"/>
      <w:bookmarkStart w:id="180" w:name="_Toc32139298"/>
      <w:bookmarkStart w:id="181" w:name="_Toc32753645"/>
      <w:bookmarkStart w:id="182" w:name="_Toc32753717"/>
      <w:bookmarkStart w:id="183" w:name="_Toc32753753"/>
      <w:bookmarkStart w:id="184" w:name="_Toc32753793"/>
      <w:bookmarkStart w:id="185" w:name="_Toc32753829"/>
      <w:bookmarkStart w:id="186" w:name="_Toc32754022"/>
      <w:bookmarkStart w:id="187" w:name="_Toc46828093"/>
      <w:bookmarkStart w:id="188" w:name="_Toc55912551"/>
      <w:bookmarkStart w:id="189" w:name="_Toc145501354"/>
      <w:r w:rsidRPr="001A19E3">
        <w:rPr>
          <w:rFonts w:ascii="Arial" w:hAnsi="Arial" w:cs="Arial"/>
          <w:color w:val="000000" w:themeColor="text1"/>
          <w:sz w:val="24"/>
          <w:szCs w:val="24"/>
        </w:rPr>
        <w:t>2. О</w:t>
      </w:r>
      <w:r w:rsidR="0020305E" w:rsidRPr="001A19E3">
        <w:rPr>
          <w:rFonts w:ascii="Arial" w:hAnsi="Arial" w:cs="Arial"/>
          <w:color w:val="000000" w:themeColor="text1"/>
          <w:sz w:val="24"/>
          <w:szCs w:val="24"/>
        </w:rPr>
        <w:t xml:space="preserve">собенности </w:t>
      </w:r>
      <w:r w:rsidR="00BB0378" w:rsidRPr="001A19E3">
        <w:rPr>
          <w:rFonts w:ascii="Arial" w:hAnsi="Arial" w:cs="Arial"/>
          <w:color w:val="000000" w:themeColor="text1"/>
          <w:sz w:val="24"/>
          <w:szCs w:val="24"/>
        </w:rPr>
        <w:t xml:space="preserve">ведения </w:t>
      </w:r>
      <w:r w:rsidR="00056E1A" w:rsidRPr="001A19E3">
        <w:rPr>
          <w:rFonts w:ascii="Arial" w:hAnsi="Arial" w:cs="Arial"/>
          <w:color w:val="000000" w:themeColor="text1"/>
          <w:sz w:val="24"/>
          <w:szCs w:val="24"/>
        </w:rPr>
        <w:t xml:space="preserve">бухгалтерского </w:t>
      </w:r>
      <w:r w:rsidR="00BB0378" w:rsidRPr="001A19E3">
        <w:rPr>
          <w:rFonts w:ascii="Arial" w:hAnsi="Arial" w:cs="Arial"/>
          <w:color w:val="000000" w:themeColor="text1"/>
          <w:sz w:val="24"/>
          <w:szCs w:val="24"/>
        </w:rPr>
        <w:t>учета</w:t>
      </w:r>
      <w:bookmarkStart w:id="190" w:name="_Toc29740005"/>
      <w:bookmarkStart w:id="191" w:name="_Toc29740113"/>
      <w:bookmarkStart w:id="192" w:name="_Toc29740151"/>
      <w:bookmarkStart w:id="193" w:name="_Toc29740598"/>
      <w:bookmarkStart w:id="194" w:name="_Toc29741004"/>
      <w:bookmarkStart w:id="195" w:name="_Toc29741268"/>
      <w:bookmarkStart w:id="196" w:name="_Toc29741572"/>
      <w:bookmarkStart w:id="197" w:name="_Toc29741801"/>
      <w:bookmarkEnd w:id="10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31294A91" w14:textId="77777777" w:rsidR="00E027D0" w:rsidRPr="001A19E3" w:rsidRDefault="00E027D0" w:rsidP="00E24C39">
      <w:pPr>
        <w:pStyle w:val="11"/>
        <w:spacing w:before="0" w:line="240" w:lineRule="auto"/>
        <w:jc w:val="both"/>
        <w:rPr>
          <w:rFonts w:ascii="Arial" w:hAnsi="Arial" w:cs="Arial"/>
          <w:color w:val="000000" w:themeColor="text1"/>
          <w:sz w:val="24"/>
          <w:szCs w:val="24"/>
        </w:rPr>
      </w:pPr>
      <w:bookmarkStart w:id="198" w:name="_Toc30839357"/>
      <w:bookmarkStart w:id="199" w:name="_Toc30853026"/>
      <w:bookmarkStart w:id="200" w:name="_Toc31457238"/>
      <w:bookmarkStart w:id="201" w:name="_Toc31457537"/>
      <w:bookmarkStart w:id="202" w:name="_Toc31457569"/>
      <w:bookmarkStart w:id="203" w:name="_Toc31457601"/>
      <w:bookmarkStart w:id="204" w:name="_Toc31457664"/>
      <w:bookmarkStart w:id="205" w:name="_Toc31458381"/>
      <w:bookmarkStart w:id="206" w:name="_Toc32069984"/>
      <w:bookmarkStart w:id="207" w:name="_Toc32139299"/>
      <w:bookmarkStart w:id="208" w:name="_Toc32753646"/>
      <w:bookmarkStart w:id="209" w:name="_Toc32753718"/>
      <w:bookmarkStart w:id="210" w:name="_Toc32753754"/>
      <w:bookmarkStart w:id="211" w:name="_Toc32753794"/>
      <w:bookmarkStart w:id="212" w:name="_Toc32753830"/>
      <w:bookmarkStart w:id="213" w:name="_Toc32754023"/>
      <w:bookmarkStart w:id="214" w:name="_Toc46828094"/>
      <w:bookmarkStart w:id="215" w:name="_Toc55912552"/>
      <w:bookmarkStart w:id="216" w:name="_Toc145501355"/>
      <w:r w:rsidRPr="001A19E3">
        <w:rPr>
          <w:rFonts w:ascii="Arial" w:hAnsi="Arial" w:cs="Arial"/>
          <w:color w:val="000000" w:themeColor="text1"/>
          <w:sz w:val="24"/>
          <w:szCs w:val="24"/>
        </w:rPr>
        <w:t>2.1</w:t>
      </w:r>
      <w:r w:rsidR="00F36EE1" w:rsidRPr="001A19E3">
        <w:rPr>
          <w:rFonts w:ascii="Arial" w:hAnsi="Arial" w:cs="Arial"/>
          <w:color w:val="000000" w:themeColor="text1"/>
          <w:sz w:val="24"/>
          <w:szCs w:val="24"/>
        </w:rPr>
        <w:t>.</w:t>
      </w:r>
      <w:r w:rsidR="008E5211" w:rsidRPr="001A19E3">
        <w:rPr>
          <w:rFonts w:ascii="Arial" w:hAnsi="Arial" w:cs="Arial"/>
          <w:color w:val="000000" w:themeColor="text1"/>
          <w:sz w:val="24"/>
          <w:szCs w:val="24"/>
        </w:rPr>
        <w:t xml:space="preserve"> </w:t>
      </w:r>
      <w:r w:rsidR="00A01902" w:rsidRPr="001A19E3">
        <w:rPr>
          <w:rFonts w:ascii="Arial" w:hAnsi="Arial" w:cs="Arial"/>
          <w:color w:val="000000" w:themeColor="text1"/>
          <w:sz w:val="24"/>
          <w:szCs w:val="24"/>
        </w:rPr>
        <w:t xml:space="preserve">Нефинансовые и иные </w:t>
      </w:r>
      <w:r w:rsidRPr="001A19E3">
        <w:rPr>
          <w:rFonts w:ascii="Arial" w:hAnsi="Arial" w:cs="Arial"/>
          <w:color w:val="000000" w:themeColor="text1"/>
          <w:sz w:val="24"/>
          <w:szCs w:val="24"/>
        </w:rPr>
        <w:t>актив</w:t>
      </w:r>
      <w:r w:rsidR="00A01902" w:rsidRPr="001A19E3">
        <w:rPr>
          <w:rFonts w:ascii="Arial" w:hAnsi="Arial" w:cs="Arial"/>
          <w:color w:val="000000" w:themeColor="text1"/>
          <w:sz w:val="24"/>
          <w:szCs w:val="24"/>
        </w:rPr>
        <w:t>ы</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181E7C5D" w14:textId="77777777" w:rsidR="006A4C83" w:rsidRPr="001A19E3" w:rsidRDefault="00056E1A"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2.1.1. </w:t>
      </w:r>
      <w:r w:rsidR="006A4C83" w:rsidRPr="001A19E3">
        <w:rPr>
          <w:rFonts w:ascii="Arial" w:hAnsi="Arial" w:cs="Arial"/>
          <w:color w:val="000000" w:themeColor="text1"/>
        </w:rPr>
        <w:t xml:space="preserve">Отнесение объектов к соответствующей категории имущества, группе (виду) нефинансовых активов, установление сроков полезного использования, присвоение кодов ОКОФ осуществляется на основании решения постоянно действующей комиссии Учреждения по поступлению и выбытию активов (далее – Комиссия по поступлению и выбытию активов). </w:t>
      </w:r>
    </w:p>
    <w:p w14:paraId="6495AD89" w14:textId="77777777" w:rsidR="006A4C83" w:rsidRPr="001A19E3" w:rsidRDefault="006A4C83"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Данные решения Комиссия по поступлению и выбытию активов принимает на основании критериев, установленных:</w:t>
      </w:r>
    </w:p>
    <w:p w14:paraId="5D2F51FC" w14:textId="77777777" w:rsidR="006A4C83" w:rsidRPr="001A19E3" w:rsidRDefault="006A4C83"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Инструкцией N 157н;</w:t>
      </w:r>
    </w:p>
    <w:p w14:paraId="7B691BFE" w14:textId="77777777" w:rsidR="006A4C83" w:rsidRPr="001A19E3" w:rsidRDefault="006A4C83"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СГС «Основные средства», утвержденным приказом Минфина России от 31.12.2016 N 257н (далее – СГС «Основные средства»);</w:t>
      </w:r>
    </w:p>
    <w:p w14:paraId="0A63CB40" w14:textId="77777777" w:rsidR="006A4C83" w:rsidRPr="001A19E3" w:rsidRDefault="006A4C83" w:rsidP="00E24C39">
      <w:pPr>
        <w:autoSpaceDE w:val="0"/>
        <w:autoSpaceDN w:val="0"/>
        <w:adjustRightInd w:val="0"/>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 СГС «Запасы», утвержденным приказом Минфина России от 07.12.2018 N 256н (далее – СГС «Запасы»);</w:t>
      </w:r>
    </w:p>
    <w:p w14:paraId="3178FFFC" w14:textId="77777777" w:rsidR="006A4C83" w:rsidRPr="001A19E3" w:rsidRDefault="006A4C83" w:rsidP="00E24C39">
      <w:pPr>
        <w:autoSpaceDE w:val="0"/>
        <w:autoSpaceDN w:val="0"/>
        <w:adjustRightInd w:val="0"/>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 СГС «Нематериальные активы», утвержденным п</w:t>
      </w:r>
      <w:r w:rsidRPr="001A19E3">
        <w:rPr>
          <w:rFonts w:ascii="Arial" w:hAnsi="Arial" w:cs="Arial"/>
          <w:color w:val="000000" w:themeColor="text1"/>
          <w:sz w:val="24"/>
          <w:szCs w:val="24"/>
          <w:shd w:val="clear" w:color="auto" w:fill="FFFFFF"/>
        </w:rPr>
        <w:t xml:space="preserve">риказом Минфина России от 15.11.2019 N 181н (далее - </w:t>
      </w:r>
      <w:r w:rsidRPr="001A19E3">
        <w:rPr>
          <w:rFonts w:ascii="Arial" w:hAnsi="Arial" w:cs="Arial"/>
          <w:color w:val="000000" w:themeColor="text1"/>
          <w:sz w:val="24"/>
          <w:szCs w:val="24"/>
        </w:rPr>
        <w:t>СГС «Нематериальные активы»);</w:t>
      </w:r>
    </w:p>
    <w:p w14:paraId="0A01470F" w14:textId="77777777" w:rsidR="006A4C83" w:rsidRPr="001A19E3" w:rsidRDefault="006A4C83" w:rsidP="00E24C39">
      <w:pPr>
        <w:autoSpaceDE w:val="0"/>
        <w:autoSpaceDN w:val="0"/>
        <w:adjustRightInd w:val="0"/>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 СГС «Непроизведенные активы», утвержденным п</w:t>
      </w:r>
      <w:r w:rsidRPr="001A19E3">
        <w:rPr>
          <w:rFonts w:ascii="Arial" w:hAnsi="Arial" w:cs="Arial"/>
          <w:color w:val="000000" w:themeColor="text1"/>
          <w:sz w:val="24"/>
          <w:szCs w:val="24"/>
          <w:shd w:val="clear" w:color="auto" w:fill="FFFFFF"/>
        </w:rPr>
        <w:t xml:space="preserve">риказом Минфина России от 28.02.2018 N 34н (далее - </w:t>
      </w:r>
      <w:r w:rsidRPr="001A19E3">
        <w:rPr>
          <w:rFonts w:ascii="Arial" w:hAnsi="Arial" w:cs="Arial"/>
          <w:color w:val="000000" w:themeColor="text1"/>
          <w:sz w:val="24"/>
          <w:szCs w:val="24"/>
        </w:rPr>
        <w:t>СГС «Непроизведенные активы»);</w:t>
      </w:r>
    </w:p>
    <w:p w14:paraId="6E0FBC20" w14:textId="77777777" w:rsidR="006A4C83" w:rsidRPr="001A19E3" w:rsidRDefault="006A4C83" w:rsidP="00E24C39">
      <w:pPr>
        <w:autoSpaceDE w:val="0"/>
        <w:autoSpaceDN w:val="0"/>
        <w:adjustRightInd w:val="0"/>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 xml:space="preserve">- </w:t>
      </w:r>
      <w:commentRangeStart w:id="217"/>
      <w:r w:rsidRPr="001A19E3">
        <w:rPr>
          <w:rFonts w:ascii="Arial" w:hAnsi="Arial" w:cs="Arial"/>
          <w:color w:val="000000" w:themeColor="text1"/>
          <w:sz w:val="24"/>
          <w:szCs w:val="24"/>
        </w:rPr>
        <w:t>СГС «Биологические активы», утвержденным п</w:t>
      </w:r>
      <w:r w:rsidRPr="001A19E3">
        <w:rPr>
          <w:rFonts w:ascii="Arial" w:hAnsi="Arial" w:cs="Arial"/>
          <w:color w:val="000000" w:themeColor="text1"/>
          <w:sz w:val="24"/>
          <w:szCs w:val="24"/>
          <w:shd w:val="clear" w:color="auto" w:fill="FFFFFF"/>
        </w:rPr>
        <w:t xml:space="preserve">риказом Минфина России </w:t>
      </w:r>
      <w:r w:rsidRPr="001A19E3">
        <w:rPr>
          <w:rFonts w:ascii="Arial" w:hAnsi="Arial" w:cs="Arial"/>
          <w:color w:val="000000" w:themeColor="text1"/>
          <w:sz w:val="24"/>
          <w:szCs w:val="24"/>
        </w:rPr>
        <w:t>от 16.12.2020 N 310н;</w:t>
      </w:r>
      <w:commentRangeEnd w:id="217"/>
      <w:r w:rsidRPr="001A19E3">
        <w:rPr>
          <w:rStyle w:val="a3"/>
          <w:rFonts w:ascii="Arial" w:hAnsi="Arial" w:cs="Arial"/>
          <w:color w:val="000000" w:themeColor="text1"/>
          <w:sz w:val="24"/>
          <w:szCs w:val="24"/>
        </w:rPr>
        <w:commentReference w:id="217"/>
      </w:r>
    </w:p>
    <w:p w14:paraId="6CB101DF" w14:textId="77777777" w:rsidR="006A4C83" w:rsidRPr="001A19E3" w:rsidRDefault="006A4C83" w:rsidP="00E24C39">
      <w:pPr>
        <w:autoSpaceDE w:val="0"/>
        <w:autoSpaceDN w:val="0"/>
        <w:adjustRightInd w:val="0"/>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 СГС «Аренда», утвержденным п</w:t>
      </w:r>
      <w:r w:rsidRPr="001A19E3">
        <w:rPr>
          <w:rFonts w:ascii="Arial" w:hAnsi="Arial" w:cs="Arial"/>
          <w:color w:val="000000" w:themeColor="text1"/>
          <w:sz w:val="24"/>
          <w:szCs w:val="24"/>
          <w:shd w:val="clear" w:color="auto" w:fill="FFFFFF"/>
        </w:rPr>
        <w:t xml:space="preserve">риказом Минфина России от 31.12.2016 N 258н (далее - </w:t>
      </w:r>
      <w:r w:rsidRPr="001A19E3">
        <w:rPr>
          <w:rFonts w:ascii="Arial" w:hAnsi="Arial" w:cs="Arial"/>
          <w:color w:val="000000" w:themeColor="text1"/>
          <w:sz w:val="24"/>
          <w:szCs w:val="24"/>
        </w:rPr>
        <w:t>СГС «Аренда»);</w:t>
      </w:r>
    </w:p>
    <w:p w14:paraId="5DA1B7BA" w14:textId="77777777" w:rsidR="006A4C83" w:rsidRPr="001A19E3" w:rsidRDefault="006A4C83"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СГС «Концептуальные основы бухгалтерского учета и отчетности организаций государственного сектора», утвержденным приказом Минфина России от 31.12.2016 N 256н (далее – СГС «Концептуальные основы»).</w:t>
      </w:r>
    </w:p>
    <w:p w14:paraId="2012542E" w14:textId="77777777" w:rsidR="006A4C83" w:rsidRPr="001A19E3" w:rsidRDefault="006A4C83"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Персональный состав Комиссии по поступлению и выбытию активов определяется отдельным приказом руководителя Учреждения, порядок работы Комиссии по поступлению и выбытию активов определен в Приложении № 4 к настоящей Учетной политике.</w:t>
      </w:r>
    </w:p>
    <w:p w14:paraId="7A343AFB" w14:textId="77777777" w:rsidR="007809BD" w:rsidRPr="001A19E3" w:rsidRDefault="00E027D0" w:rsidP="00E24C39">
      <w:pPr>
        <w:pStyle w:val="s1"/>
        <w:spacing w:before="0" w:beforeAutospacing="0" w:after="0" w:afterAutospacing="0"/>
        <w:jc w:val="both"/>
        <w:rPr>
          <w:rFonts w:ascii="Arial" w:eastAsia="Calibri" w:hAnsi="Arial" w:cs="Arial"/>
          <w:color w:val="000000" w:themeColor="text1"/>
          <w:lang w:eastAsia="en-US"/>
        </w:rPr>
      </w:pPr>
      <w:r w:rsidRPr="001A19E3">
        <w:rPr>
          <w:rFonts w:ascii="Arial" w:hAnsi="Arial" w:cs="Arial"/>
          <w:color w:val="000000" w:themeColor="text1"/>
        </w:rPr>
        <w:t>2.1.</w:t>
      </w:r>
      <w:r w:rsidR="00056E1A" w:rsidRPr="001A19E3">
        <w:rPr>
          <w:rFonts w:ascii="Arial" w:hAnsi="Arial" w:cs="Arial"/>
          <w:color w:val="000000" w:themeColor="text1"/>
        </w:rPr>
        <w:t>2</w:t>
      </w:r>
      <w:r w:rsidRPr="001A19E3">
        <w:rPr>
          <w:rFonts w:ascii="Arial" w:hAnsi="Arial" w:cs="Arial"/>
          <w:color w:val="000000" w:themeColor="text1"/>
        </w:rPr>
        <w:t xml:space="preserve">. </w:t>
      </w:r>
      <w:r w:rsidR="007809BD" w:rsidRPr="001A19E3">
        <w:rPr>
          <w:rFonts w:ascii="Arial" w:eastAsia="Calibri" w:hAnsi="Arial" w:cs="Arial"/>
          <w:color w:val="000000" w:themeColor="text1"/>
          <w:lang w:eastAsia="en-US"/>
        </w:rPr>
        <w:t xml:space="preserve">По нефинансовым активам, полученным безвозмездно от организаций бюджетной сферы и иных контрагентов (организаций и физических лиц) в качестве основных средств, нематериальных или непроизведенных активов, биологических активов, материальных запасов </w:t>
      </w:r>
      <w:r w:rsidR="007809BD" w:rsidRPr="001A19E3">
        <w:rPr>
          <w:rFonts w:ascii="Arial" w:hAnsi="Arial" w:cs="Arial"/>
          <w:color w:val="000000" w:themeColor="text1"/>
        </w:rPr>
        <w:t xml:space="preserve">Комиссией по поступлению и выбытию активов </w:t>
      </w:r>
      <w:r w:rsidR="007809BD" w:rsidRPr="001A19E3">
        <w:rPr>
          <w:rFonts w:ascii="Arial" w:eastAsia="Calibri" w:hAnsi="Arial" w:cs="Arial"/>
          <w:color w:val="000000" w:themeColor="text1"/>
          <w:lang w:eastAsia="en-US"/>
        </w:rPr>
        <w:t>проверяется их соответствие критериям учета в составе основных средств, нематериальных или непроизведенных активов, биологических активов, материальных запасов на основании действующего законодательства и положений настоящей Учетной политики.</w:t>
      </w:r>
    </w:p>
    <w:p w14:paraId="40C799F5" w14:textId="77777777" w:rsidR="003A4AB9" w:rsidRPr="001A19E3" w:rsidRDefault="003A4AB9" w:rsidP="003A4AB9">
      <w:pPr>
        <w:pStyle w:val="s1"/>
        <w:spacing w:before="0" w:beforeAutospacing="0" w:after="0" w:afterAutospacing="0"/>
        <w:jc w:val="both"/>
        <w:rPr>
          <w:rFonts w:ascii="Arial" w:eastAsia="Calibri" w:hAnsi="Arial" w:cs="Arial"/>
          <w:color w:val="000000" w:themeColor="text1"/>
          <w:lang w:eastAsia="en-US"/>
        </w:rPr>
      </w:pPr>
      <w:r w:rsidRPr="001A19E3">
        <w:rPr>
          <w:rFonts w:ascii="Arial" w:eastAsia="Calibri" w:hAnsi="Arial" w:cs="Arial"/>
          <w:color w:val="000000" w:themeColor="text1"/>
          <w:lang w:eastAsia="en-US"/>
        </w:rPr>
        <w:t xml:space="preserve">При поступлении нефинансовых активов </w:t>
      </w:r>
      <w:commentRangeStart w:id="218"/>
      <w:r w:rsidRPr="001A19E3">
        <w:rPr>
          <w:rFonts w:ascii="Arial" w:eastAsia="Calibri" w:hAnsi="Arial" w:cs="Arial"/>
          <w:color w:val="000000" w:themeColor="text1"/>
          <w:lang w:eastAsia="en-US"/>
        </w:rPr>
        <w:t>от организаций бюджетной сферы для обеспечения сверки расчетов</w:t>
      </w:r>
      <w:commentRangeEnd w:id="218"/>
      <w:r w:rsidRPr="001A19E3">
        <w:rPr>
          <w:rStyle w:val="a3"/>
          <w:rFonts w:ascii="Calibri" w:hAnsi="Calibri"/>
          <w:color w:val="000000" w:themeColor="text1"/>
        </w:rPr>
        <w:commentReference w:id="218"/>
      </w:r>
      <w:r w:rsidRPr="001A19E3">
        <w:rPr>
          <w:rFonts w:ascii="Arial" w:eastAsia="Calibri" w:hAnsi="Arial" w:cs="Arial"/>
          <w:color w:val="000000" w:themeColor="text1"/>
          <w:lang w:eastAsia="en-US"/>
        </w:rPr>
        <w:t xml:space="preserve"> (консолидации и исключения взаимосвязанных показателей в установленном порядке субъектом консолидированной отчетности) безвозмездно полученные  нефинансовые активы принимаются к учету в составе категории объектов учета (например, основные средства, нематериальные активы, непроизведенные активы, запасы, биологические активы), </w:t>
      </w:r>
      <w:commentRangeStart w:id="219"/>
      <w:r w:rsidRPr="001A19E3">
        <w:rPr>
          <w:rFonts w:ascii="Arial" w:eastAsia="Calibri" w:hAnsi="Arial" w:cs="Arial"/>
          <w:color w:val="000000" w:themeColor="text1"/>
          <w:lang w:eastAsia="en-US"/>
        </w:rPr>
        <w:t>группы имущества</w:t>
      </w:r>
      <w:commentRangeEnd w:id="219"/>
      <w:r w:rsidRPr="001A19E3">
        <w:rPr>
          <w:rStyle w:val="a3"/>
          <w:rFonts w:ascii="Calibri" w:hAnsi="Calibri"/>
          <w:color w:val="000000" w:themeColor="text1"/>
        </w:rPr>
        <w:commentReference w:id="219"/>
      </w:r>
      <w:r w:rsidRPr="001A19E3">
        <w:rPr>
          <w:rFonts w:ascii="Arial" w:eastAsia="Calibri" w:hAnsi="Arial" w:cs="Arial"/>
          <w:color w:val="000000" w:themeColor="text1"/>
          <w:lang w:eastAsia="en-US"/>
        </w:rPr>
        <w:t xml:space="preserve"> (например, недвижимое, иное движимое имущество) и вида имущества (например, машины и оборудование, транспортные средства), которые указаны передающей стороной (в соответствии с кодом счета бухгалтерского/бюджетного учета, по которому учитывался объект нефинансовых активов у передающей стороны), на основании документов, подтверждающих поступление объектов. </w:t>
      </w:r>
    </w:p>
    <w:p w14:paraId="446A1FB3" w14:textId="77777777" w:rsidR="003A4AB9" w:rsidRPr="001A19E3" w:rsidRDefault="003A4AB9" w:rsidP="003A4AB9">
      <w:pPr>
        <w:pStyle w:val="s1"/>
        <w:spacing w:before="0" w:beforeAutospacing="0" w:after="0" w:afterAutospacing="0"/>
        <w:jc w:val="both"/>
        <w:rPr>
          <w:rFonts w:ascii="Arial" w:eastAsia="Calibri" w:hAnsi="Arial" w:cs="Arial"/>
          <w:color w:val="000000" w:themeColor="text1"/>
          <w:lang w:eastAsia="en-US"/>
        </w:rPr>
      </w:pPr>
      <w:r w:rsidRPr="001A19E3">
        <w:rPr>
          <w:rFonts w:ascii="Arial" w:eastAsia="Calibri" w:hAnsi="Arial" w:cs="Arial"/>
          <w:color w:val="000000" w:themeColor="text1"/>
          <w:lang w:eastAsia="en-US"/>
        </w:rPr>
        <w:t>Исключение составляет имущество, полученное из казны, а также материальные запасы. Безвозмездно полученные  нефинансовые активы из казны принимаются к учету в составе категории объектов учета (например, вложения в основные средства, основные средства, материальные запасы) и группы имущества (например, недвижимое, иное движимое имущество), которые указаны передающей стороной (в соответствии с кодом счета бюджетного учета, по которому учитывался объект нефинансовых активов в составе имущества казны).</w:t>
      </w:r>
    </w:p>
    <w:p w14:paraId="364EEBBF" w14:textId="77777777" w:rsidR="003A4AB9" w:rsidRPr="001A19E3" w:rsidRDefault="003A4AB9" w:rsidP="003A4AB9">
      <w:pPr>
        <w:pStyle w:val="s1"/>
        <w:spacing w:before="0" w:beforeAutospacing="0" w:after="0" w:afterAutospacing="0"/>
        <w:jc w:val="both"/>
        <w:rPr>
          <w:rFonts w:ascii="Arial" w:hAnsi="Arial" w:cs="Arial"/>
          <w:color w:val="000000" w:themeColor="text1"/>
        </w:rPr>
      </w:pPr>
      <w:r w:rsidRPr="001A19E3">
        <w:rPr>
          <w:rFonts w:ascii="Arial" w:eastAsia="Calibri" w:hAnsi="Arial" w:cs="Arial"/>
          <w:color w:val="000000" w:themeColor="text1"/>
          <w:lang w:eastAsia="en-US"/>
        </w:rPr>
        <w:t xml:space="preserve">Безвозмездно полученные матзапасы (согласно информации передающей стороны) принимаются к учету в составе материальных запасов с указанием </w:t>
      </w:r>
      <w:commentRangeStart w:id="220"/>
      <w:r w:rsidRPr="001A19E3">
        <w:rPr>
          <w:rFonts w:ascii="Arial" w:hAnsi="Arial" w:cs="Arial"/>
          <w:color w:val="000000" w:themeColor="text1"/>
        </w:rPr>
        <w:t>аналитической группы</w:t>
      </w:r>
      <w:r w:rsidRPr="001A19E3">
        <w:rPr>
          <w:rFonts w:ascii="Arial" w:eastAsia="Calibri" w:hAnsi="Arial" w:cs="Arial"/>
          <w:color w:val="000000" w:themeColor="text1"/>
          <w:lang w:eastAsia="en-US"/>
        </w:rPr>
        <w:t xml:space="preserve"> вида запасов </w:t>
      </w:r>
      <w:commentRangeEnd w:id="220"/>
      <w:r w:rsidRPr="001A19E3">
        <w:rPr>
          <w:rStyle w:val="a3"/>
          <w:rFonts w:ascii="Calibri" w:hAnsi="Calibri"/>
          <w:color w:val="000000" w:themeColor="text1"/>
        </w:rPr>
        <w:commentReference w:id="220"/>
      </w:r>
      <w:r w:rsidRPr="001A19E3">
        <w:rPr>
          <w:rFonts w:ascii="Arial" w:eastAsia="Calibri" w:hAnsi="Arial" w:cs="Arial"/>
          <w:color w:val="000000" w:themeColor="text1"/>
          <w:lang w:eastAsia="en-US"/>
        </w:rPr>
        <w:t>(например, продукты питания, прочие материальные запасы), определенной Комиссией Учреждения в связи с целевой функцией их использования в деятельности Учреждения</w:t>
      </w:r>
      <w:r w:rsidRPr="001A19E3">
        <w:rPr>
          <w:rFonts w:ascii="Arial" w:hAnsi="Arial" w:cs="Arial"/>
          <w:color w:val="000000" w:themeColor="text1"/>
        </w:rPr>
        <w:t>.</w:t>
      </w:r>
    </w:p>
    <w:p w14:paraId="0CB6D070" w14:textId="77777777" w:rsidR="003A4AB9" w:rsidRPr="001A19E3" w:rsidRDefault="003A4AB9" w:rsidP="003A4AB9">
      <w:pPr>
        <w:pStyle w:val="s1"/>
        <w:spacing w:before="0" w:beforeAutospacing="0" w:after="0" w:afterAutospacing="0"/>
        <w:jc w:val="both"/>
        <w:rPr>
          <w:rFonts w:ascii="Arial" w:eastAsia="Calibri" w:hAnsi="Arial" w:cs="Arial"/>
          <w:color w:val="000000" w:themeColor="text1"/>
          <w:lang w:eastAsia="en-US"/>
        </w:rPr>
      </w:pPr>
      <w:r w:rsidRPr="001A19E3">
        <w:rPr>
          <w:rFonts w:ascii="Arial" w:eastAsia="Calibri" w:hAnsi="Arial" w:cs="Arial"/>
          <w:color w:val="000000" w:themeColor="text1"/>
          <w:lang w:eastAsia="en-US"/>
        </w:rPr>
        <w:t>Если по решению Комиссии по поступлению и выбытию активов полученные безвозмездно от организаций бюджетной сферы объекты нефинансовых активов в связи с целевой функцией их использования в деятельности Учреждения должны быть учтены в составе иного вида (группы) имущества или относятся к иной категории объектов учета, в бухгалтерском учете отражается реклассификация: выбытие из одной категории и (или) вида (группы) имущества и отражение в составе другой категории и (или) вида (группы) активов. Перемещение нефинансовых активов из одной категории объектов учета в другую (например, из состава основных средств в состав матзапасов) отражается в учете с применением счета 0 401 10 172.</w:t>
      </w:r>
    </w:p>
    <w:p w14:paraId="5C670831" w14:textId="77777777" w:rsidR="007809BD" w:rsidRPr="001A19E3" w:rsidRDefault="007809BD" w:rsidP="00E24C39">
      <w:pPr>
        <w:spacing w:after="0" w:line="240" w:lineRule="auto"/>
        <w:jc w:val="both"/>
        <w:rPr>
          <w:rFonts w:ascii="Arial" w:hAnsi="Arial" w:cs="Arial"/>
          <w:color w:val="000000" w:themeColor="text1"/>
          <w:sz w:val="24"/>
          <w:szCs w:val="24"/>
        </w:rPr>
      </w:pPr>
      <w:commentRangeStart w:id="221"/>
      <w:r w:rsidRPr="001A19E3">
        <w:rPr>
          <w:rFonts w:ascii="Arial" w:hAnsi="Arial" w:cs="Arial"/>
          <w:color w:val="000000" w:themeColor="text1"/>
          <w:sz w:val="24"/>
          <w:szCs w:val="24"/>
        </w:rPr>
        <w:t>Недвижимое имущество, полученное от организации бюджетной сферы без указания передающей стороной стоимости в первичных учетных документах, после регистрации права оперативного управления и до получения информации о балансовой стоимости и сумме начисленной амортизации учитывается на балансовых счетах:</w:t>
      </w:r>
    </w:p>
    <w:p w14:paraId="77B21FC8" w14:textId="77777777" w:rsidR="007809BD" w:rsidRPr="001A19E3" w:rsidRDefault="007809BD" w:rsidP="00E24C39">
      <w:pPr>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 по кадастровой стоимости,</w:t>
      </w:r>
    </w:p>
    <w:p w14:paraId="077A2FA6" w14:textId="77777777" w:rsidR="007809BD" w:rsidRPr="001A19E3" w:rsidRDefault="007809BD" w:rsidP="00E24C39">
      <w:pPr>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 при отсутствии кадастровой оценки в условной оценке: 1 объект - 1 рубль.</w:t>
      </w:r>
    </w:p>
    <w:p w14:paraId="7582ADAC" w14:textId="77777777" w:rsidR="007809BD" w:rsidRPr="001A19E3" w:rsidRDefault="007809BD" w:rsidP="00E24C39">
      <w:pPr>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 xml:space="preserve">Движимое имущество, полученное от организации бюджетной сферы без указания передающей стороной стоимости, до утонения стоимостных оценок учитывается на балансовых счетах в условной оценке: 1 объект - 1 рубль. </w:t>
      </w:r>
    </w:p>
    <w:p w14:paraId="314D8C6E" w14:textId="77777777" w:rsidR="007809BD" w:rsidRPr="001A19E3" w:rsidRDefault="007809BD"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По факту получения указанного имущества в адрес организации бюджетной сферы, передавшей объект нефинансовых активов без указания балансовой стоимости, в целях дальнейшей консолидации (сверки) расчетов направляется Извещение (ф. 0504805).</w:t>
      </w:r>
      <w:commentRangeEnd w:id="221"/>
      <w:r w:rsidRPr="001A19E3">
        <w:rPr>
          <w:rStyle w:val="a3"/>
          <w:rFonts w:ascii="Arial" w:hAnsi="Arial" w:cs="Arial"/>
          <w:color w:val="000000" w:themeColor="text1"/>
          <w:sz w:val="24"/>
          <w:szCs w:val="24"/>
        </w:rPr>
        <w:commentReference w:id="221"/>
      </w:r>
    </w:p>
    <w:p w14:paraId="07113600" w14:textId="77777777" w:rsidR="0068154D" w:rsidRPr="001A19E3" w:rsidRDefault="0068154D" w:rsidP="00E24C39">
      <w:pPr>
        <w:pStyle w:val="s1"/>
        <w:spacing w:before="0" w:beforeAutospacing="0" w:after="0" w:afterAutospacing="0"/>
        <w:jc w:val="both"/>
        <w:rPr>
          <w:rFonts w:ascii="Arial" w:eastAsia="Calibri" w:hAnsi="Arial" w:cs="Arial"/>
          <w:color w:val="000000" w:themeColor="text1"/>
          <w:lang w:eastAsia="en-US"/>
        </w:rPr>
      </w:pPr>
      <w:r w:rsidRPr="001A19E3">
        <w:rPr>
          <w:rFonts w:ascii="Arial" w:hAnsi="Arial" w:cs="Arial"/>
          <w:color w:val="000000" w:themeColor="text1"/>
        </w:rPr>
        <w:t xml:space="preserve">2.1.2.1. </w:t>
      </w:r>
      <w:r w:rsidRPr="001A19E3">
        <w:rPr>
          <w:rFonts w:ascii="Arial" w:eastAsia="Calibri" w:hAnsi="Arial" w:cs="Arial"/>
          <w:color w:val="000000" w:themeColor="text1"/>
          <w:lang w:eastAsia="en-US"/>
        </w:rPr>
        <w:t>При поступлении нефинансовых активов от организаций бюджетной сферы объекты НФА принимаются к учету по КФО 4, если у передающей стороны они были учтены по КФО 1, 4, 5,</w:t>
      </w:r>
      <w:r w:rsidR="00C14435" w:rsidRPr="001A19E3">
        <w:rPr>
          <w:rFonts w:ascii="Arial" w:eastAsia="Calibri" w:hAnsi="Arial" w:cs="Arial"/>
          <w:color w:val="000000" w:themeColor="text1"/>
          <w:lang w:eastAsia="en-US"/>
        </w:rPr>
        <w:t xml:space="preserve"> 6, а также в случае поступления недвижимого имущества (вложений в недвижимое имущество), учтенного у передающей стороны </w:t>
      </w:r>
      <w:r w:rsidR="005A510A" w:rsidRPr="001A19E3">
        <w:rPr>
          <w:rFonts w:ascii="Arial" w:eastAsia="Calibri" w:hAnsi="Arial" w:cs="Arial"/>
          <w:color w:val="000000" w:themeColor="text1"/>
          <w:lang w:eastAsia="en-US"/>
        </w:rPr>
        <w:t xml:space="preserve">в том числе </w:t>
      </w:r>
      <w:r w:rsidR="00C14435" w:rsidRPr="001A19E3">
        <w:rPr>
          <w:rFonts w:ascii="Arial" w:eastAsia="Calibri" w:hAnsi="Arial" w:cs="Arial"/>
          <w:color w:val="000000" w:themeColor="text1"/>
          <w:lang w:eastAsia="en-US"/>
        </w:rPr>
        <w:t xml:space="preserve">по КФО 2. </w:t>
      </w:r>
    </w:p>
    <w:p w14:paraId="3A514FE7" w14:textId="77777777" w:rsidR="005A510A" w:rsidRPr="001A19E3" w:rsidRDefault="0068154D" w:rsidP="00E24C39">
      <w:pPr>
        <w:pStyle w:val="s1"/>
        <w:spacing w:before="0" w:beforeAutospacing="0" w:after="0" w:afterAutospacing="0"/>
        <w:jc w:val="both"/>
        <w:rPr>
          <w:rFonts w:ascii="Arial" w:eastAsia="Calibri" w:hAnsi="Arial" w:cs="Arial"/>
          <w:color w:val="000000" w:themeColor="text1"/>
          <w:lang w:eastAsia="en-US"/>
        </w:rPr>
      </w:pPr>
      <w:r w:rsidRPr="001A19E3">
        <w:rPr>
          <w:rFonts w:ascii="Arial" w:eastAsia="Calibri" w:hAnsi="Arial" w:cs="Arial"/>
          <w:color w:val="000000" w:themeColor="text1"/>
          <w:lang w:eastAsia="en-US"/>
        </w:rPr>
        <w:t xml:space="preserve">При условии, что у передающей стороны объекты НФА </w:t>
      </w:r>
      <w:r w:rsidR="009840A4" w:rsidRPr="001A19E3">
        <w:rPr>
          <w:rFonts w:ascii="Arial" w:eastAsia="Calibri" w:hAnsi="Arial" w:cs="Arial"/>
          <w:color w:val="000000" w:themeColor="text1"/>
          <w:lang w:eastAsia="en-US"/>
        </w:rPr>
        <w:t>–</w:t>
      </w:r>
      <w:r w:rsidR="00C14435" w:rsidRPr="001A19E3">
        <w:rPr>
          <w:rFonts w:ascii="Arial" w:eastAsia="Calibri" w:hAnsi="Arial" w:cs="Arial"/>
          <w:color w:val="000000" w:themeColor="text1"/>
          <w:lang w:eastAsia="en-US"/>
        </w:rPr>
        <w:t xml:space="preserve"> </w:t>
      </w:r>
      <w:r w:rsidRPr="001A19E3">
        <w:rPr>
          <w:rFonts w:ascii="Arial" w:eastAsia="Calibri" w:hAnsi="Arial" w:cs="Arial"/>
          <w:color w:val="000000" w:themeColor="text1"/>
          <w:lang w:eastAsia="en-US"/>
        </w:rPr>
        <w:t>движимое имущество</w:t>
      </w:r>
      <w:r w:rsidR="00C14435" w:rsidRPr="001A19E3">
        <w:rPr>
          <w:rFonts w:ascii="Arial" w:eastAsia="Calibri" w:hAnsi="Arial" w:cs="Arial"/>
          <w:color w:val="000000" w:themeColor="text1"/>
          <w:lang w:eastAsia="en-US"/>
        </w:rPr>
        <w:t xml:space="preserve"> - </w:t>
      </w:r>
      <w:r w:rsidRPr="001A19E3">
        <w:rPr>
          <w:rFonts w:ascii="Arial" w:eastAsia="Calibri" w:hAnsi="Arial" w:cs="Arial"/>
          <w:color w:val="000000" w:themeColor="text1"/>
          <w:lang w:eastAsia="en-US"/>
        </w:rPr>
        <w:t xml:space="preserve">были учтены по КФО 2, </w:t>
      </w:r>
      <w:r w:rsidR="009840A4" w:rsidRPr="001A19E3">
        <w:rPr>
          <w:rFonts w:ascii="Arial" w:eastAsia="Calibri" w:hAnsi="Arial" w:cs="Arial"/>
          <w:color w:val="000000" w:themeColor="text1"/>
          <w:lang w:eastAsia="en-US"/>
        </w:rPr>
        <w:t xml:space="preserve">и документы-основания для передачи не содержат решение </w:t>
      </w:r>
      <w:r w:rsidR="009840A4" w:rsidRPr="001A19E3">
        <w:rPr>
          <w:rStyle w:val="s10"/>
          <w:rFonts w:ascii="Arial" w:hAnsi="Arial" w:cs="Arial"/>
          <w:bCs/>
          <w:color w:val="000000" w:themeColor="text1"/>
        </w:rPr>
        <w:t>Учредителя (собственника имущества) о закреплении имущества за Учреждением,</w:t>
      </w:r>
      <w:r w:rsidR="009840A4" w:rsidRPr="001A19E3">
        <w:rPr>
          <w:rFonts w:ascii="Arial" w:eastAsia="Calibri" w:hAnsi="Arial" w:cs="Arial"/>
          <w:color w:val="000000" w:themeColor="text1"/>
          <w:lang w:eastAsia="en-US"/>
        </w:rPr>
        <w:t xml:space="preserve"> </w:t>
      </w:r>
      <w:r w:rsidRPr="001A19E3">
        <w:rPr>
          <w:rFonts w:ascii="Arial" w:hAnsi="Arial" w:cs="Arial"/>
          <w:color w:val="000000" w:themeColor="text1"/>
        </w:rPr>
        <w:t xml:space="preserve">Комиссия по поступлению и выбытию активов принимает решение по вопросу </w:t>
      </w:r>
      <w:r w:rsidRPr="001A19E3">
        <w:rPr>
          <w:rFonts w:ascii="Arial" w:eastAsia="Calibri" w:hAnsi="Arial" w:cs="Arial"/>
          <w:color w:val="000000" w:themeColor="text1"/>
          <w:lang w:eastAsia="en-US"/>
        </w:rPr>
        <w:t>выбора КФО для принятия объекта к учету в У</w:t>
      </w:r>
      <w:r w:rsidR="00C14435" w:rsidRPr="001A19E3">
        <w:rPr>
          <w:rFonts w:ascii="Arial" w:eastAsia="Calibri" w:hAnsi="Arial" w:cs="Arial"/>
          <w:color w:val="000000" w:themeColor="text1"/>
          <w:lang w:eastAsia="en-US"/>
        </w:rPr>
        <w:t xml:space="preserve">чреждении. </w:t>
      </w:r>
    </w:p>
    <w:p w14:paraId="5C7329B5" w14:textId="77777777" w:rsidR="0068154D" w:rsidRPr="001A19E3" w:rsidRDefault="00C14435" w:rsidP="00E24C39">
      <w:pPr>
        <w:pStyle w:val="s1"/>
        <w:spacing w:before="0" w:beforeAutospacing="0" w:after="0" w:afterAutospacing="0"/>
        <w:jc w:val="both"/>
        <w:rPr>
          <w:rFonts w:ascii="Arial" w:eastAsia="Calibri" w:hAnsi="Arial" w:cs="Arial"/>
          <w:color w:val="000000" w:themeColor="text1"/>
          <w:lang w:eastAsia="en-US"/>
        </w:rPr>
      </w:pPr>
      <w:r w:rsidRPr="001A19E3">
        <w:rPr>
          <w:rFonts w:ascii="Arial" w:eastAsia="Calibri" w:hAnsi="Arial" w:cs="Arial"/>
          <w:color w:val="000000" w:themeColor="text1"/>
          <w:lang w:eastAsia="en-US"/>
        </w:rPr>
        <w:t xml:space="preserve">Если объект НФА будет </w:t>
      </w:r>
      <w:r w:rsidR="009840A4" w:rsidRPr="001A19E3">
        <w:rPr>
          <w:rFonts w:ascii="Arial" w:eastAsia="Calibri" w:hAnsi="Arial" w:cs="Arial"/>
          <w:color w:val="000000" w:themeColor="text1"/>
          <w:lang w:eastAsia="en-US"/>
        </w:rPr>
        <w:t xml:space="preserve">преимущественно </w:t>
      </w:r>
      <w:r w:rsidRPr="001A19E3">
        <w:rPr>
          <w:rFonts w:ascii="Arial" w:eastAsia="Calibri" w:hAnsi="Arial" w:cs="Arial"/>
          <w:color w:val="000000" w:themeColor="text1"/>
          <w:lang w:eastAsia="en-US"/>
        </w:rPr>
        <w:t xml:space="preserve">использоваться для выполнения государственного (муниципального) задания, </w:t>
      </w:r>
      <w:r w:rsidR="009840A4" w:rsidRPr="001A19E3">
        <w:rPr>
          <w:rFonts w:ascii="Arial" w:eastAsia="Calibri" w:hAnsi="Arial" w:cs="Arial"/>
          <w:color w:val="000000" w:themeColor="text1"/>
          <w:lang w:eastAsia="en-US"/>
        </w:rPr>
        <w:t>такое имущество (ОС, НМА, матзапасы, право пользования НМА)</w:t>
      </w:r>
      <w:r w:rsidRPr="001A19E3">
        <w:rPr>
          <w:rFonts w:ascii="Arial" w:eastAsia="Calibri" w:hAnsi="Arial" w:cs="Arial"/>
          <w:color w:val="000000" w:themeColor="text1"/>
          <w:lang w:eastAsia="en-US"/>
        </w:rPr>
        <w:t xml:space="preserve"> принимается к учету по КФО 4</w:t>
      </w:r>
      <w:r w:rsidR="009840A4" w:rsidRPr="001A19E3">
        <w:rPr>
          <w:rFonts w:ascii="Arial" w:eastAsia="Calibri" w:hAnsi="Arial" w:cs="Arial"/>
          <w:color w:val="000000" w:themeColor="text1"/>
          <w:lang w:eastAsia="en-US"/>
        </w:rPr>
        <w:t>.</w:t>
      </w:r>
      <w:r w:rsidR="005A510A" w:rsidRPr="001A19E3">
        <w:rPr>
          <w:rFonts w:ascii="Arial" w:eastAsia="Calibri" w:hAnsi="Arial" w:cs="Arial"/>
          <w:color w:val="000000" w:themeColor="text1"/>
          <w:lang w:eastAsia="en-US"/>
        </w:rPr>
        <w:t xml:space="preserve"> Если цель использования полученного имущества в Учреждении – осуществление приносящей доход деятельности, такие объекты НФА принимаются к учету по КФО 2.</w:t>
      </w:r>
    </w:p>
    <w:p w14:paraId="4913E7F5" w14:textId="77777777" w:rsidR="00AB120C" w:rsidRPr="001A19E3" w:rsidRDefault="005A510A" w:rsidP="00E24C39">
      <w:pPr>
        <w:pStyle w:val="s1"/>
        <w:spacing w:before="0" w:beforeAutospacing="0" w:after="0" w:afterAutospacing="0"/>
        <w:jc w:val="both"/>
        <w:rPr>
          <w:rFonts w:ascii="Arial" w:hAnsi="Arial" w:cs="Arial"/>
          <w:color w:val="000000" w:themeColor="text1"/>
        </w:rPr>
      </w:pPr>
      <w:r w:rsidRPr="001A19E3">
        <w:rPr>
          <w:rFonts w:ascii="Arial" w:eastAsia="Calibri" w:hAnsi="Arial" w:cs="Arial"/>
          <w:color w:val="000000" w:themeColor="text1"/>
          <w:lang w:eastAsia="en-US"/>
        </w:rPr>
        <w:t xml:space="preserve">2.1.2.2. </w:t>
      </w:r>
      <w:commentRangeStart w:id="222"/>
      <w:r w:rsidRPr="001A19E3">
        <w:rPr>
          <w:rFonts w:ascii="Arial" w:eastAsia="Calibri" w:hAnsi="Arial" w:cs="Arial"/>
          <w:color w:val="000000" w:themeColor="text1"/>
          <w:lang w:eastAsia="en-US"/>
        </w:rPr>
        <w:t xml:space="preserve">При безвозмездном поступлении нефинансовых активов от иных контрагентов, не относящихся к организациям бюджетной сферы, объекты НФА </w:t>
      </w:r>
      <w:r w:rsidRPr="001A19E3">
        <w:rPr>
          <w:rFonts w:ascii="Arial" w:eastAsia="Calibri" w:hAnsi="Arial" w:cs="Arial"/>
          <w:i/>
          <w:color w:val="000000" w:themeColor="text1"/>
          <w:lang w:eastAsia="en-US"/>
        </w:rPr>
        <w:t>могут</w:t>
      </w:r>
      <w:r w:rsidRPr="001A19E3">
        <w:rPr>
          <w:rFonts w:ascii="Arial" w:eastAsia="Calibri" w:hAnsi="Arial" w:cs="Arial"/>
          <w:color w:val="000000" w:themeColor="text1"/>
          <w:lang w:eastAsia="en-US"/>
        </w:rPr>
        <w:t xml:space="preserve"> приниматься к учету по КФО 4, если благотворитель (даритель, жертвователь) </w:t>
      </w:r>
      <w:r w:rsidRPr="001A19E3">
        <w:rPr>
          <w:rFonts w:ascii="Arial" w:hAnsi="Arial" w:cs="Arial"/>
          <w:color w:val="000000" w:themeColor="text1"/>
        </w:rPr>
        <w:t>определил в договоре дарения (пожертвования)</w:t>
      </w:r>
      <w:r w:rsidR="00AB120C" w:rsidRPr="001A19E3">
        <w:rPr>
          <w:rFonts w:ascii="Arial" w:hAnsi="Arial" w:cs="Arial"/>
          <w:color w:val="000000" w:themeColor="text1"/>
        </w:rPr>
        <w:t xml:space="preserve"> как </w:t>
      </w:r>
      <w:r w:rsidRPr="001A19E3">
        <w:rPr>
          <w:rFonts w:ascii="Arial" w:hAnsi="Arial" w:cs="Arial"/>
          <w:color w:val="000000" w:themeColor="text1"/>
        </w:rPr>
        <w:t>цель использовани</w:t>
      </w:r>
      <w:r w:rsidR="00AB120C" w:rsidRPr="001A19E3">
        <w:rPr>
          <w:rFonts w:ascii="Arial" w:hAnsi="Arial" w:cs="Arial"/>
          <w:color w:val="000000" w:themeColor="text1"/>
        </w:rPr>
        <w:t>е переданного имущества</w:t>
      </w:r>
      <w:r w:rsidRPr="001A19E3">
        <w:rPr>
          <w:rFonts w:ascii="Arial" w:hAnsi="Arial" w:cs="Arial"/>
          <w:color w:val="000000" w:themeColor="text1"/>
        </w:rPr>
        <w:t xml:space="preserve"> </w:t>
      </w:r>
      <w:r w:rsidR="00AB120C" w:rsidRPr="001A19E3">
        <w:rPr>
          <w:rFonts w:ascii="Arial" w:hAnsi="Arial" w:cs="Arial"/>
          <w:color w:val="000000" w:themeColor="text1"/>
        </w:rPr>
        <w:t>для</w:t>
      </w:r>
      <w:r w:rsidRPr="001A19E3">
        <w:rPr>
          <w:rFonts w:ascii="Arial" w:hAnsi="Arial" w:cs="Arial"/>
          <w:color w:val="000000" w:themeColor="text1"/>
        </w:rPr>
        <w:t xml:space="preserve"> выполнения задания</w:t>
      </w:r>
      <w:r w:rsidR="00AB120C" w:rsidRPr="001A19E3">
        <w:rPr>
          <w:rFonts w:ascii="Arial" w:hAnsi="Arial" w:cs="Arial"/>
          <w:color w:val="000000" w:themeColor="text1"/>
        </w:rPr>
        <w:t xml:space="preserve"> (использования в основной деятельности Учреждения).</w:t>
      </w:r>
      <w:commentRangeEnd w:id="222"/>
      <w:r w:rsidR="00AB120C" w:rsidRPr="001A19E3">
        <w:rPr>
          <w:rStyle w:val="a3"/>
          <w:rFonts w:ascii="Calibri" w:hAnsi="Calibri"/>
          <w:color w:val="000000" w:themeColor="text1"/>
        </w:rPr>
        <w:commentReference w:id="222"/>
      </w:r>
    </w:p>
    <w:p w14:paraId="1BB68EBA" w14:textId="77777777" w:rsidR="004B679A" w:rsidRPr="001A19E3" w:rsidRDefault="004B679A"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2.1.3. Движимое имущество при его поступлении в Учреждение сразу же должно быть отнесено либо к особо ценному, либо к иному имуществу в соответствии с критериями, определенными законодательством и</w:t>
      </w:r>
      <w:r w:rsidR="004234F7" w:rsidRPr="001A19E3">
        <w:rPr>
          <w:rFonts w:ascii="Arial" w:hAnsi="Arial" w:cs="Arial"/>
          <w:color w:val="000000" w:themeColor="text1"/>
        </w:rPr>
        <w:t xml:space="preserve"> </w:t>
      </w:r>
      <w:r w:rsidRPr="001A19E3">
        <w:rPr>
          <w:rFonts w:ascii="Arial" w:hAnsi="Arial" w:cs="Arial"/>
          <w:color w:val="000000" w:themeColor="text1"/>
        </w:rPr>
        <w:t xml:space="preserve">Учредителем. </w:t>
      </w:r>
    </w:p>
    <w:p w14:paraId="458E3E8D" w14:textId="77777777" w:rsidR="004B679A" w:rsidRPr="001A19E3" w:rsidRDefault="004B679A"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В случае отсутствия критериев, определенных Учредителем, Учреждение при отнесении имущества к категории особо ценного руководствуется  действующим законодательством. </w:t>
      </w:r>
    </w:p>
    <w:p w14:paraId="7D027DE9" w14:textId="77777777" w:rsidR="004B679A" w:rsidRPr="001A19E3" w:rsidRDefault="004B679A"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Порядок отнесения имущества Учреждения к категории особо ценного движимого имущества утвержден постановлением Правительства РФ от 26.07.2010 N 538 "О порядке отнесения имущества автономного или бюджетного учреждения к категории особо ценного движимого имущества" и нормативными правовыми актами, принятыми во исполнение положений данного постановления.</w:t>
      </w:r>
    </w:p>
    <w:p w14:paraId="63A559EA" w14:textId="77777777" w:rsidR="004B679A" w:rsidRPr="001A19E3" w:rsidRDefault="004B679A"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Перечни особо ценного движимого имущества Учреждения определяются Учредителем</w:t>
      </w:r>
      <w:r w:rsidR="00ED0849" w:rsidRPr="001A19E3">
        <w:rPr>
          <w:rFonts w:ascii="Arial" w:hAnsi="Arial" w:cs="Arial"/>
          <w:color w:val="000000" w:themeColor="text1"/>
        </w:rPr>
        <w:t xml:space="preserve"> </w:t>
      </w:r>
      <w:r w:rsidRPr="001A19E3">
        <w:rPr>
          <w:rFonts w:ascii="Arial" w:hAnsi="Arial" w:cs="Arial"/>
          <w:color w:val="000000" w:themeColor="text1"/>
        </w:rPr>
        <w:t>в соответствии с действующим законодательством.</w:t>
      </w:r>
    </w:p>
    <w:p w14:paraId="59775307" w14:textId="77777777" w:rsidR="004B679A" w:rsidRPr="001A19E3" w:rsidRDefault="004B679A"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2.1.4. Изменение (корректировка) показателя счета 0 210 06 000 «Расчеты с учредителем» осуществляется в корреспонденции со счетом 0 401 10 172 "Доходы от операций с активами" с периодичностью,</w:t>
      </w:r>
      <w:r w:rsidR="00ED0849" w:rsidRPr="001A19E3">
        <w:rPr>
          <w:rFonts w:ascii="Arial" w:hAnsi="Arial" w:cs="Arial"/>
          <w:color w:val="000000" w:themeColor="text1"/>
        </w:rPr>
        <w:t xml:space="preserve"> </w:t>
      </w:r>
      <w:r w:rsidRPr="001A19E3">
        <w:rPr>
          <w:rFonts w:ascii="Arial" w:hAnsi="Arial" w:cs="Arial"/>
          <w:color w:val="000000" w:themeColor="text1"/>
        </w:rPr>
        <w:t xml:space="preserve">установленной </w:t>
      </w:r>
      <w:r w:rsidR="004234F7" w:rsidRPr="001A19E3">
        <w:rPr>
          <w:rFonts w:ascii="Arial" w:hAnsi="Arial" w:cs="Arial"/>
          <w:color w:val="000000" w:themeColor="text1"/>
        </w:rPr>
        <w:t>У</w:t>
      </w:r>
      <w:r w:rsidRPr="001A19E3">
        <w:rPr>
          <w:rFonts w:ascii="Arial" w:hAnsi="Arial" w:cs="Arial"/>
          <w:color w:val="000000" w:themeColor="text1"/>
        </w:rPr>
        <w:t>чредителем, но не реже одного раза в год (перед составлением годовой отчетности). Показатели с</w:t>
      </w:r>
      <w:r w:rsidRPr="001A19E3">
        <w:rPr>
          <w:rFonts w:ascii="Arial" w:hAnsi="Arial" w:cs="Arial"/>
          <w:bCs/>
          <w:color w:val="000000" w:themeColor="text1"/>
        </w:rPr>
        <w:t xml:space="preserve">чета </w:t>
      </w:r>
      <w:r w:rsidR="00BC53B4" w:rsidRPr="001A19E3">
        <w:rPr>
          <w:rFonts w:ascii="Arial" w:hAnsi="Arial" w:cs="Arial"/>
          <w:bCs/>
          <w:color w:val="000000" w:themeColor="text1"/>
        </w:rPr>
        <w:t xml:space="preserve">0 </w:t>
      </w:r>
      <w:r w:rsidRPr="001A19E3">
        <w:rPr>
          <w:rFonts w:ascii="Arial" w:hAnsi="Arial" w:cs="Arial"/>
          <w:bCs/>
          <w:color w:val="000000" w:themeColor="text1"/>
        </w:rPr>
        <w:t>106 00</w:t>
      </w:r>
      <w:r w:rsidR="00BC53B4" w:rsidRPr="001A19E3">
        <w:rPr>
          <w:rFonts w:ascii="Arial" w:hAnsi="Arial" w:cs="Arial"/>
          <w:bCs/>
          <w:color w:val="000000" w:themeColor="text1"/>
        </w:rPr>
        <w:t xml:space="preserve"> 000</w:t>
      </w:r>
      <w:r w:rsidRPr="001A19E3">
        <w:rPr>
          <w:rFonts w:ascii="Arial" w:hAnsi="Arial" w:cs="Arial"/>
          <w:bCs/>
          <w:color w:val="000000" w:themeColor="text1"/>
        </w:rPr>
        <w:t xml:space="preserve"> «Вложения в нефинансовые активы» не участву</w:t>
      </w:r>
      <w:r w:rsidR="0069551D" w:rsidRPr="001A19E3">
        <w:rPr>
          <w:rFonts w:ascii="Arial" w:hAnsi="Arial" w:cs="Arial"/>
          <w:bCs/>
          <w:color w:val="000000" w:themeColor="text1"/>
        </w:rPr>
        <w:t>ю</w:t>
      </w:r>
      <w:r w:rsidRPr="001A19E3">
        <w:rPr>
          <w:rFonts w:ascii="Arial" w:hAnsi="Arial" w:cs="Arial"/>
          <w:bCs/>
          <w:color w:val="000000" w:themeColor="text1"/>
        </w:rPr>
        <w:t xml:space="preserve">т при формировании показателей счета </w:t>
      </w:r>
      <w:r w:rsidR="00BC53B4" w:rsidRPr="001A19E3">
        <w:rPr>
          <w:rFonts w:ascii="Arial" w:hAnsi="Arial" w:cs="Arial"/>
          <w:bCs/>
          <w:color w:val="000000" w:themeColor="text1"/>
        </w:rPr>
        <w:t xml:space="preserve">0 </w:t>
      </w:r>
      <w:r w:rsidRPr="001A19E3">
        <w:rPr>
          <w:rFonts w:ascii="Arial" w:hAnsi="Arial" w:cs="Arial"/>
          <w:bCs/>
          <w:color w:val="000000" w:themeColor="text1"/>
        </w:rPr>
        <w:t>210 06</w:t>
      </w:r>
      <w:r w:rsidR="00BC53B4" w:rsidRPr="001A19E3">
        <w:rPr>
          <w:rFonts w:ascii="Arial" w:hAnsi="Arial" w:cs="Arial"/>
          <w:bCs/>
          <w:color w:val="000000" w:themeColor="text1"/>
        </w:rPr>
        <w:t xml:space="preserve"> 000</w:t>
      </w:r>
      <w:r w:rsidRPr="001A19E3">
        <w:rPr>
          <w:rFonts w:ascii="Arial" w:hAnsi="Arial" w:cs="Arial"/>
          <w:bCs/>
          <w:color w:val="000000" w:themeColor="text1"/>
        </w:rPr>
        <w:t>.</w:t>
      </w:r>
    </w:p>
    <w:p w14:paraId="51B91865" w14:textId="41AC32AE" w:rsidR="00BE3FD0" w:rsidRPr="001A19E3" w:rsidRDefault="00BE3FD0"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2.1.5. В случае приобретения (создания) нефинансовых активов </w:t>
      </w:r>
      <w:r w:rsidR="00811FED" w:rsidRPr="001A19E3">
        <w:rPr>
          <w:rFonts w:ascii="Arial" w:hAnsi="Arial" w:cs="Arial"/>
          <w:color w:val="000000" w:themeColor="text1"/>
        </w:rPr>
        <w:t xml:space="preserve">полностью или частично </w:t>
      </w:r>
      <w:r w:rsidRPr="001A19E3">
        <w:rPr>
          <w:rFonts w:ascii="Arial" w:hAnsi="Arial" w:cs="Arial"/>
          <w:color w:val="000000" w:themeColor="text1"/>
        </w:rPr>
        <w:t>за счет средств субсидий на иные цели или</w:t>
      </w:r>
      <w:r w:rsidR="008416FF" w:rsidRPr="001A19E3">
        <w:rPr>
          <w:rFonts w:ascii="Arial" w:hAnsi="Arial" w:cs="Arial"/>
          <w:color w:val="000000" w:themeColor="text1"/>
        </w:rPr>
        <w:t xml:space="preserve"> </w:t>
      </w:r>
      <w:r w:rsidRPr="001A19E3">
        <w:rPr>
          <w:rFonts w:ascii="Arial" w:hAnsi="Arial" w:cs="Arial"/>
          <w:color w:val="000000" w:themeColor="text1"/>
        </w:rPr>
        <w:t>субсидий на капитальные вложения суммы вл</w:t>
      </w:r>
      <w:r w:rsidR="00811FED" w:rsidRPr="001A19E3">
        <w:rPr>
          <w:rFonts w:ascii="Arial" w:hAnsi="Arial" w:cs="Arial"/>
          <w:color w:val="000000" w:themeColor="text1"/>
        </w:rPr>
        <w:t>ожений, сформированные на счетах 5</w:t>
      </w:r>
      <w:r w:rsidRPr="001A19E3">
        <w:rPr>
          <w:rFonts w:ascii="Arial" w:hAnsi="Arial" w:cs="Arial"/>
          <w:color w:val="000000" w:themeColor="text1"/>
        </w:rPr>
        <w:t> 106 00</w:t>
      </w:r>
      <w:r w:rsidR="00811FED" w:rsidRPr="001A19E3">
        <w:rPr>
          <w:rFonts w:ascii="Arial" w:hAnsi="Arial" w:cs="Arial"/>
          <w:color w:val="000000" w:themeColor="text1"/>
        </w:rPr>
        <w:t> </w:t>
      </w:r>
      <w:r w:rsidRPr="001A19E3">
        <w:rPr>
          <w:rFonts w:ascii="Arial" w:hAnsi="Arial" w:cs="Arial"/>
          <w:color w:val="000000" w:themeColor="text1"/>
        </w:rPr>
        <w:t>000</w:t>
      </w:r>
      <w:r w:rsidR="00811FED" w:rsidRPr="001A19E3">
        <w:rPr>
          <w:rFonts w:ascii="Arial" w:hAnsi="Arial" w:cs="Arial"/>
          <w:color w:val="000000" w:themeColor="text1"/>
        </w:rPr>
        <w:t xml:space="preserve"> и 6 106 00 000</w:t>
      </w:r>
      <w:r w:rsidRPr="001A19E3">
        <w:rPr>
          <w:rFonts w:ascii="Arial" w:hAnsi="Arial" w:cs="Arial"/>
          <w:color w:val="000000" w:themeColor="text1"/>
        </w:rPr>
        <w:t xml:space="preserve">, переводятся с кодов вида деятельности «5» </w:t>
      </w:r>
      <w:r w:rsidR="00563190" w:rsidRPr="001A19E3">
        <w:rPr>
          <w:rFonts w:ascii="Arial" w:hAnsi="Arial" w:cs="Arial"/>
          <w:color w:val="000000" w:themeColor="text1"/>
        </w:rPr>
        <w:t>на код вида деятельности «4».</w:t>
      </w:r>
    </w:p>
    <w:p w14:paraId="44E9C743" w14:textId="77777777" w:rsidR="00563190" w:rsidRPr="001A19E3" w:rsidRDefault="00811FED"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В случае приобретения (создания) нефинансовых активов частично за счет средств субсидии на выполнение задания</w:t>
      </w:r>
      <w:r w:rsidR="00563190" w:rsidRPr="001A19E3">
        <w:rPr>
          <w:rFonts w:ascii="Arial" w:hAnsi="Arial" w:cs="Arial"/>
          <w:color w:val="000000" w:themeColor="text1"/>
        </w:rPr>
        <w:t xml:space="preserve"> и частично за счет иных источников, сформированные по иным источникам на счете Х 106 00 000 вложения подлежат переводу на код вида деятельности «4». </w:t>
      </w:r>
    </w:p>
    <w:p w14:paraId="578E36BF" w14:textId="77777777" w:rsidR="00563190" w:rsidRPr="001A19E3" w:rsidRDefault="00563190"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Отражение операций по переводу нефинансовых активов, включая вложения в нефинансовые активы, с одного кода вида деятельности на другой осуществляется с использованием счета 0 304 06 000 «Расчеты с прочими кредиторами».</w:t>
      </w:r>
    </w:p>
    <w:p w14:paraId="05D71C53" w14:textId="77777777" w:rsidR="00322BFB" w:rsidRPr="001A19E3" w:rsidRDefault="00117EBA" w:rsidP="00E24C39">
      <w:pPr>
        <w:pStyle w:val="s1"/>
        <w:spacing w:before="0" w:beforeAutospacing="0" w:after="0" w:afterAutospacing="0"/>
        <w:jc w:val="both"/>
        <w:rPr>
          <w:rFonts w:ascii="Arial" w:eastAsia="Calibri" w:hAnsi="Arial" w:cs="Arial"/>
          <w:color w:val="000000" w:themeColor="text1"/>
          <w:lang w:eastAsia="en-US"/>
        </w:rPr>
      </w:pPr>
      <w:r w:rsidRPr="001A19E3">
        <w:rPr>
          <w:rFonts w:ascii="Arial" w:hAnsi="Arial" w:cs="Arial"/>
          <w:color w:val="000000" w:themeColor="text1"/>
        </w:rPr>
        <w:t xml:space="preserve">2.1.6. </w:t>
      </w:r>
      <w:r w:rsidRPr="001A19E3">
        <w:rPr>
          <w:rFonts w:ascii="Arial" w:eastAsia="Calibri" w:hAnsi="Arial" w:cs="Arial"/>
          <w:color w:val="000000" w:themeColor="text1"/>
          <w:lang w:eastAsia="en-US"/>
        </w:rPr>
        <w:t>При</w:t>
      </w:r>
      <w:r w:rsidR="00ED0849" w:rsidRPr="001A19E3">
        <w:rPr>
          <w:rFonts w:ascii="Arial" w:eastAsia="Calibri" w:hAnsi="Arial" w:cs="Arial"/>
          <w:color w:val="000000" w:themeColor="text1"/>
          <w:lang w:eastAsia="en-US"/>
        </w:rPr>
        <w:t xml:space="preserve"> </w:t>
      </w:r>
      <w:r w:rsidRPr="001A19E3">
        <w:rPr>
          <w:rFonts w:ascii="Arial" w:eastAsia="Calibri" w:hAnsi="Arial" w:cs="Arial"/>
          <w:color w:val="000000" w:themeColor="text1"/>
          <w:lang w:eastAsia="en-US"/>
        </w:rPr>
        <w:t>частичной</w:t>
      </w:r>
      <w:r w:rsidR="00ED0849" w:rsidRPr="001A19E3">
        <w:rPr>
          <w:rFonts w:ascii="Arial" w:eastAsia="Calibri" w:hAnsi="Arial" w:cs="Arial"/>
          <w:color w:val="000000" w:themeColor="text1"/>
          <w:lang w:eastAsia="en-US"/>
        </w:rPr>
        <w:t xml:space="preserve"> </w:t>
      </w:r>
      <w:r w:rsidRPr="001A19E3">
        <w:rPr>
          <w:rFonts w:ascii="Arial" w:eastAsia="Calibri" w:hAnsi="Arial" w:cs="Arial"/>
          <w:color w:val="000000" w:themeColor="text1"/>
          <w:lang w:eastAsia="en-US"/>
        </w:rPr>
        <w:t>ликвидации</w:t>
      </w:r>
      <w:r w:rsidR="00ED0849" w:rsidRPr="001A19E3">
        <w:rPr>
          <w:rFonts w:ascii="Arial" w:eastAsia="Calibri" w:hAnsi="Arial" w:cs="Arial"/>
          <w:color w:val="000000" w:themeColor="text1"/>
          <w:lang w:eastAsia="en-US"/>
        </w:rPr>
        <w:t xml:space="preserve"> </w:t>
      </w:r>
      <w:r w:rsidRPr="001A19E3">
        <w:rPr>
          <w:rFonts w:ascii="Arial" w:eastAsia="Calibri" w:hAnsi="Arial" w:cs="Arial"/>
          <w:color w:val="000000" w:themeColor="text1"/>
          <w:lang w:eastAsia="en-US"/>
        </w:rPr>
        <w:t>объектов нефинансовых активов расчет стоимости ликвидируемой части</w:t>
      </w:r>
      <w:r w:rsidR="00ED0849" w:rsidRPr="001A19E3">
        <w:rPr>
          <w:rFonts w:ascii="Arial" w:eastAsia="Calibri" w:hAnsi="Arial" w:cs="Arial"/>
          <w:color w:val="000000" w:themeColor="text1"/>
          <w:lang w:eastAsia="en-US"/>
        </w:rPr>
        <w:t xml:space="preserve"> </w:t>
      </w:r>
      <w:r w:rsidR="00230B06" w:rsidRPr="001A19E3">
        <w:rPr>
          <w:rFonts w:ascii="Arial" w:eastAsia="Calibri" w:hAnsi="Arial" w:cs="Arial"/>
          <w:color w:val="000000" w:themeColor="text1"/>
          <w:lang w:eastAsia="en-US"/>
        </w:rPr>
        <w:t xml:space="preserve">объектов осуществляется </w:t>
      </w:r>
      <w:r w:rsidRPr="001A19E3">
        <w:rPr>
          <w:rFonts w:ascii="Arial" w:eastAsia="Calibri" w:hAnsi="Arial" w:cs="Arial"/>
          <w:color w:val="000000" w:themeColor="text1"/>
          <w:lang w:eastAsia="en-US"/>
        </w:rPr>
        <w:t>Комиссией</w:t>
      </w:r>
      <w:r w:rsidR="008416FF" w:rsidRPr="001A19E3">
        <w:rPr>
          <w:rFonts w:ascii="Arial" w:eastAsia="Calibri" w:hAnsi="Arial" w:cs="Arial"/>
          <w:color w:val="000000" w:themeColor="text1"/>
          <w:lang w:eastAsia="en-US"/>
        </w:rPr>
        <w:t xml:space="preserve"> </w:t>
      </w:r>
      <w:r w:rsidRPr="001A19E3">
        <w:rPr>
          <w:rFonts w:ascii="Arial" w:eastAsia="Calibri" w:hAnsi="Arial" w:cs="Arial"/>
          <w:color w:val="000000" w:themeColor="text1"/>
          <w:lang w:eastAsia="en-US"/>
        </w:rPr>
        <w:t>по поступлению и выбытию активов</w:t>
      </w:r>
      <w:r w:rsidR="00ED0849" w:rsidRPr="001A19E3">
        <w:rPr>
          <w:rFonts w:ascii="Arial" w:eastAsia="Calibri" w:hAnsi="Arial" w:cs="Arial"/>
          <w:color w:val="000000" w:themeColor="text1"/>
          <w:lang w:eastAsia="en-US"/>
        </w:rPr>
        <w:t xml:space="preserve"> </w:t>
      </w:r>
      <w:r w:rsidRPr="001A19E3">
        <w:rPr>
          <w:rFonts w:ascii="Arial" w:eastAsia="Calibri" w:hAnsi="Arial" w:cs="Arial"/>
          <w:color w:val="000000" w:themeColor="text1"/>
          <w:lang w:eastAsia="en-US"/>
        </w:rPr>
        <w:t xml:space="preserve">исходя из стоимости отдельных предметов, входящих в состав сложных объектов имущества. </w:t>
      </w:r>
      <w:r w:rsidR="00230B06" w:rsidRPr="001A19E3">
        <w:rPr>
          <w:rFonts w:ascii="Arial" w:eastAsia="Calibri" w:hAnsi="Arial" w:cs="Arial"/>
          <w:color w:val="000000" w:themeColor="text1"/>
          <w:lang w:eastAsia="en-US"/>
        </w:rPr>
        <w:t xml:space="preserve">Если в Учреждении отсутствует информация </w:t>
      </w:r>
      <w:r w:rsidRPr="001A19E3">
        <w:rPr>
          <w:rFonts w:ascii="Arial" w:eastAsia="Calibri" w:hAnsi="Arial" w:cs="Arial"/>
          <w:color w:val="000000" w:themeColor="text1"/>
          <w:lang w:eastAsia="en-US"/>
        </w:rPr>
        <w:t xml:space="preserve">о стоимости отдельных частей объектов, </w:t>
      </w:r>
      <w:r w:rsidR="00322BFB" w:rsidRPr="001A19E3">
        <w:rPr>
          <w:rFonts w:ascii="Arial" w:eastAsia="Calibri" w:hAnsi="Arial" w:cs="Arial"/>
          <w:color w:val="000000" w:themeColor="text1"/>
          <w:lang w:eastAsia="en-US"/>
        </w:rPr>
        <w:t xml:space="preserve">Комиссия по поступлению и выбытию активов </w:t>
      </w:r>
      <w:r w:rsidRPr="001A19E3">
        <w:rPr>
          <w:rFonts w:ascii="Arial" w:eastAsia="Calibri" w:hAnsi="Arial" w:cs="Arial"/>
          <w:color w:val="000000" w:themeColor="text1"/>
          <w:lang w:eastAsia="en-US"/>
        </w:rPr>
        <w:t xml:space="preserve">производит расчет стоимости ликвидируемой части объекта в процентном отношении к стоимости всего объекта, определенном </w:t>
      </w:r>
      <w:r w:rsidR="00322BFB" w:rsidRPr="001A19E3">
        <w:rPr>
          <w:rFonts w:ascii="Arial" w:eastAsia="Calibri" w:hAnsi="Arial" w:cs="Arial"/>
          <w:color w:val="000000" w:themeColor="text1"/>
          <w:lang w:eastAsia="en-US"/>
        </w:rPr>
        <w:t xml:space="preserve">Комиссией по поступлению и выбытию активов </w:t>
      </w:r>
      <w:r w:rsidRPr="001A19E3">
        <w:rPr>
          <w:rFonts w:ascii="Arial" w:eastAsia="Calibri" w:hAnsi="Arial" w:cs="Arial"/>
          <w:color w:val="000000" w:themeColor="text1"/>
          <w:lang w:eastAsia="en-US"/>
        </w:rPr>
        <w:t>самостоятельно</w:t>
      </w:r>
      <w:r w:rsidR="008416FF" w:rsidRPr="001A19E3">
        <w:rPr>
          <w:rFonts w:ascii="Arial" w:eastAsia="Calibri" w:hAnsi="Arial" w:cs="Arial"/>
          <w:color w:val="000000" w:themeColor="text1"/>
          <w:lang w:eastAsia="en-US"/>
        </w:rPr>
        <w:t>,</w:t>
      </w:r>
      <w:r w:rsidRPr="001A19E3">
        <w:rPr>
          <w:rFonts w:ascii="Arial" w:eastAsia="Calibri" w:hAnsi="Arial" w:cs="Arial"/>
          <w:color w:val="000000" w:themeColor="text1"/>
          <w:lang w:eastAsia="en-US"/>
        </w:rPr>
        <w:t xml:space="preserve"> либо путем независимой оценки (в случае необходимости).</w:t>
      </w:r>
    </w:p>
    <w:p w14:paraId="286654F3" w14:textId="77777777" w:rsidR="00117EBA" w:rsidRPr="001A19E3" w:rsidRDefault="00230B06" w:rsidP="00E24C39">
      <w:pPr>
        <w:pStyle w:val="s1"/>
        <w:spacing w:before="0" w:beforeAutospacing="0" w:after="0" w:afterAutospacing="0"/>
        <w:jc w:val="both"/>
        <w:rPr>
          <w:rFonts w:ascii="Arial" w:eastAsia="Calibri" w:hAnsi="Arial" w:cs="Arial"/>
          <w:color w:val="000000" w:themeColor="text1"/>
          <w:lang w:eastAsia="en-US"/>
        </w:rPr>
      </w:pPr>
      <w:r w:rsidRPr="001A19E3">
        <w:rPr>
          <w:rFonts w:ascii="Arial" w:eastAsia="Calibri" w:hAnsi="Arial" w:cs="Arial"/>
          <w:color w:val="000000" w:themeColor="text1"/>
          <w:lang w:eastAsia="en-US"/>
        </w:rPr>
        <w:t>В аналогичном порядке Комиссия по поступлению и вы</w:t>
      </w:r>
      <w:r w:rsidR="009608F1" w:rsidRPr="001A19E3">
        <w:rPr>
          <w:rFonts w:ascii="Arial" w:eastAsia="Calibri" w:hAnsi="Arial" w:cs="Arial"/>
          <w:color w:val="000000" w:themeColor="text1"/>
          <w:lang w:eastAsia="en-US"/>
        </w:rPr>
        <w:t>бытию активов определяет стоимость</w:t>
      </w:r>
      <w:r w:rsidRPr="001A19E3">
        <w:rPr>
          <w:rFonts w:ascii="Arial" w:eastAsia="Calibri" w:hAnsi="Arial" w:cs="Arial"/>
          <w:color w:val="000000" w:themeColor="text1"/>
          <w:lang w:eastAsia="en-US"/>
        </w:rPr>
        <w:t xml:space="preserve"> новых объектов, принимаемых к учету по результатам разукомплектации основных средств и материальных запасов.</w:t>
      </w:r>
    </w:p>
    <w:p w14:paraId="78D5BBFA" w14:textId="65AC6CE8" w:rsidR="00B53340" w:rsidRPr="001A19E3" w:rsidRDefault="00230B06" w:rsidP="00B53340">
      <w:pPr>
        <w:pStyle w:val="s1"/>
        <w:spacing w:before="0" w:beforeAutospacing="0" w:after="0" w:afterAutospacing="0"/>
        <w:jc w:val="both"/>
        <w:rPr>
          <w:rFonts w:ascii="Arial" w:hAnsi="Arial" w:cs="Arial"/>
          <w:color w:val="000000" w:themeColor="text1"/>
        </w:rPr>
      </w:pPr>
      <w:r w:rsidRPr="001A19E3">
        <w:rPr>
          <w:rFonts w:ascii="Arial" w:eastAsia="Calibri" w:hAnsi="Arial" w:cs="Arial"/>
          <w:color w:val="000000" w:themeColor="text1"/>
          <w:lang w:eastAsia="en-US"/>
        </w:rPr>
        <w:t xml:space="preserve">2.1.7. </w:t>
      </w:r>
      <w:r w:rsidR="00B53340" w:rsidRPr="001A19E3">
        <w:rPr>
          <w:rFonts w:ascii="Arial" w:eastAsia="Calibri" w:hAnsi="Arial" w:cs="Arial"/>
          <w:color w:val="000000" w:themeColor="text1"/>
          <w:lang w:eastAsia="en-US"/>
        </w:rPr>
        <w:t>Ч</w:t>
      </w:r>
      <w:r w:rsidR="00B53340" w:rsidRPr="001A19E3">
        <w:rPr>
          <w:rFonts w:ascii="Arial" w:hAnsi="Arial" w:cs="Arial"/>
          <w:color w:val="000000" w:themeColor="text1"/>
        </w:rPr>
        <w:t>астичная ликвидация (разукомплектация) основного средства, в результате которой происходит уменьшение балансовой стоимости объекта, но сам инвентарный объект не выбывает с балансового учета, оформляется Актом о разукомплектации (частичной ликвидации) (</w:t>
      </w:r>
      <w:r w:rsidR="00287E95" w:rsidRPr="001A19E3">
        <w:rPr>
          <w:rFonts w:ascii="Arial" w:hAnsi="Arial" w:cs="Arial"/>
          <w:color w:val="000000" w:themeColor="text1"/>
        </w:rPr>
        <w:t>Приложение № 2.2</w:t>
      </w:r>
      <w:r w:rsidR="00B53340" w:rsidRPr="001A19E3">
        <w:rPr>
          <w:rFonts w:ascii="Arial" w:hAnsi="Arial" w:cs="Arial"/>
          <w:color w:val="000000" w:themeColor="text1"/>
        </w:rPr>
        <w:t xml:space="preserve"> к настоящей Учетной политике).</w:t>
      </w:r>
    </w:p>
    <w:p w14:paraId="3A994D86" w14:textId="77777777" w:rsidR="00F36EE1" w:rsidRPr="001A19E3" w:rsidRDefault="00F36EE1" w:rsidP="00E24C39">
      <w:pPr>
        <w:pStyle w:val="s1"/>
        <w:spacing w:before="0" w:beforeAutospacing="0" w:after="0" w:afterAutospacing="0"/>
        <w:jc w:val="both"/>
        <w:rPr>
          <w:rFonts w:ascii="Arial" w:eastAsia="Calibri" w:hAnsi="Arial" w:cs="Arial"/>
          <w:color w:val="000000" w:themeColor="text1"/>
          <w:lang w:eastAsia="en-US"/>
        </w:rPr>
      </w:pPr>
      <w:r w:rsidRPr="001A19E3">
        <w:rPr>
          <w:rFonts w:ascii="Arial" w:eastAsia="Calibri" w:hAnsi="Arial" w:cs="Arial"/>
          <w:color w:val="000000" w:themeColor="text1"/>
          <w:lang w:eastAsia="en-US"/>
        </w:rPr>
        <w:t xml:space="preserve">2.1.8. Справедливая стоимость </w:t>
      </w:r>
      <w:r w:rsidR="008901D5" w:rsidRPr="001A19E3">
        <w:rPr>
          <w:rFonts w:ascii="Arial" w:eastAsia="Calibri" w:hAnsi="Arial" w:cs="Arial"/>
          <w:color w:val="000000" w:themeColor="text1"/>
          <w:lang w:eastAsia="en-US"/>
        </w:rPr>
        <w:t xml:space="preserve">объектов бухгалтерского учета </w:t>
      </w:r>
      <w:r w:rsidRPr="001A19E3">
        <w:rPr>
          <w:rFonts w:ascii="Arial" w:eastAsia="Calibri" w:hAnsi="Arial" w:cs="Arial"/>
          <w:color w:val="000000" w:themeColor="text1"/>
          <w:lang w:eastAsia="en-US"/>
        </w:rPr>
        <w:t>определяется Комиссией по поступлению и выбытию активов</w:t>
      </w:r>
      <w:r w:rsidR="00F46833" w:rsidRPr="001A19E3">
        <w:rPr>
          <w:rFonts w:ascii="Arial" w:eastAsia="Calibri" w:hAnsi="Arial" w:cs="Arial"/>
          <w:color w:val="000000" w:themeColor="text1"/>
          <w:lang w:eastAsia="en-US"/>
        </w:rPr>
        <w:t xml:space="preserve"> методом рыночных цен</w:t>
      </w:r>
      <w:r w:rsidRPr="001A19E3">
        <w:rPr>
          <w:rFonts w:ascii="Arial" w:eastAsia="Calibri" w:hAnsi="Arial" w:cs="Arial"/>
          <w:color w:val="000000" w:themeColor="text1"/>
          <w:lang w:eastAsia="en-US"/>
        </w:rPr>
        <w:t xml:space="preserve">. </w:t>
      </w:r>
      <w:r w:rsidR="00DD34C2" w:rsidRPr="001A19E3">
        <w:rPr>
          <w:rFonts w:ascii="Arial" w:eastAsia="Calibri" w:hAnsi="Arial" w:cs="Arial"/>
          <w:color w:val="000000" w:themeColor="text1"/>
          <w:lang w:eastAsia="en-US"/>
        </w:rPr>
        <w:t>Справедливая стоимость объектов учета, в том числе нефинансовых активов и арендных платежей,</w:t>
      </w:r>
      <w:r w:rsidR="00B10E67" w:rsidRPr="001A19E3">
        <w:rPr>
          <w:rFonts w:ascii="Arial" w:eastAsia="Calibri" w:hAnsi="Arial" w:cs="Arial"/>
          <w:color w:val="000000" w:themeColor="text1"/>
          <w:lang w:eastAsia="en-US"/>
        </w:rPr>
        <w:t xml:space="preserve"> </w:t>
      </w:r>
      <w:r w:rsidRPr="001A19E3">
        <w:rPr>
          <w:rFonts w:ascii="Arial" w:eastAsia="Calibri" w:hAnsi="Arial" w:cs="Arial"/>
          <w:color w:val="000000" w:themeColor="text1"/>
          <w:lang w:eastAsia="en-US"/>
        </w:rPr>
        <w:t xml:space="preserve">рассчитывается на основании </w:t>
      </w:r>
      <w:r w:rsidR="00F46833" w:rsidRPr="001A19E3">
        <w:rPr>
          <w:rFonts w:ascii="Arial" w:eastAsia="Calibri" w:hAnsi="Arial" w:cs="Arial"/>
          <w:color w:val="000000" w:themeColor="text1"/>
          <w:lang w:eastAsia="en-US"/>
        </w:rPr>
        <w:t>следующих данных</w:t>
      </w:r>
      <w:r w:rsidR="007669C6" w:rsidRPr="001A19E3">
        <w:rPr>
          <w:rFonts w:ascii="Arial" w:eastAsia="Calibri" w:hAnsi="Arial" w:cs="Arial"/>
          <w:color w:val="000000" w:themeColor="text1"/>
          <w:lang w:eastAsia="en-US"/>
        </w:rPr>
        <w:t xml:space="preserve"> (по выбору </w:t>
      </w:r>
      <w:r w:rsidR="00322BFB" w:rsidRPr="001A19E3">
        <w:rPr>
          <w:rFonts w:ascii="Arial" w:eastAsia="Calibri" w:hAnsi="Arial" w:cs="Arial"/>
          <w:color w:val="000000" w:themeColor="text1"/>
          <w:lang w:eastAsia="en-US"/>
        </w:rPr>
        <w:t>Комиссии по поступлению и выбытию активов</w:t>
      </w:r>
      <w:r w:rsidR="007669C6" w:rsidRPr="001A19E3">
        <w:rPr>
          <w:rFonts w:ascii="Arial" w:eastAsia="Calibri" w:hAnsi="Arial" w:cs="Arial"/>
          <w:color w:val="000000" w:themeColor="text1"/>
          <w:lang w:eastAsia="en-US"/>
        </w:rPr>
        <w:t>)</w:t>
      </w:r>
      <w:r w:rsidRPr="001A19E3">
        <w:rPr>
          <w:rFonts w:ascii="Arial" w:eastAsia="Calibri" w:hAnsi="Arial" w:cs="Arial"/>
          <w:color w:val="000000" w:themeColor="text1"/>
          <w:lang w:eastAsia="en-US"/>
        </w:rPr>
        <w:t>:</w:t>
      </w:r>
    </w:p>
    <w:p w14:paraId="263FD025" w14:textId="77777777" w:rsidR="00F36EE1" w:rsidRPr="001A19E3" w:rsidRDefault="00F36EE1" w:rsidP="00E24C39">
      <w:pPr>
        <w:pStyle w:val="s1"/>
        <w:spacing w:before="0" w:beforeAutospacing="0" w:after="0" w:afterAutospacing="0"/>
        <w:jc w:val="both"/>
        <w:rPr>
          <w:rFonts w:ascii="Arial" w:eastAsia="Calibri" w:hAnsi="Arial" w:cs="Arial"/>
          <w:color w:val="000000" w:themeColor="text1"/>
          <w:lang w:eastAsia="en-US"/>
        </w:rPr>
      </w:pPr>
      <w:r w:rsidRPr="001A19E3">
        <w:rPr>
          <w:rFonts w:ascii="Arial" w:eastAsia="Calibri" w:hAnsi="Arial" w:cs="Arial"/>
          <w:color w:val="000000" w:themeColor="text1"/>
          <w:lang w:eastAsia="en-US"/>
        </w:rPr>
        <w:t>-</w:t>
      </w:r>
      <w:r w:rsidR="00F46833" w:rsidRPr="001A19E3">
        <w:rPr>
          <w:rFonts w:ascii="Arial" w:eastAsia="Calibri" w:hAnsi="Arial" w:cs="Arial"/>
          <w:color w:val="000000" w:themeColor="text1"/>
          <w:lang w:eastAsia="en-US"/>
        </w:rPr>
        <w:t xml:space="preserve"> сведений</w:t>
      </w:r>
      <w:r w:rsidRPr="001A19E3">
        <w:rPr>
          <w:rFonts w:ascii="Arial" w:eastAsia="Calibri" w:hAnsi="Arial" w:cs="Arial"/>
          <w:color w:val="000000" w:themeColor="text1"/>
          <w:lang w:eastAsia="en-US"/>
        </w:rPr>
        <w:t xml:space="preserve"> о ценах на аналогичные</w:t>
      </w:r>
      <w:r w:rsidR="00F46833" w:rsidRPr="001A19E3">
        <w:rPr>
          <w:rFonts w:ascii="Arial" w:eastAsia="Calibri" w:hAnsi="Arial" w:cs="Arial"/>
          <w:color w:val="000000" w:themeColor="text1"/>
          <w:lang w:eastAsia="en-US"/>
        </w:rPr>
        <w:t xml:space="preserve"> или схожие</w:t>
      </w:r>
      <w:r w:rsidR="00B10E67" w:rsidRPr="001A19E3">
        <w:rPr>
          <w:rFonts w:ascii="Arial" w:eastAsia="Calibri" w:hAnsi="Arial" w:cs="Arial"/>
          <w:color w:val="000000" w:themeColor="text1"/>
          <w:lang w:eastAsia="en-US"/>
        </w:rPr>
        <w:t xml:space="preserve"> </w:t>
      </w:r>
      <w:r w:rsidR="00F46833" w:rsidRPr="001A19E3">
        <w:rPr>
          <w:rFonts w:ascii="Arial" w:eastAsia="Calibri" w:hAnsi="Arial" w:cs="Arial"/>
          <w:color w:val="000000" w:themeColor="text1"/>
          <w:lang w:eastAsia="en-US"/>
        </w:rPr>
        <w:t>активы</w:t>
      </w:r>
      <w:r w:rsidRPr="001A19E3">
        <w:rPr>
          <w:rFonts w:ascii="Arial" w:eastAsia="Calibri" w:hAnsi="Arial" w:cs="Arial"/>
          <w:color w:val="000000" w:themeColor="text1"/>
          <w:lang w:eastAsia="en-US"/>
        </w:rPr>
        <w:t>, полученных в</w:t>
      </w:r>
      <w:r w:rsidR="00B10E67" w:rsidRPr="001A19E3">
        <w:rPr>
          <w:rFonts w:ascii="Arial" w:eastAsia="Calibri" w:hAnsi="Arial" w:cs="Arial"/>
          <w:color w:val="000000" w:themeColor="text1"/>
          <w:lang w:eastAsia="en-US"/>
        </w:rPr>
        <w:t xml:space="preserve"> </w:t>
      </w:r>
      <w:r w:rsidRPr="001A19E3">
        <w:rPr>
          <w:rFonts w:ascii="Arial" w:eastAsia="Calibri" w:hAnsi="Arial" w:cs="Arial"/>
          <w:color w:val="000000" w:themeColor="text1"/>
          <w:lang w:eastAsia="en-US"/>
        </w:rPr>
        <w:t>письменной фо</w:t>
      </w:r>
      <w:r w:rsidR="00F46833" w:rsidRPr="001A19E3">
        <w:rPr>
          <w:rFonts w:ascii="Arial" w:eastAsia="Calibri" w:hAnsi="Arial" w:cs="Arial"/>
          <w:color w:val="000000" w:themeColor="text1"/>
          <w:lang w:eastAsia="en-US"/>
        </w:rPr>
        <w:t>рме от организаций изготовителей, балансодержателей</w:t>
      </w:r>
      <w:r w:rsidRPr="001A19E3">
        <w:rPr>
          <w:rFonts w:ascii="Arial" w:eastAsia="Calibri" w:hAnsi="Arial" w:cs="Arial"/>
          <w:color w:val="000000" w:themeColor="text1"/>
          <w:lang w:eastAsia="en-US"/>
        </w:rPr>
        <w:t>;</w:t>
      </w:r>
    </w:p>
    <w:p w14:paraId="7920D356" w14:textId="77777777" w:rsidR="00F36EE1" w:rsidRPr="001A19E3" w:rsidRDefault="00F36EE1" w:rsidP="00E24C39">
      <w:pPr>
        <w:pStyle w:val="s1"/>
        <w:spacing w:before="0" w:beforeAutospacing="0" w:after="0" w:afterAutospacing="0"/>
        <w:jc w:val="both"/>
        <w:rPr>
          <w:rFonts w:ascii="Arial" w:eastAsia="Calibri" w:hAnsi="Arial" w:cs="Arial"/>
          <w:color w:val="000000" w:themeColor="text1"/>
          <w:lang w:eastAsia="en-US"/>
        </w:rPr>
      </w:pPr>
      <w:r w:rsidRPr="001A19E3">
        <w:rPr>
          <w:rFonts w:ascii="Arial" w:eastAsia="Calibri" w:hAnsi="Arial" w:cs="Arial"/>
          <w:color w:val="000000" w:themeColor="text1"/>
          <w:lang w:eastAsia="en-US"/>
        </w:rPr>
        <w:t>- сведений об уровне цен, имеющихся у органов государственной статистики;</w:t>
      </w:r>
    </w:p>
    <w:p w14:paraId="7B587769" w14:textId="77777777" w:rsidR="00F36EE1" w:rsidRPr="001A19E3" w:rsidRDefault="00F36EE1" w:rsidP="00E24C39">
      <w:pPr>
        <w:pStyle w:val="s1"/>
        <w:spacing w:before="0" w:beforeAutospacing="0" w:after="0" w:afterAutospacing="0"/>
        <w:jc w:val="both"/>
        <w:rPr>
          <w:rFonts w:ascii="Arial" w:eastAsia="Calibri" w:hAnsi="Arial" w:cs="Arial"/>
          <w:color w:val="000000" w:themeColor="text1"/>
          <w:lang w:eastAsia="en-US"/>
        </w:rPr>
      </w:pPr>
      <w:r w:rsidRPr="001A19E3">
        <w:rPr>
          <w:rFonts w:ascii="Arial" w:eastAsia="Calibri" w:hAnsi="Arial" w:cs="Arial"/>
          <w:color w:val="000000" w:themeColor="text1"/>
          <w:lang w:eastAsia="en-US"/>
        </w:rPr>
        <w:t>- экспертных заключений (при условии документального подтверждения квалификации экспертов) о стоимости аналогичных</w:t>
      </w:r>
      <w:r w:rsidR="00F46833" w:rsidRPr="001A19E3">
        <w:rPr>
          <w:rFonts w:ascii="Arial" w:eastAsia="Calibri" w:hAnsi="Arial" w:cs="Arial"/>
          <w:color w:val="000000" w:themeColor="text1"/>
          <w:lang w:eastAsia="en-US"/>
        </w:rPr>
        <w:t xml:space="preserve"> или схожих</w:t>
      </w:r>
      <w:r w:rsidRPr="001A19E3">
        <w:rPr>
          <w:rFonts w:ascii="Arial" w:eastAsia="Calibri" w:hAnsi="Arial" w:cs="Arial"/>
          <w:color w:val="000000" w:themeColor="text1"/>
          <w:lang w:eastAsia="en-US"/>
        </w:rPr>
        <w:t xml:space="preserve"> объектов;</w:t>
      </w:r>
    </w:p>
    <w:p w14:paraId="0BE9EA03" w14:textId="77777777" w:rsidR="00F36EE1" w:rsidRPr="001A19E3" w:rsidRDefault="00F36EE1" w:rsidP="00E24C39">
      <w:pPr>
        <w:pStyle w:val="s1"/>
        <w:spacing w:before="0" w:beforeAutospacing="0" w:after="0" w:afterAutospacing="0"/>
        <w:jc w:val="both"/>
        <w:rPr>
          <w:rFonts w:ascii="Arial" w:eastAsia="Calibri" w:hAnsi="Arial" w:cs="Arial"/>
          <w:color w:val="000000" w:themeColor="text1"/>
          <w:lang w:eastAsia="en-US"/>
        </w:rPr>
      </w:pPr>
      <w:r w:rsidRPr="001A19E3">
        <w:rPr>
          <w:rFonts w:ascii="Arial" w:eastAsia="Calibri" w:hAnsi="Arial" w:cs="Arial"/>
          <w:color w:val="000000" w:themeColor="text1"/>
          <w:lang w:eastAsia="en-US"/>
        </w:rPr>
        <w:t xml:space="preserve">- </w:t>
      </w:r>
      <w:r w:rsidR="00F46833" w:rsidRPr="001A19E3">
        <w:rPr>
          <w:rFonts w:ascii="Arial" w:eastAsia="Calibri" w:hAnsi="Arial" w:cs="Arial"/>
          <w:color w:val="000000" w:themeColor="text1"/>
          <w:lang w:eastAsia="en-US"/>
        </w:rPr>
        <w:t xml:space="preserve">данных, полученных в </w:t>
      </w:r>
      <w:r w:rsidRPr="001A19E3">
        <w:rPr>
          <w:rFonts w:ascii="Arial" w:eastAsia="Calibri" w:hAnsi="Arial" w:cs="Arial"/>
          <w:color w:val="000000" w:themeColor="text1"/>
          <w:lang w:eastAsia="en-US"/>
        </w:rPr>
        <w:t xml:space="preserve">сети </w:t>
      </w:r>
      <w:r w:rsidR="00F46833" w:rsidRPr="001A19E3">
        <w:rPr>
          <w:rFonts w:ascii="Arial" w:eastAsia="Calibri" w:hAnsi="Arial" w:cs="Arial"/>
          <w:color w:val="000000" w:themeColor="text1"/>
          <w:lang w:eastAsia="en-US"/>
        </w:rPr>
        <w:t>И</w:t>
      </w:r>
      <w:r w:rsidRPr="001A19E3">
        <w:rPr>
          <w:rFonts w:ascii="Arial" w:eastAsia="Calibri" w:hAnsi="Arial" w:cs="Arial"/>
          <w:color w:val="000000" w:themeColor="text1"/>
          <w:lang w:eastAsia="en-US"/>
        </w:rPr>
        <w:t>нтернет (данных с официальных сайтов производителей аналогичных</w:t>
      </w:r>
      <w:r w:rsidR="00F46833" w:rsidRPr="001A19E3">
        <w:rPr>
          <w:rFonts w:ascii="Arial" w:eastAsia="Calibri" w:hAnsi="Arial" w:cs="Arial"/>
          <w:color w:val="000000" w:themeColor="text1"/>
          <w:lang w:eastAsia="en-US"/>
        </w:rPr>
        <w:t xml:space="preserve"> или схожих</w:t>
      </w:r>
      <w:r w:rsidRPr="001A19E3">
        <w:rPr>
          <w:rFonts w:ascii="Arial" w:eastAsia="Calibri" w:hAnsi="Arial" w:cs="Arial"/>
          <w:color w:val="000000" w:themeColor="text1"/>
          <w:lang w:eastAsia="en-US"/>
        </w:rPr>
        <w:t xml:space="preserve"> объектов и т.п.);</w:t>
      </w:r>
    </w:p>
    <w:p w14:paraId="27C33A1A" w14:textId="77777777" w:rsidR="00F36EE1" w:rsidRPr="001A19E3" w:rsidRDefault="00F46833" w:rsidP="00E24C39">
      <w:pPr>
        <w:pStyle w:val="s1"/>
        <w:spacing w:before="0" w:beforeAutospacing="0" w:after="0" w:afterAutospacing="0"/>
        <w:jc w:val="both"/>
        <w:rPr>
          <w:rFonts w:ascii="Arial" w:eastAsia="Calibri" w:hAnsi="Arial" w:cs="Arial"/>
          <w:color w:val="000000" w:themeColor="text1"/>
          <w:lang w:eastAsia="en-US"/>
        </w:rPr>
      </w:pPr>
      <w:r w:rsidRPr="001A19E3">
        <w:rPr>
          <w:rFonts w:ascii="Arial" w:eastAsia="Calibri" w:hAnsi="Arial" w:cs="Arial"/>
          <w:color w:val="000000" w:themeColor="text1"/>
          <w:lang w:eastAsia="en-US"/>
        </w:rPr>
        <w:t>- данных</w:t>
      </w:r>
      <w:r w:rsidR="00F36EE1" w:rsidRPr="001A19E3">
        <w:rPr>
          <w:rFonts w:ascii="Arial" w:eastAsia="Calibri" w:hAnsi="Arial" w:cs="Arial"/>
          <w:color w:val="000000" w:themeColor="text1"/>
          <w:lang w:eastAsia="en-US"/>
        </w:rPr>
        <w:t xml:space="preserve"> объявлений о продаже</w:t>
      </w:r>
      <w:r w:rsidRPr="001A19E3">
        <w:rPr>
          <w:rFonts w:ascii="Arial" w:eastAsia="Calibri" w:hAnsi="Arial" w:cs="Arial"/>
          <w:color w:val="000000" w:themeColor="text1"/>
          <w:lang w:eastAsia="en-US"/>
        </w:rPr>
        <w:t xml:space="preserve"> (сдаче в аренду)</w:t>
      </w:r>
      <w:r w:rsidR="00F36EE1" w:rsidRPr="001A19E3">
        <w:rPr>
          <w:rFonts w:ascii="Arial" w:eastAsia="Calibri" w:hAnsi="Arial" w:cs="Arial"/>
          <w:color w:val="000000" w:themeColor="text1"/>
          <w:lang w:eastAsia="en-US"/>
        </w:rPr>
        <w:t xml:space="preserve"> аналогичных</w:t>
      </w:r>
      <w:r w:rsidRPr="001A19E3">
        <w:rPr>
          <w:rFonts w:ascii="Arial" w:eastAsia="Calibri" w:hAnsi="Arial" w:cs="Arial"/>
          <w:color w:val="000000" w:themeColor="text1"/>
          <w:lang w:eastAsia="en-US"/>
        </w:rPr>
        <w:t xml:space="preserve"> или схожих </w:t>
      </w:r>
      <w:r w:rsidR="008919DC" w:rsidRPr="001A19E3">
        <w:rPr>
          <w:rFonts w:ascii="Arial" w:eastAsia="Calibri" w:hAnsi="Arial" w:cs="Arial"/>
          <w:color w:val="000000" w:themeColor="text1"/>
          <w:lang w:eastAsia="en-US"/>
        </w:rPr>
        <w:t>объектов в СМИ, сети И</w:t>
      </w:r>
      <w:r w:rsidR="00F36EE1" w:rsidRPr="001A19E3">
        <w:rPr>
          <w:rFonts w:ascii="Arial" w:eastAsia="Calibri" w:hAnsi="Arial" w:cs="Arial"/>
          <w:color w:val="000000" w:themeColor="text1"/>
          <w:lang w:eastAsia="en-US"/>
        </w:rPr>
        <w:t>нтернет и т.д.</w:t>
      </w:r>
    </w:p>
    <w:p w14:paraId="0798B617" w14:textId="77777777" w:rsidR="00991C42" w:rsidRPr="001A19E3" w:rsidRDefault="00991C42" w:rsidP="00E24C39">
      <w:pPr>
        <w:pStyle w:val="s1"/>
        <w:spacing w:before="0" w:beforeAutospacing="0" w:after="0" w:afterAutospacing="0"/>
        <w:jc w:val="both"/>
        <w:rPr>
          <w:rFonts w:ascii="Arial" w:eastAsia="Calibri" w:hAnsi="Arial" w:cs="Arial"/>
          <w:color w:val="000000" w:themeColor="text1"/>
          <w:lang w:eastAsia="en-US"/>
        </w:rPr>
      </w:pPr>
      <w:r w:rsidRPr="001A19E3">
        <w:rPr>
          <w:rFonts w:ascii="Arial" w:eastAsia="Calibri" w:hAnsi="Arial" w:cs="Arial"/>
          <w:color w:val="000000" w:themeColor="text1"/>
          <w:lang w:eastAsia="en-US"/>
        </w:rPr>
        <w:t>При определении справедливой стоимости бывших в эксплуатации объектов могут использоваться данные о цене на новые аналогичные или схожие объекты с применением поправочных коэффициентов в зависимости от состояния оцениваемого имущества.</w:t>
      </w:r>
    </w:p>
    <w:p w14:paraId="088E3E24" w14:textId="77777777" w:rsidR="00F46CEE" w:rsidRPr="001A19E3" w:rsidRDefault="00F46CEE" w:rsidP="00E24C39">
      <w:pPr>
        <w:pStyle w:val="s1"/>
        <w:spacing w:before="0" w:beforeAutospacing="0" w:after="0" w:afterAutospacing="0"/>
        <w:jc w:val="both"/>
        <w:rPr>
          <w:rFonts w:ascii="Arial" w:eastAsia="Calibri" w:hAnsi="Arial" w:cs="Arial"/>
          <w:color w:val="000000" w:themeColor="text1"/>
          <w:lang w:eastAsia="en-US"/>
        </w:rPr>
      </w:pPr>
      <w:r w:rsidRPr="001A19E3">
        <w:rPr>
          <w:rFonts w:ascii="Arial" w:eastAsia="Calibri" w:hAnsi="Arial" w:cs="Arial"/>
          <w:color w:val="000000" w:themeColor="text1"/>
          <w:lang w:eastAsia="en-US"/>
        </w:rPr>
        <w:t xml:space="preserve">При определении справедливой стоимости объектов недвижимости по решению Комиссии по поступлению и выбытию может проводиться оценка с привлечением профессиональных оценщиков согласно </w:t>
      </w:r>
      <w:r w:rsidRPr="001A19E3">
        <w:rPr>
          <w:rFonts w:ascii="Arial" w:hAnsi="Arial" w:cs="Arial"/>
          <w:bCs/>
          <w:color w:val="000000" w:themeColor="text1"/>
          <w:shd w:val="clear" w:color="auto" w:fill="FFFFFF"/>
        </w:rPr>
        <w:t>Федеральному закону</w:t>
      </w:r>
      <w:r w:rsidRPr="001A19E3">
        <w:rPr>
          <w:rStyle w:val="apple-converted-space"/>
          <w:rFonts w:ascii="Arial" w:hAnsi="Arial" w:cs="Arial"/>
          <w:bCs/>
          <w:color w:val="000000" w:themeColor="text1"/>
          <w:shd w:val="clear" w:color="auto" w:fill="FFFFFF"/>
        </w:rPr>
        <w:t> </w:t>
      </w:r>
      <w:r w:rsidRPr="001A19E3">
        <w:rPr>
          <w:rFonts w:ascii="Arial" w:hAnsi="Arial" w:cs="Arial"/>
          <w:bCs/>
          <w:color w:val="000000" w:themeColor="text1"/>
          <w:shd w:val="clear" w:color="auto" w:fill="FFFFFF"/>
        </w:rPr>
        <w:t>от 29.07.1998</w:t>
      </w:r>
      <w:r w:rsidR="002C5AB5" w:rsidRPr="001A19E3">
        <w:rPr>
          <w:rFonts w:ascii="Arial" w:hAnsi="Arial" w:cs="Arial"/>
          <w:bCs/>
          <w:color w:val="000000" w:themeColor="text1"/>
          <w:shd w:val="clear" w:color="auto" w:fill="FFFFFF"/>
        </w:rPr>
        <w:t xml:space="preserve"> </w:t>
      </w:r>
      <w:r w:rsidR="002C5AB5" w:rsidRPr="001A19E3">
        <w:rPr>
          <w:rFonts w:ascii="Arial" w:hAnsi="Arial" w:cs="Arial"/>
          <w:bCs/>
          <w:color w:val="000000" w:themeColor="text1"/>
          <w:shd w:val="clear" w:color="auto" w:fill="FFFFFF"/>
          <w:lang w:val="en-US"/>
        </w:rPr>
        <w:t>N</w:t>
      </w:r>
      <w:r w:rsidR="002C5AB5" w:rsidRPr="001A19E3">
        <w:rPr>
          <w:rFonts w:ascii="Arial" w:hAnsi="Arial" w:cs="Arial"/>
          <w:bCs/>
          <w:color w:val="000000" w:themeColor="text1"/>
          <w:shd w:val="clear" w:color="auto" w:fill="FFFFFF"/>
        </w:rPr>
        <w:t xml:space="preserve"> </w:t>
      </w:r>
      <w:r w:rsidRPr="001A19E3">
        <w:rPr>
          <w:rFonts w:ascii="Arial" w:hAnsi="Arial" w:cs="Arial"/>
          <w:bCs/>
          <w:color w:val="000000" w:themeColor="text1"/>
          <w:shd w:val="clear" w:color="auto" w:fill="FFFFFF"/>
        </w:rPr>
        <w:t>135-ФЗ "Об оценочной деятельности в Российской Федерации".</w:t>
      </w:r>
    </w:p>
    <w:p w14:paraId="53F29DE1" w14:textId="77777777" w:rsidR="003C376B" w:rsidRPr="001A19E3" w:rsidRDefault="003C376B" w:rsidP="00E24C39">
      <w:pPr>
        <w:pStyle w:val="s1"/>
        <w:shd w:val="clear" w:color="auto" w:fill="FFFFFF"/>
        <w:spacing w:before="0" w:beforeAutospacing="0" w:after="0" w:afterAutospacing="0"/>
        <w:jc w:val="both"/>
        <w:rPr>
          <w:rFonts w:ascii="Arial" w:hAnsi="Arial" w:cs="Arial"/>
          <w:color w:val="000000" w:themeColor="text1"/>
        </w:rPr>
      </w:pPr>
      <w:r w:rsidRPr="001A19E3">
        <w:rPr>
          <w:rFonts w:ascii="Arial" w:eastAsia="Calibri" w:hAnsi="Arial" w:cs="Arial"/>
          <w:color w:val="000000" w:themeColor="text1"/>
          <w:lang w:eastAsia="en-US"/>
        </w:rPr>
        <w:t>Нефинансовые активы</w:t>
      </w:r>
      <w:r w:rsidR="00B10E67" w:rsidRPr="001A19E3">
        <w:rPr>
          <w:rFonts w:ascii="Arial" w:eastAsia="Calibri" w:hAnsi="Arial" w:cs="Arial"/>
          <w:color w:val="000000" w:themeColor="text1"/>
          <w:lang w:eastAsia="en-US"/>
        </w:rPr>
        <w:t xml:space="preserve"> </w:t>
      </w:r>
      <w:r w:rsidRPr="001A19E3">
        <w:rPr>
          <w:rFonts w:ascii="Arial" w:eastAsia="Calibri" w:hAnsi="Arial" w:cs="Arial"/>
          <w:color w:val="000000" w:themeColor="text1"/>
          <w:lang w:eastAsia="en-US"/>
        </w:rPr>
        <w:t>принимаются к балансовому учету по справедливой стоимости</w:t>
      </w:r>
      <w:r w:rsidR="00B4423A" w:rsidRPr="001A19E3">
        <w:rPr>
          <w:rFonts w:ascii="Arial" w:eastAsia="Calibri" w:hAnsi="Arial" w:cs="Arial"/>
          <w:color w:val="000000" w:themeColor="text1"/>
          <w:lang w:eastAsia="en-US"/>
        </w:rPr>
        <w:t>, определяемой на дату приобретения, при поступлении в рамках необменных операций, в том числе</w:t>
      </w:r>
      <w:r w:rsidRPr="001A19E3">
        <w:rPr>
          <w:rFonts w:ascii="Arial" w:hAnsi="Arial" w:cs="Arial"/>
          <w:color w:val="000000" w:themeColor="text1"/>
        </w:rPr>
        <w:t>:</w:t>
      </w:r>
    </w:p>
    <w:p w14:paraId="1D9FA06D" w14:textId="77777777" w:rsidR="003C376B" w:rsidRPr="001A19E3" w:rsidRDefault="003C376B" w:rsidP="00E24C39">
      <w:pPr>
        <w:pStyle w:val="s1"/>
        <w:shd w:val="clear" w:color="auto" w:fill="FFFFFF"/>
        <w:spacing w:before="0" w:beforeAutospacing="0" w:after="0" w:afterAutospacing="0"/>
        <w:jc w:val="both"/>
        <w:rPr>
          <w:rFonts w:ascii="Arial" w:hAnsi="Arial" w:cs="Arial"/>
          <w:color w:val="000000" w:themeColor="text1"/>
        </w:rPr>
      </w:pPr>
      <w:r w:rsidRPr="001A19E3">
        <w:rPr>
          <w:rStyle w:val="s10"/>
          <w:rFonts w:ascii="Arial" w:hAnsi="Arial" w:cs="Arial"/>
          <w:bCs/>
          <w:color w:val="000000" w:themeColor="text1"/>
        </w:rPr>
        <w:t>- </w:t>
      </w:r>
      <w:r w:rsidR="00B4423A" w:rsidRPr="001A19E3">
        <w:rPr>
          <w:rStyle w:val="s10"/>
          <w:rFonts w:ascii="Arial" w:hAnsi="Arial" w:cs="Arial"/>
          <w:bCs/>
          <w:color w:val="000000" w:themeColor="text1"/>
        </w:rPr>
        <w:t>при безвозмездном получении, в том числе в порядке дарения, пожертвования</w:t>
      </w:r>
      <w:r w:rsidRPr="001A19E3">
        <w:rPr>
          <w:rStyle w:val="s10"/>
          <w:rFonts w:ascii="Arial" w:hAnsi="Arial" w:cs="Arial"/>
          <w:bCs/>
          <w:color w:val="000000" w:themeColor="text1"/>
        </w:rPr>
        <w:t>;</w:t>
      </w:r>
    </w:p>
    <w:p w14:paraId="0FDA275A" w14:textId="77777777" w:rsidR="003C376B" w:rsidRPr="001A19E3" w:rsidRDefault="003C376B" w:rsidP="00E24C39">
      <w:pPr>
        <w:pStyle w:val="s1"/>
        <w:shd w:val="clear" w:color="auto" w:fill="FFFFFF"/>
        <w:spacing w:before="0" w:beforeAutospacing="0" w:after="0" w:afterAutospacing="0"/>
        <w:jc w:val="both"/>
        <w:rPr>
          <w:rFonts w:ascii="Arial" w:hAnsi="Arial" w:cs="Arial"/>
          <w:color w:val="000000" w:themeColor="text1"/>
        </w:rPr>
      </w:pPr>
      <w:r w:rsidRPr="001A19E3">
        <w:rPr>
          <w:rStyle w:val="s10"/>
          <w:rFonts w:ascii="Arial" w:hAnsi="Arial" w:cs="Arial"/>
          <w:bCs/>
          <w:color w:val="000000" w:themeColor="text1"/>
        </w:rPr>
        <w:t xml:space="preserve">- при </w:t>
      </w:r>
      <w:r w:rsidR="00B4423A" w:rsidRPr="001A19E3">
        <w:rPr>
          <w:rStyle w:val="s10"/>
          <w:rFonts w:ascii="Arial" w:hAnsi="Arial" w:cs="Arial"/>
          <w:bCs/>
          <w:color w:val="000000" w:themeColor="text1"/>
        </w:rPr>
        <w:t xml:space="preserve">постановке на учет </w:t>
      </w:r>
      <w:r w:rsidRPr="001A19E3">
        <w:rPr>
          <w:rStyle w:val="s10"/>
          <w:rFonts w:ascii="Arial" w:hAnsi="Arial" w:cs="Arial"/>
          <w:bCs/>
          <w:color w:val="000000" w:themeColor="text1"/>
        </w:rPr>
        <w:t>объектов</w:t>
      </w:r>
      <w:r w:rsidR="00B4423A" w:rsidRPr="001A19E3">
        <w:rPr>
          <w:rStyle w:val="s10"/>
          <w:rFonts w:ascii="Arial" w:hAnsi="Arial" w:cs="Arial"/>
          <w:bCs/>
          <w:color w:val="000000" w:themeColor="text1"/>
        </w:rPr>
        <w:t xml:space="preserve"> по результатам текущего или капитального ремонта (модернизации, реконструкции</w:t>
      </w:r>
      <w:r w:rsidRPr="001A19E3">
        <w:rPr>
          <w:rStyle w:val="s10"/>
          <w:rFonts w:ascii="Arial" w:hAnsi="Arial" w:cs="Arial"/>
          <w:bCs/>
          <w:color w:val="000000" w:themeColor="text1"/>
        </w:rPr>
        <w:t>,</w:t>
      </w:r>
      <w:r w:rsidR="004E401A" w:rsidRPr="001A19E3">
        <w:rPr>
          <w:rStyle w:val="s10"/>
          <w:rFonts w:ascii="Arial" w:hAnsi="Arial" w:cs="Arial"/>
          <w:bCs/>
          <w:color w:val="000000" w:themeColor="text1"/>
        </w:rPr>
        <w:t xml:space="preserve"> частичной ликвидации, </w:t>
      </w:r>
      <w:r w:rsidR="00B4423A" w:rsidRPr="001A19E3">
        <w:rPr>
          <w:rStyle w:val="s10"/>
          <w:rFonts w:ascii="Arial" w:hAnsi="Arial" w:cs="Arial"/>
          <w:bCs/>
          <w:color w:val="000000" w:themeColor="text1"/>
        </w:rPr>
        <w:t>списания и т.п.) нефинансовых активов</w:t>
      </w:r>
      <w:r w:rsidRPr="001A19E3">
        <w:rPr>
          <w:rStyle w:val="s10"/>
          <w:rFonts w:ascii="Arial" w:hAnsi="Arial" w:cs="Arial"/>
          <w:bCs/>
          <w:color w:val="000000" w:themeColor="text1"/>
        </w:rPr>
        <w:t>;</w:t>
      </w:r>
    </w:p>
    <w:p w14:paraId="3F24728D" w14:textId="77777777" w:rsidR="003C376B" w:rsidRPr="001A19E3" w:rsidRDefault="003C376B" w:rsidP="00E24C39">
      <w:pPr>
        <w:pStyle w:val="s1"/>
        <w:shd w:val="clear" w:color="auto" w:fill="FFFFFF"/>
        <w:spacing w:before="0" w:beforeAutospacing="0" w:after="0" w:afterAutospacing="0"/>
        <w:jc w:val="both"/>
        <w:rPr>
          <w:rStyle w:val="s10"/>
          <w:rFonts w:ascii="Arial" w:hAnsi="Arial" w:cs="Arial"/>
          <w:bCs/>
          <w:color w:val="000000" w:themeColor="text1"/>
        </w:rPr>
      </w:pPr>
      <w:r w:rsidRPr="001A19E3">
        <w:rPr>
          <w:rStyle w:val="s10"/>
          <w:rFonts w:ascii="Arial" w:hAnsi="Arial" w:cs="Arial"/>
          <w:bCs/>
          <w:color w:val="000000" w:themeColor="text1"/>
        </w:rPr>
        <w:t xml:space="preserve">- при </w:t>
      </w:r>
      <w:r w:rsidR="00B4423A" w:rsidRPr="001A19E3">
        <w:rPr>
          <w:rStyle w:val="s10"/>
          <w:rFonts w:ascii="Arial" w:hAnsi="Arial" w:cs="Arial"/>
          <w:bCs/>
          <w:color w:val="000000" w:themeColor="text1"/>
        </w:rPr>
        <w:t>постановке на учет объектов</w:t>
      </w:r>
      <w:r w:rsidR="009B2A1B" w:rsidRPr="001A19E3">
        <w:rPr>
          <w:rStyle w:val="s10"/>
          <w:rFonts w:ascii="Arial" w:hAnsi="Arial" w:cs="Arial"/>
          <w:bCs/>
          <w:color w:val="000000" w:themeColor="text1"/>
        </w:rPr>
        <w:t xml:space="preserve">, по которым утрачены приходные документы, </w:t>
      </w:r>
      <w:r w:rsidR="00B4423A" w:rsidRPr="001A19E3">
        <w:rPr>
          <w:rStyle w:val="s10"/>
          <w:rFonts w:ascii="Arial" w:hAnsi="Arial" w:cs="Arial"/>
          <w:bCs/>
          <w:color w:val="000000" w:themeColor="text1"/>
        </w:rPr>
        <w:t>по резуль</w:t>
      </w:r>
      <w:r w:rsidR="009B2A1B" w:rsidRPr="001A19E3">
        <w:rPr>
          <w:rStyle w:val="s10"/>
          <w:rFonts w:ascii="Arial" w:hAnsi="Arial" w:cs="Arial"/>
          <w:bCs/>
          <w:color w:val="000000" w:themeColor="text1"/>
        </w:rPr>
        <w:t>татам инвентаризации или иных контрольных мероприятий.</w:t>
      </w:r>
    </w:p>
    <w:p w14:paraId="744B504E" w14:textId="77777777" w:rsidR="005A4CFF" w:rsidRPr="001A19E3" w:rsidRDefault="005A4CFF" w:rsidP="00E24C39">
      <w:pPr>
        <w:pStyle w:val="s1"/>
        <w:shd w:val="clear" w:color="auto" w:fill="FFFFFF"/>
        <w:spacing w:before="0" w:beforeAutospacing="0" w:after="0" w:afterAutospacing="0"/>
        <w:jc w:val="both"/>
        <w:rPr>
          <w:rFonts w:ascii="Arial" w:hAnsi="Arial" w:cs="Arial"/>
          <w:color w:val="000000" w:themeColor="text1"/>
        </w:rPr>
      </w:pPr>
      <w:commentRangeStart w:id="223"/>
      <w:r w:rsidRPr="001A19E3">
        <w:rPr>
          <w:rStyle w:val="s10"/>
          <w:rFonts w:ascii="Arial" w:hAnsi="Arial" w:cs="Arial"/>
          <w:bCs/>
          <w:color w:val="000000" w:themeColor="text1"/>
        </w:rPr>
        <w:t xml:space="preserve">Применение иного порядка оценки нефинансовых активов, поступающих в Учреждение в рамках необменных операций, возможно по решению Комиссии по поступлению и выбытию активов в случаях, установленных п. 52 </w:t>
      </w:r>
      <w:r w:rsidR="00DD458F" w:rsidRPr="001A19E3">
        <w:rPr>
          <w:rStyle w:val="s10"/>
          <w:rFonts w:ascii="Arial" w:hAnsi="Arial" w:cs="Arial"/>
          <w:bCs/>
          <w:color w:val="000000" w:themeColor="text1"/>
        </w:rPr>
        <w:t>СГС</w:t>
      </w:r>
      <w:r w:rsidRPr="001A19E3">
        <w:rPr>
          <w:rStyle w:val="s10"/>
          <w:rFonts w:ascii="Arial" w:hAnsi="Arial" w:cs="Arial"/>
          <w:bCs/>
          <w:color w:val="000000" w:themeColor="text1"/>
        </w:rPr>
        <w:t xml:space="preserve"> «Концептуальные основы».</w:t>
      </w:r>
      <w:commentRangeEnd w:id="223"/>
      <w:r w:rsidR="002D792F" w:rsidRPr="001A19E3">
        <w:rPr>
          <w:rStyle w:val="a3"/>
          <w:rFonts w:ascii="Arial" w:hAnsi="Arial" w:cs="Arial"/>
          <w:color w:val="000000" w:themeColor="text1"/>
          <w:sz w:val="24"/>
          <w:szCs w:val="24"/>
        </w:rPr>
        <w:commentReference w:id="223"/>
      </w:r>
    </w:p>
    <w:p w14:paraId="0854AC50" w14:textId="77777777" w:rsidR="002F2B25" w:rsidRPr="001A19E3" w:rsidRDefault="00AB576D" w:rsidP="00E24C39">
      <w:pPr>
        <w:pStyle w:val="s1"/>
        <w:spacing w:before="0" w:beforeAutospacing="0" w:after="0" w:afterAutospacing="0"/>
        <w:jc w:val="both"/>
        <w:rPr>
          <w:rFonts w:ascii="Arial" w:eastAsia="Calibri" w:hAnsi="Arial" w:cs="Arial"/>
          <w:color w:val="000000" w:themeColor="text1"/>
          <w:lang w:eastAsia="en-US"/>
        </w:rPr>
      </w:pPr>
      <w:r w:rsidRPr="001A19E3">
        <w:rPr>
          <w:rFonts w:ascii="Arial" w:eastAsia="Calibri" w:hAnsi="Arial" w:cs="Arial"/>
          <w:color w:val="000000" w:themeColor="text1"/>
          <w:lang w:eastAsia="en-US"/>
        </w:rPr>
        <w:t>2.1.9. Перечень расходов, формирующих первоначальную стоимость основных средств, нематериальных активов и материальных запасов</w:t>
      </w:r>
      <w:r w:rsidR="00811FED" w:rsidRPr="001A19E3">
        <w:rPr>
          <w:rFonts w:ascii="Arial" w:eastAsia="Calibri" w:hAnsi="Arial" w:cs="Arial"/>
          <w:color w:val="000000" w:themeColor="text1"/>
          <w:lang w:eastAsia="en-US"/>
        </w:rPr>
        <w:t>, определяется Бухгалтерией Учреждения.</w:t>
      </w:r>
      <w:r w:rsidR="00D91040" w:rsidRPr="001A19E3">
        <w:rPr>
          <w:rFonts w:ascii="Arial" w:eastAsia="Calibri" w:hAnsi="Arial" w:cs="Arial"/>
          <w:color w:val="000000" w:themeColor="text1"/>
          <w:lang w:eastAsia="en-US"/>
        </w:rPr>
        <w:t xml:space="preserve"> </w:t>
      </w:r>
      <w:r w:rsidR="00E535EE" w:rsidRPr="001A19E3">
        <w:rPr>
          <w:rFonts w:ascii="Arial" w:eastAsia="Calibri" w:hAnsi="Arial" w:cs="Arial"/>
          <w:color w:val="000000" w:themeColor="text1"/>
          <w:lang w:eastAsia="en-US"/>
        </w:rPr>
        <w:t>Все р</w:t>
      </w:r>
      <w:r w:rsidR="00EF1264" w:rsidRPr="001A19E3">
        <w:rPr>
          <w:rFonts w:ascii="Arial" w:eastAsia="Calibri" w:hAnsi="Arial" w:cs="Arial"/>
          <w:color w:val="000000" w:themeColor="text1"/>
          <w:lang w:eastAsia="en-US"/>
        </w:rPr>
        <w:t>асходы</w:t>
      </w:r>
      <w:r w:rsidR="00E535EE" w:rsidRPr="001A19E3">
        <w:rPr>
          <w:rFonts w:ascii="Arial" w:eastAsia="Calibri" w:hAnsi="Arial" w:cs="Arial"/>
          <w:color w:val="000000" w:themeColor="text1"/>
          <w:lang w:eastAsia="en-US"/>
        </w:rPr>
        <w:t xml:space="preserve">, в том числе затраты </w:t>
      </w:r>
      <w:r w:rsidR="00EF1264" w:rsidRPr="001A19E3">
        <w:rPr>
          <w:rFonts w:ascii="Arial" w:eastAsia="Calibri" w:hAnsi="Arial" w:cs="Arial"/>
          <w:color w:val="000000" w:themeColor="text1"/>
          <w:lang w:eastAsia="en-US"/>
        </w:rPr>
        <w:t>на заработную плату</w:t>
      </w:r>
      <w:r w:rsidR="00E6030C" w:rsidRPr="001A19E3">
        <w:rPr>
          <w:rFonts w:ascii="Arial" w:eastAsia="Calibri" w:hAnsi="Arial" w:cs="Arial"/>
          <w:color w:val="000000" w:themeColor="text1"/>
          <w:lang w:eastAsia="en-US"/>
        </w:rPr>
        <w:t xml:space="preserve"> и амортизацию при создании нефинансовых активов силами Учреждения</w:t>
      </w:r>
      <w:r w:rsidR="00EF1264" w:rsidRPr="001A19E3">
        <w:rPr>
          <w:rFonts w:ascii="Arial" w:eastAsia="Calibri" w:hAnsi="Arial" w:cs="Arial"/>
          <w:color w:val="000000" w:themeColor="text1"/>
          <w:lang w:eastAsia="en-US"/>
        </w:rPr>
        <w:t>, которые невозможно включить в первоначальную стоимость нефинансового актива прямым счетом, подлежат распределению</w:t>
      </w:r>
      <w:r w:rsidR="00E75C44" w:rsidRPr="001A19E3">
        <w:rPr>
          <w:rFonts w:ascii="Arial" w:eastAsia="Calibri" w:hAnsi="Arial" w:cs="Arial"/>
          <w:color w:val="000000" w:themeColor="text1"/>
          <w:lang w:eastAsia="en-US"/>
        </w:rPr>
        <w:t xml:space="preserve"> экономически обоснованным методом, который </w:t>
      </w:r>
      <w:r w:rsidR="00213EC2" w:rsidRPr="001A19E3">
        <w:rPr>
          <w:rFonts w:ascii="Arial" w:eastAsia="Calibri" w:hAnsi="Arial" w:cs="Arial"/>
          <w:color w:val="000000" w:themeColor="text1"/>
          <w:lang w:eastAsia="en-US"/>
        </w:rPr>
        <w:t>выбирается Бухгалтерией Учреждения отдельно для каждой операции.</w:t>
      </w:r>
    </w:p>
    <w:p w14:paraId="336322CC" w14:textId="77777777" w:rsidR="00AB576D" w:rsidRPr="001A19E3" w:rsidRDefault="00391805" w:rsidP="00E24C39">
      <w:pPr>
        <w:pStyle w:val="s1"/>
        <w:spacing w:before="0" w:beforeAutospacing="0" w:after="0" w:afterAutospacing="0"/>
        <w:jc w:val="both"/>
        <w:rPr>
          <w:rFonts w:ascii="Arial" w:hAnsi="Arial" w:cs="Arial"/>
          <w:color w:val="000000" w:themeColor="text1"/>
        </w:rPr>
      </w:pPr>
      <w:r w:rsidRPr="001A19E3">
        <w:rPr>
          <w:rFonts w:ascii="Arial" w:eastAsia="Calibri" w:hAnsi="Arial" w:cs="Arial"/>
          <w:color w:val="000000" w:themeColor="text1"/>
          <w:lang w:eastAsia="en-US"/>
        </w:rPr>
        <w:t xml:space="preserve">2.1.10. </w:t>
      </w:r>
      <w:commentRangeStart w:id="224"/>
      <w:r w:rsidR="00B25CA3" w:rsidRPr="001A19E3">
        <w:rPr>
          <w:rFonts w:ascii="Arial" w:eastAsia="Calibri" w:hAnsi="Arial" w:cs="Arial"/>
          <w:color w:val="000000" w:themeColor="text1"/>
          <w:lang w:eastAsia="en-US"/>
        </w:rPr>
        <w:t>Н</w:t>
      </w:r>
      <w:r w:rsidR="002F2B25" w:rsidRPr="001A19E3">
        <w:rPr>
          <w:rFonts w:ascii="Arial" w:hAnsi="Arial" w:cs="Arial"/>
          <w:color w:val="000000" w:themeColor="text1"/>
        </w:rPr>
        <w:t>ефинансовые активы, поступающие по результатам ремонта, списания, разукомплектации</w:t>
      </w:r>
      <w:r w:rsidR="0094030E" w:rsidRPr="001A19E3">
        <w:rPr>
          <w:rFonts w:ascii="Arial" w:hAnsi="Arial" w:cs="Arial"/>
          <w:color w:val="000000" w:themeColor="text1"/>
        </w:rPr>
        <w:t>, частичной ликвидации</w:t>
      </w:r>
      <w:r w:rsidR="00D91040" w:rsidRPr="001A19E3">
        <w:rPr>
          <w:rFonts w:ascii="Arial" w:hAnsi="Arial" w:cs="Arial"/>
          <w:color w:val="000000" w:themeColor="text1"/>
        </w:rPr>
        <w:t xml:space="preserve"> </w:t>
      </w:r>
      <w:r w:rsidR="002F2B25" w:rsidRPr="001A19E3">
        <w:rPr>
          <w:rFonts w:ascii="Arial" w:hAnsi="Arial" w:cs="Arial"/>
          <w:color w:val="000000" w:themeColor="text1"/>
        </w:rPr>
        <w:t>других нефинансовых активов или в счет погашения задолженности по недостаче имущества, отражаются в учете по тому коду финансового обеспечения (КФО), по которому ранее числился соответствующий объект нефинансовых активов.</w:t>
      </w:r>
      <w:commentRangeEnd w:id="224"/>
      <w:r w:rsidR="00B25CA3" w:rsidRPr="001A19E3">
        <w:rPr>
          <w:rStyle w:val="a3"/>
          <w:rFonts w:ascii="Arial" w:hAnsi="Arial" w:cs="Arial"/>
          <w:color w:val="000000" w:themeColor="text1"/>
          <w:sz w:val="24"/>
          <w:szCs w:val="24"/>
        </w:rPr>
        <w:commentReference w:id="224"/>
      </w:r>
    </w:p>
    <w:p w14:paraId="7D3ACC9D" w14:textId="77777777" w:rsidR="00E8534B" w:rsidRPr="001A19E3" w:rsidRDefault="00E8534B" w:rsidP="00E24C39">
      <w:pPr>
        <w:pStyle w:val="s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Доходы от реализации вторичного сырья и имущества, приходуемого по результатам списания нефинансовых активов, подлежат отражению по коду финансового обеспечения (КФО) «2». Если подобные активы возникли в результате деятельности по выполнению задания, полученные средства расходуются исключительно на цели</w:t>
      </w:r>
      <w:r w:rsidR="00606F6B" w:rsidRPr="001A19E3">
        <w:rPr>
          <w:rFonts w:ascii="Arial" w:hAnsi="Arial" w:cs="Arial"/>
          <w:color w:val="000000" w:themeColor="text1"/>
        </w:rPr>
        <w:t>,</w:t>
      </w:r>
      <w:r w:rsidRPr="001A19E3">
        <w:rPr>
          <w:rFonts w:ascii="Arial" w:hAnsi="Arial" w:cs="Arial"/>
          <w:color w:val="000000" w:themeColor="text1"/>
        </w:rPr>
        <w:t xml:space="preserve"> связанные с выполнением задания. </w:t>
      </w:r>
      <w:r w:rsidR="00840303" w:rsidRPr="001A19E3">
        <w:rPr>
          <w:rFonts w:ascii="Arial" w:hAnsi="Arial" w:cs="Arial"/>
          <w:color w:val="000000" w:themeColor="text1"/>
        </w:rPr>
        <w:t xml:space="preserve">Если в Бухгалтерию не представлены документы, подтверждающие долю доходов от реализации вторичного сырья, возникшего при выполнении задания, доходы от реализации вторичного сырья в полном объеме расходуются на цели, связанные с выполнением задания. </w:t>
      </w:r>
      <w:r w:rsidRPr="001A19E3">
        <w:rPr>
          <w:rFonts w:ascii="Arial" w:hAnsi="Arial" w:cs="Arial"/>
          <w:color w:val="000000" w:themeColor="text1"/>
        </w:rPr>
        <w:t>Целевое использование средств подтверждается дополнительным обособленным учетом соответствующих расходов, который ведется в порядке, определенном Главным бухгалтером.</w:t>
      </w:r>
    </w:p>
    <w:p w14:paraId="53C8A170" w14:textId="77777777" w:rsidR="002B058D" w:rsidRPr="001A19E3" w:rsidRDefault="002B058D" w:rsidP="00E24C39">
      <w:pPr>
        <w:pStyle w:val="s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Нефинансовые активы, приобретенные (созданные) за счет средств от приносящей доход деятельности, подлежат учету по коду финансового обеспечения «2» независимо от порядка их дальнейшего использования.</w:t>
      </w:r>
      <w:r w:rsidR="00D91040" w:rsidRPr="001A19E3">
        <w:rPr>
          <w:rFonts w:ascii="Arial" w:hAnsi="Arial" w:cs="Arial"/>
          <w:color w:val="000000" w:themeColor="text1"/>
        </w:rPr>
        <w:t xml:space="preserve"> </w:t>
      </w:r>
      <w:r w:rsidRPr="001A19E3">
        <w:rPr>
          <w:rFonts w:ascii="Arial" w:hAnsi="Arial" w:cs="Arial"/>
          <w:color w:val="000000" w:themeColor="text1"/>
        </w:rPr>
        <w:t>Перевод балансовой стоимости таких объектов и соответствующих сумм амортизации на учет по коду финансового обеспечения «4» только при одновременном выполнении следующих условий:</w:t>
      </w:r>
    </w:p>
    <w:p w14:paraId="52E63003" w14:textId="77777777" w:rsidR="002B058D" w:rsidRPr="001A19E3" w:rsidRDefault="002B058D" w:rsidP="00E24C39">
      <w:pPr>
        <w:pStyle w:val="s1"/>
        <w:shd w:val="clear" w:color="auto" w:fill="FFFFFF"/>
        <w:spacing w:before="0" w:beforeAutospacing="0" w:after="0" w:afterAutospacing="0"/>
        <w:jc w:val="both"/>
        <w:rPr>
          <w:rFonts w:ascii="Arial" w:hAnsi="Arial" w:cs="Arial"/>
          <w:color w:val="000000" w:themeColor="text1"/>
        </w:rPr>
      </w:pPr>
      <w:r w:rsidRPr="001A19E3">
        <w:rPr>
          <w:rStyle w:val="s10"/>
          <w:rFonts w:ascii="Arial" w:hAnsi="Arial" w:cs="Arial"/>
          <w:bCs/>
          <w:color w:val="000000" w:themeColor="text1"/>
        </w:rPr>
        <w:t>- объекты полностью или преимущественно</w:t>
      </w:r>
      <w:r w:rsidR="00D91040" w:rsidRPr="001A19E3">
        <w:rPr>
          <w:rStyle w:val="s10"/>
          <w:rFonts w:ascii="Arial" w:hAnsi="Arial" w:cs="Arial"/>
          <w:bCs/>
          <w:color w:val="000000" w:themeColor="text1"/>
        </w:rPr>
        <w:t xml:space="preserve"> </w:t>
      </w:r>
      <w:r w:rsidRPr="001A19E3">
        <w:rPr>
          <w:rStyle w:val="s10"/>
          <w:rFonts w:ascii="Arial" w:hAnsi="Arial" w:cs="Arial"/>
          <w:bCs/>
          <w:color w:val="000000" w:themeColor="text1"/>
        </w:rPr>
        <w:t>используются в деятельности по выполнению государственного (муниципального) задания;</w:t>
      </w:r>
    </w:p>
    <w:p w14:paraId="63CCB343" w14:textId="77777777" w:rsidR="002B058D" w:rsidRPr="001A19E3" w:rsidRDefault="002B058D" w:rsidP="00E24C39">
      <w:pPr>
        <w:pStyle w:val="s1"/>
        <w:shd w:val="clear" w:color="auto" w:fill="FFFFFF"/>
        <w:spacing w:before="0" w:beforeAutospacing="0" w:after="0" w:afterAutospacing="0"/>
        <w:jc w:val="both"/>
        <w:rPr>
          <w:rFonts w:ascii="Arial" w:hAnsi="Arial" w:cs="Arial"/>
          <w:color w:val="000000" w:themeColor="text1"/>
        </w:rPr>
      </w:pPr>
      <w:r w:rsidRPr="001A19E3">
        <w:rPr>
          <w:rStyle w:val="s10"/>
          <w:rFonts w:ascii="Arial" w:hAnsi="Arial" w:cs="Arial"/>
          <w:bCs/>
          <w:color w:val="000000" w:themeColor="text1"/>
        </w:rPr>
        <w:t>- </w:t>
      </w:r>
      <w:r w:rsidR="005A3BAD" w:rsidRPr="001A19E3">
        <w:rPr>
          <w:rStyle w:val="s10"/>
          <w:rFonts w:ascii="Arial" w:hAnsi="Arial" w:cs="Arial"/>
          <w:bCs/>
          <w:color w:val="000000" w:themeColor="text1"/>
        </w:rPr>
        <w:t>У</w:t>
      </w:r>
      <w:r w:rsidRPr="001A19E3">
        <w:rPr>
          <w:rStyle w:val="s10"/>
          <w:rFonts w:ascii="Arial" w:hAnsi="Arial" w:cs="Arial"/>
          <w:bCs/>
          <w:color w:val="000000" w:themeColor="text1"/>
        </w:rPr>
        <w:t>чредител</w:t>
      </w:r>
      <w:r w:rsidR="004234F7" w:rsidRPr="001A19E3">
        <w:rPr>
          <w:rStyle w:val="s10"/>
          <w:rFonts w:ascii="Arial" w:hAnsi="Arial" w:cs="Arial"/>
          <w:bCs/>
          <w:color w:val="000000" w:themeColor="text1"/>
        </w:rPr>
        <w:t>ем (собственником имущества)</w:t>
      </w:r>
      <w:r w:rsidRPr="001A19E3">
        <w:rPr>
          <w:rStyle w:val="s10"/>
          <w:rFonts w:ascii="Arial" w:hAnsi="Arial" w:cs="Arial"/>
          <w:bCs/>
          <w:color w:val="000000" w:themeColor="text1"/>
        </w:rPr>
        <w:t xml:space="preserve"> принято решение о закреплении имущества за </w:t>
      </w:r>
      <w:r w:rsidR="004234F7" w:rsidRPr="001A19E3">
        <w:rPr>
          <w:rStyle w:val="s10"/>
          <w:rFonts w:ascii="Arial" w:hAnsi="Arial" w:cs="Arial"/>
          <w:bCs/>
          <w:color w:val="000000" w:themeColor="text1"/>
        </w:rPr>
        <w:t>У</w:t>
      </w:r>
      <w:r w:rsidRPr="001A19E3">
        <w:rPr>
          <w:rStyle w:val="s10"/>
          <w:rFonts w:ascii="Arial" w:hAnsi="Arial" w:cs="Arial"/>
          <w:bCs/>
          <w:color w:val="000000" w:themeColor="text1"/>
        </w:rPr>
        <w:t>чреждением</w:t>
      </w:r>
      <w:r w:rsidRPr="001A19E3">
        <w:rPr>
          <w:rFonts w:ascii="Arial" w:hAnsi="Arial" w:cs="Arial"/>
          <w:color w:val="000000" w:themeColor="text1"/>
        </w:rPr>
        <w:t>.</w:t>
      </w:r>
    </w:p>
    <w:p w14:paraId="7D7A144C" w14:textId="1DCFB8F9" w:rsidR="00F502A7" w:rsidRPr="001A19E3" w:rsidRDefault="009073C3"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2.1.11</w:t>
      </w:r>
      <w:r w:rsidR="00F502A7" w:rsidRPr="001A19E3">
        <w:rPr>
          <w:rFonts w:ascii="Arial" w:hAnsi="Arial" w:cs="Arial"/>
          <w:color w:val="000000" w:themeColor="text1"/>
        </w:rPr>
        <w:t xml:space="preserve">. При списании имущества в гарантийный период по решению Комиссии по поступлению и выбытию активов предпринимаются меры по возврату денежных средств или замене объектов в порядке, установленном законодательством РФ. Указанное правило не распространяется на имущество, списываемое вследствие его утраты помимо воли </w:t>
      </w:r>
      <w:r w:rsidR="00B10F95" w:rsidRPr="001A19E3">
        <w:rPr>
          <w:rFonts w:ascii="Arial" w:hAnsi="Arial" w:cs="Arial"/>
          <w:color w:val="000000" w:themeColor="text1"/>
        </w:rPr>
        <w:t>У</w:t>
      </w:r>
      <w:r w:rsidR="00F502A7" w:rsidRPr="001A19E3">
        <w:rPr>
          <w:rFonts w:ascii="Arial" w:hAnsi="Arial" w:cs="Arial"/>
          <w:color w:val="000000" w:themeColor="text1"/>
        </w:rPr>
        <w:t>чреждения.</w:t>
      </w:r>
    </w:p>
    <w:p w14:paraId="4F69A856" w14:textId="77777777" w:rsidR="00F502A7" w:rsidRPr="001A19E3" w:rsidRDefault="00F502A7"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По истечении гарантийного периода при списании нефинансовых активов Комиссией по поступлению и выбытию активов устанавливается и документально подтверждается:</w:t>
      </w:r>
    </w:p>
    <w:p w14:paraId="236BC77B" w14:textId="77777777" w:rsidR="00F502A7" w:rsidRPr="001A19E3" w:rsidRDefault="00F502A7"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непригодность имущества для дальнейшего использования;</w:t>
      </w:r>
    </w:p>
    <w:p w14:paraId="78D08429" w14:textId="77777777" w:rsidR="00F502A7" w:rsidRPr="001A19E3" w:rsidRDefault="00F502A7"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нецелесообразность (неэффективность) восстановления (ремонта, модернизации, реконструкции) объекта.</w:t>
      </w:r>
    </w:p>
    <w:p w14:paraId="63F19CB9" w14:textId="4CD2ED53" w:rsidR="00F502A7" w:rsidRPr="001A19E3" w:rsidRDefault="00F502A7" w:rsidP="009073C3">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Решение Комиссии по поступлению и выбытию активов по вопросу о нецелесообразности (невозможности) дальнейшего использования имущества оформляется</w:t>
      </w:r>
      <w:r w:rsidR="00B10F95" w:rsidRPr="001A19E3">
        <w:rPr>
          <w:rFonts w:ascii="Arial" w:hAnsi="Arial" w:cs="Arial"/>
          <w:color w:val="000000" w:themeColor="text1"/>
        </w:rPr>
        <w:t xml:space="preserve"> </w:t>
      </w:r>
      <w:r w:rsidRPr="001A19E3">
        <w:rPr>
          <w:rStyle w:val="s10"/>
          <w:rFonts w:ascii="Arial" w:hAnsi="Arial" w:cs="Arial"/>
          <w:bCs/>
          <w:color w:val="000000" w:themeColor="text1"/>
        </w:rPr>
        <w:t xml:space="preserve">Актом о списании имущества. </w:t>
      </w:r>
    </w:p>
    <w:p w14:paraId="47164B42" w14:textId="63168E8F" w:rsidR="0037193A" w:rsidRPr="001A19E3" w:rsidRDefault="004F1EDB" w:rsidP="00E24C39">
      <w:pPr>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2</w:t>
      </w:r>
      <w:r w:rsidR="009073C3" w:rsidRPr="001A19E3">
        <w:rPr>
          <w:rFonts w:ascii="Arial" w:hAnsi="Arial" w:cs="Arial"/>
          <w:color w:val="000000" w:themeColor="text1"/>
          <w:sz w:val="24"/>
          <w:szCs w:val="24"/>
        </w:rPr>
        <w:t>.1.12</w:t>
      </w:r>
      <w:r w:rsidRPr="001A19E3">
        <w:rPr>
          <w:rFonts w:ascii="Arial" w:hAnsi="Arial" w:cs="Arial"/>
          <w:color w:val="000000" w:themeColor="text1"/>
          <w:sz w:val="24"/>
          <w:szCs w:val="24"/>
        </w:rPr>
        <w:t>.</w:t>
      </w:r>
      <w:bookmarkStart w:id="225" w:name="sub_588675215"/>
      <w:r w:rsidR="0037193A" w:rsidRPr="001A19E3">
        <w:rPr>
          <w:rFonts w:ascii="Arial" w:hAnsi="Arial" w:cs="Arial"/>
          <w:color w:val="000000" w:themeColor="text1"/>
          <w:sz w:val="24"/>
          <w:szCs w:val="24"/>
        </w:rPr>
        <w:t xml:space="preserve">  Лица, ответственные за сохранность нефинансовых активов и их использование по назначению (ответственные лица), определяются </w:t>
      </w:r>
      <w:bookmarkEnd w:id="225"/>
      <w:r w:rsidR="009073C3" w:rsidRPr="001A19E3">
        <w:rPr>
          <w:rFonts w:ascii="Arial" w:hAnsi="Arial" w:cs="Arial"/>
          <w:color w:val="000000" w:themeColor="text1"/>
          <w:sz w:val="24"/>
          <w:szCs w:val="24"/>
        </w:rPr>
        <w:t>должностными инструкциями</w:t>
      </w:r>
      <w:commentRangeStart w:id="226"/>
      <w:r w:rsidR="0037193A" w:rsidRPr="001A19E3">
        <w:rPr>
          <w:rFonts w:ascii="Arial" w:hAnsi="Arial" w:cs="Arial"/>
          <w:color w:val="000000" w:themeColor="text1"/>
          <w:sz w:val="24"/>
          <w:szCs w:val="24"/>
        </w:rPr>
        <w:t xml:space="preserve"> </w:t>
      </w:r>
      <w:r w:rsidR="005E60D7" w:rsidRPr="001A19E3">
        <w:rPr>
          <w:rFonts w:ascii="Arial" w:hAnsi="Arial" w:cs="Arial"/>
          <w:color w:val="000000" w:themeColor="text1"/>
          <w:sz w:val="24"/>
          <w:szCs w:val="24"/>
        </w:rPr>
        <w:t>У</w:t>
      </w:r>
      <w:r w:rsidR="0037193A" w:rsidRPr="001A19E3">
        <w:rPr>
          <w:rFonts w:ascii="Arial" w:hAnsi="Arial" w:cs="Arial"/>
          <w:color w:val="000000" w:themeColor="text1"/>
          <w:sz w:val="24"/>
          <w:szCs w:val="24"/>
        </w:rPr>
        <w:t>чреждения.</w:t>
      </w:r>
      <w:commentRangeEnd w:id="226"/>
      <w:r w:rsidR="0037193A" w:rsidRPr="001A19E3">
        <w:rPr>
          <w:rStyle w:val="a3"/>
          <w:rFonts w:ascii="Arial" w:hAnsi="Arial" w:cs="Arial"/>
          <w:color w:val="000000" w:themeColor="text1"/>
          <w:sz w:val="24"/>
          <w:szCs w:val="24"/>
        </w:rPr>
        <w:commentReference w:id="226"/>
      </w:r>
    </w:p>
    <w:p w14:paraId="3D520BF4" w14:textId="35EBDE20" w:rsidR="004F1EDB" w:rsidRPr="001A19E3" w:rsidRDefault="004F1EDB" w:rsidP="00E24C39">
      <w:pPr>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 xml:space="preserve">Контроль наличия договоров о полной материальной ответственности на всех </w:t>
      </w:r>
      <w:r w:rsidR="009073C3" w:rsidRPr="001A19E3">
        <w:rPr>
          <w:rFonts w:ascii="Arial" w:hAnsi="Arial" w:cs="Arial"/>
          <w:color w:val="000000" w:themeColor="text1"/>
          <w:sz w:val="24"/>
          <w:szCs w:val="24"/>
        </w:rPr>
        <w:t xml:space="preserve">материально </w:t>
      </w:r>
      <w:commentRangeStart w:id="227"/>
      <w:r w:rsidRPr="001A19E3">
        <w:rPr>
          <w:rFonts w:ascii="Arial" w:hAnsi="Arial" w:cs="Arial"/>
          <w:color w:val="000000" w:themeColor="text1"/>
          <w:sz w:val="24"/>
          <w:szCs w:val="24"/>
        </w:rPr>
        <w:t xml:space="preserve">ответственных лиц </w:t>
      </w:r>
      <w:commentRangeEnd w:id="227"/>
      <w:r w:rsidR="005A71C0" w:rsidRPr="001A19E3">
        <w:rPr>
          <w:rStyle w:val="a3"/>
          <w:rFonts w:ascii="Arial" w:hAnsi="Arial" w:cs="Arial"/>
          <w:color w:val="000000" w:themeColor="text1"/>
          <w:sz w:val="24"/>
          <w:szCs w:val="24"/>
        </w:rPr>
        <w:commentReference w:id="227"/>
      </w:r>
      <w:r w:rsidRPr="001A19E3">
        <w:rPr>
          <w:rFonts w:ascii="Arial" w:hAnsi="Arial" w:cs="Arial"/>
          <w:color w:val="000000" w:themeColor="text1"/>
          <w:sz w:val="24"/>
          <w:szCs w:val="24"/>
        </w:rPr>
        <w:t xml:space="preserve">Учреждения возлагается на </w:t>
      </w:r>
      <w:r w:rsidR="009073C3" w:rsidRPr="001A19E3">
        <w:rPr>
          <w:rFonts w:ascii="Arial" w:hAnsi="Arial" w:cs="Arial"/>
          <w:color w:val="000000" w:themeColor="text1"/>
          <w:sz w:val="24"/>
          <w:szCs w:val="24"/>
        </w:rPr>
        <w:t>руководителя</w:t>
      </w:r>
      <w:r w:rsidRPr="001A19E3">
        <w:rPr>
          <w:rFonts w:ascii="Arial" w:hAnsi="Arial" w:cs="Arial"/>
          <w:color w:val="000000" w:themeColor="text1"/>
          <w:sz w:val="24"/>
          <w:szCs w:val="24"/>
        </w:rPr>
        <w:t xml:space="preserve"> Учреждения.</w:t>
      </w:r>
    </w:p>
    <w:p w14:paraId="5FAB4998" w14:textId="77777777" w:rsidR="00D51174" w:rsidRPr="001A19E3" w:rsidRDefault="00D51174" w:rsidP="00E24C39">
      <w:pPr>
        <w:spacing w:after="0" w:line="240" w:lineRule="auto"/>
        <w:jc w:val="both"/>
        <w:rPr>
          <w:rFonts w:ascii="Arial" w:hAnsi="Arial" w:cs="Arial"/>
          <w:color w:val="000000" w:themeColor="text1"/>
          <w:sz w:val="24"/>
          <w:szCs w:val="24"/>
        </w:rPr>
      </w:pPr>
    </w:p>
    <w:p w14:paraId="493327DC" w14:textId="77777777" w:rsidR="00F36EE1" w:rsidRPr="001A19E3" w:rsidRDefault="00F36EE1" w:rsidP="00E24C39">
      <w:pPr>
        <w:pStyle w:val="s1"/>
        <w:spacing w:before="0" w:beforeAutospacing="0" w:after="0" w:afterAutospacing="0"/>
        <w:jc w:val="both"/>
        <w:rPr>
          <w:rFonts w:ascii="Arial" w:hAnsi="Arial" w:cs="Arial"/>
          <w:color w:val="000000" w:themeColor="text1"/>
        </w:rPr>
      </w:pPr>
    </w:p>
    <w:p w14:paraId="4A8CF305" w14:textId="77777777" w:rsidR="00BE0A14" w:rsidRPr="001A19E3" w:rsidRDefault="008E1B0E" w:rsidP="00E24C39">
      <w:pPr>
        <w:pStyle w:val="11"/>
        <w:spacing w:before="0" w:line="240" w:lineRule="auto"/>
        <w:jc w:val="both"/>
        <w:rPr>
          <w:rFonts w:ascii="Arial" w:hAnsi="Arial" w:cs="Arial"/>
          <w:color w:val="000000" w:themeColor="text1"/>
          <w:sz w:val="24"/>
          <w:szCs w:val="24"/>
        </w:rPr>
      </w:pPr>
      <w:bookmarkStart w:id="228" w:name="_Toc29743276"/>
      <w:bookmarkStart w:id="229" w:name="_Toc29743365"/>
      <w:bookmarkStart w:id="230" w:name="_Toc30435255"/>
      <w:bookmarkStart w:id="231" w:name="_Toc30435354"/>
      <w:bookmarkStart w:id="232" w:name="_Toc30435472"/>
      <w:bookmarkStart w:id="233" w:name="_Toc30503858"/>
      <w:bookmarkStart w:id="234" w:name="_Toc30839358"/>
      <w:bookmarkStart w:id="235" w:name="_Toc30853027"/>
      <w:bookmarkStart w:id="236" w:name="_Toc31457239"/>
      <w:bookmarkStart w:id="237" w:name="_Toc31457538"/>
      <w:bookmarkStart w:id="238" w:name="_Toc31457570"/>
      <w:bookmarkStart w:id="239" w:name="_Toc31457602"/>
      <w:bookmarkStart w:id="240" w:name="_Toc31457665"/>
      <w:bookmarkStart w:id="241" w:name="_Toc31458382"/>
      <w:bookmarkStart w:id="242" w:name="_Toc32069985"/>
      <w:bookmarkStart w:id="243" w:name="_Toc32139300"/>
      <w:bookmarkStart w:id="244" w:name="_Toc32753647"/>
      <w:bookmarkStart w:id="245" w:name="_Toc32753719"/>
      <w:bookmarkStart w:id="246" w:name="_Toc32753755"/>
      <w:bookmarkStart w:id="247" w:name="_Toc32753795"/>
      <w:bookmarkStart w:id="248" w:name="_Toc32753831"/>
      <w:bookmarkStart w:id="249" w:name="_Toc32754024"/>
      <w:bookmarkStart w:id="250" w:name="_Toc46828095"/>
      <w:bookmarkStart w:id="251" w:name="_Toc55912553"/>
      <w:bookmarkStart w:id="252" w:name="_Toc145501356"/>
      <w:r w:rsidRPr="001A19E3">
        <w:rPr>
          <w:rFonts w:ascii="Arial" w:hAnsi="Arial" w:cs="Arial"/>
          <w:color w:val="000000" w:themeColor="text1"/>
          <w:sz w:val="24"/>
          <w:szCs w:val="24"/>
        </w:rPr>
        <w:t>2.</w:t>
      </w:r>
      <w:r w:rsidR="00E027D0" w:rsidRPr="001A19E3">
        <w:rPr>
          <w:rFonts w:ascii="Arial" w:hAnsi="Arial" w:cs="Arial"/>
          <w:color w:val="000000" w:themeColor="text1"/>
          <w:sz w:val="24"/>
          <w:szCs w:val="24"/>
        </w:rPr>
        <w:t>2</w:t>
      </w:r>
      <w:r w:rsidR="00A01902" w:rsidRPr="001A19E3">
        <w:rPr>
          <w:rFonts w:ascii="Arial" w:hAnsi="Arial" w:cs="Arial"/>
          <w:color w:val="000000" w:themeColor="text1"/>
          <w:sz w:val="24"/>
          <w:szCs w:val="24"/>
        </w:rPr>
        <w:t>. Основные</w:t>
      </w:r>
      <w:r w:rsidR="006A70F2" w:rsidRPr="001A19E3">
        <w:rPr>
          <w:rFonts w:ascii="Arial" w:hAnsi="Arial" w:cs="Arial"/>
          <w:color w:val="000000" w:themeColor="text1"/>
          <w:sz w:val="24"/>
          <w:szCs w:val="24"/>
        </w:rPr>
        <w:t xml:space="preserve"> средств</w:t>
      </w:r>
      <w:bookmarkEnd w:id="190"/>
      <w:bookmarkEnd w:id="191"/>
      <w:bookmarkEnd w:id="192"/>
      <w:bookmarkEnd w:id="193"/>
      <w:bookmarkEnd w:id="194"/>
      <w:bookmarkEnd w:id="195"/>
      <w:bookmarkEnd w:id="196"/>
      <w:bookmarkEnd w:id="19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sidR="00A01902" w:rsidRPr="001A19E3">
        <w:rPr>
          <w:rFonts w:ascii="Arial" w:hAnsi="Arial" w:cs="Arial"/>
          <w:color w:val="000000" w:themeColor="text1"/>
          <w:sz w:val="24"/>
          <w:szCs w:val="24"/>
        </w:rPr>
        <w:t>а</w:t>
      </w:r>
      <w:bookmarkEnd w:id="244"/>
      <w:bookmarkEnd w:id="245"/>
      <w:bookmarkEnd w:id="246"/>
      <w:bookmarkEnd w:id="247"/>
      <w:bookmarkEnd w:id="248"/>
      <w:bookmarkEnd w:id="249"/>
      <w:bookmarkEnd w:id="250"/>
      <w:bookmarkEnd w:id="251"/>
      <w:bookmarkEnd w:id="252"/>
    </w:p>
    <w:p w14:paraId="1C53E754" w14:textId="77777777" w:rsidR="008901D5" w:rsidRPr="001A19E3" w:rsidRDefault="00863265" w:rsidP="00E24C39">
      <w:pPr>
        <w:pStyle w:val="s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2.</w:t>
      </w:r>
      <w:r w:rsidR="00D34BE9" w:rsidRPr="001A19E3">
        <w:rPr>
          <w:rFonts w:ascii="Arial" w:hAnsi="Arial" w:cs="Arial"/>
          <w:color w:val="000000" w:themeColor="text1"/>
        </w:rPr>
        <w:t>2</w:t>
      </w:r>
      <w:r w:rsidR="004B679A" w:rsidRPr="001A19E3">
        <w:rPr>
          <w:rFonts w:ascii="Arial" w:hAnsi="Arial" w:cs="Arial"/>
          <w:color w:val="000000" w:themeColor="text1"/>
        </w:rPr>
        <w:t>.1</w:t>
      </w:r>
      <w:r w:rsidR="008901D5" w:rsidRPr="001A19E3">
        <w:rPr>
          <w:rFonts w:ascii="Arial" w:hAnsi="Arial" w:cs="Arial"/>
          <w:color w:val="000000" w:themeColor="text1"/>
        </w:rPr>
        <w:t>. Срок полезного использования объектов основных средств определяется исходя из ожидаемого срока получения экономических выгод и (или) полезного потенциала, заключенных в активе, признаваемом объектом основных средств.</w:t>
      </w:r>
    </w:p>
    <w:p w14:paraId="59DE3331" w14:textId="77777777" w:rsidR="00C93942" w:rsidRPr="001A19E3" w:rsidRDefault="00C93942"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При поступлении (приобретении, </w:t>
      </w:r>
      <w:r w:rsidR="00EF4498" w:rsidRPr="001A19E3">
        <w:rPr>
          <w:rFonts w:ascii="Arial" w:hAnsi="Arial" w:cs="Arial"/>
          <w:color w:val="000000" w:themeColor="text1"/>
        </w:rPr>
        <w:t xml:space="preserve">безвозмездном </w:t>
      </w:r>
      <w:r w:rsidRPr="001A19E3">
        <w:rPr>
          <w:rFonts w:ascii="Arial" w:hAnsi="Arial" w:cs="Arial"/>
          <w:color w:val="000000" w:themeColor="text1"/>
        </w:rPr>
        <w:t>получении) объекта основных средств, ранее бывшего в эксплуатации, дата окончания срока полезного использования определяется в порядке, предусмотренном Инструкцией N 157н</w:t>
      </w:r>
      <w:r w:rsidR="00655A7E" w:rsidRPr="001A19E3">
        <w:rPr>
          <w:rFonts w:ascii="Arial" w:hAnsi="Arial" w:cs="Arial"/>
          <w:color w:val="000000" w:themeColor="text1"/>
        </w:rPr>
        <w:t xml:space="preserve"> и </w:t>
      </w:r>
      <w:r w:rsidR="00DD458F" w:rsidRPr="001A19E3">
        <w:rPr>
          <w:rFonts w:ascii="Arial" w:hAnsi="Arial" w:cs="Arial"/>
          <w:color w:val="000000" w:themeColor="text1"/>
        </w:rPr>
        <w:t>СГС</w:t>
      </w:r>
      <w:r w:rsidRPr="001A19E3">
        <w:rPr>
          <w:rFonts w:ascii="Arial" w:hAnsi="Arial" w:cs="Arial"/>
          <w:color w:val="000000" w:themeColor="text1"/>
        </w:rPr>
        <w:t xml:space="preserve"> «Основные средства»</w:t>
      </w:r>
      <w:r w:rsidR="003D06FD" w:rsidRPr="001A19E3">
        <w:rPr>
          <w:rFonts w:ascii="Arial" w:hAnsi="Arial" w:cs="Arial"/>
          <w:color w:val="000000" w:themeColor="text1"/>
        </w:rPr>
        <w:t>,</w:t>
      </w:r>
      <w:r w:rsidRPr="001A19E3">
        <w:rPr>
          <w:rFonts w:ascii="Arial" w:hAnsi="Arial" w:cs="Arial"/>
          <w:color w:val="000000" w:themeColor="text1"/>
        </w:rPr>
        <w:t xml:space="preserve"> с учетом срока фактической эксплуатации поступившего объекта.</w:t>
      </w:r>
    </w:p>
    <w:p w14:paraId="3C5EC90D" w14:textId="77777777" w:rsidR="00C93942" w:rsidRPr="001A19E3" w:rsidRDefault="00C93942"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Если срок фактического использования поступающего в Учреждение имущества</w:t>
      </w:r>
      <w:r w:rsidR="00202279" w:rsidRPr="001A19E3">
        <w:rPr>
          <w:rFonts w:ascii="Arial" w:hAnsi="Arial" w:cs="Arial"/>
          <w:color w:val="000000" w:themeColor="text1"/>
        </w:rPr>
        <w:t xml:space="preserve">, которое подлежит принятию к учету по справедливой стоимости, у предыдущего </w:t>
      </w:r>
      <w:r w:rsidRPr="001A19E3">
        <w:rPr>
          <w:rFonts w:ascii="Arial" w:hAnsi="Arial" w:cs="Arial"/>
          <w:color w:val="000000" w:themeColor="text1"/>
        </w:rPr>
        <w:t>балансодержателя</w:t>
      </w:r>
      <w:r w:rsidR="005E60D7" w:rsidRPr="001A19E3">
        <w:rPr>
          <w:rFonts w:ascii="Arial" w:hAnsi="Arial" w:cs="Arial"/>
          <w:color w:val="000000" w:themeColor="text1"/>
        </w:rPr>
        <w:t xml:space="preserve"> </w:t>
      </w:r>
      <w:r w:rsidRPr="001A19E3">
        <w:rPr>
          <w:rFonts w:ascii="Arial" w:hAnsi="Arial" w:cs="Arial"/>
          <w:color w:val="000000" w:themeColor="text1"/>
        </w:rPr>
        <w:t>будет больше или равен сроку полезн</w:t>
      </w:r>
      <w:r w:rsidR="00202279" w:rsidRPr="001A19E3">
        <w:rPr>
          <w:rFonts w:ascii="Arial" w:hAnsi="Arial" w:cs="Arial"/>
          <w:color w:val="000000" w:themeColor="text1"/>
        </w:rPr>
        <w:t>ого использования, определенному</w:t>
      </w:r>
      <w:r w:rsidRPr="001A19E3">
        <w:rPr>
          <w:rFonts w:ascii="Arial" w:hAnsi="Arial" w:cs="Arial"/>
          <w:color w:val="000000" w:themeColor="text1"/>
        </w:rPr>
        <w:t xml:space="preserve"> в </w:t>
      </w:r>
      <w:r w:rsidR="00863265" w:rsidRPr="001A19E3">
        <w:rPr>
          <w:rFonts w:ascii="Arial" w:hAnsi="Arial" w:cs="Arial"/>
          <w:color w:val="000000" w:themeColor="text1"/>
        </w:rPr>
        <w:t xml:space="preserve">установленном </w:t>
      </w:r>
      <w:r w:rsidRPr="001A19E3">
        <w:rPr>
          <w:rFonts w:ascii="Arial" w:hAnsi="Arial" w:cs="Arial"/>
          <w:color w:val="000000" w:themeColor="text1"/>
        </w:rPr>
        <w:t xml:space="preserve">порядке, то срок полезного использования должен определяться </w:t>
      </w:r>
      <w:r w:rsidR="00863265" w:rsidRPr="001A19E3">
        <w:rPr>
          <w:rFonts w:ascii="Arial" w:hAnsi="Arial" w:cs="Arial"/>
          <w:color w:val="000000" w:themeColor="text1"/>
        </w:rPr>
        <w:t>Комиссией по поступлению и выбытию активов</w:t>
      </w:r>
      <w:r w:rsidRPr="001A19E3">
        <w:rPr>
          <w:rFonts w:ascii="Arial" w:hAnsi="Arial" w:cs="Arial"/>
          <w:color w:val="000000" w:themeColor="text1"/>
        </w:rPr>
        <w:t xml:space="preserve"> с учетом:</w:t>
      </w:r>
    </w:p>
    <w:p w14:paraId="1B53C0EE" w14:textId="77777777" w:rsidR="00C93942" w:rsidRPr="001A19E3" w:rsidRDefault="00C93942"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ожидаемого</w:t>
      </w:r>
      <w:r w:rsidR="0037193A" w:rsidRPr="001A19E3">
        <w:rPr>
          <w:rFonts w:ascii="Arial" w:hAnsi="Arial" w:cs="Arial"/>
          <w:color w:val="000000" w:themeColor="text1"/>
        </w:rPr>
        <w:t xml:space="preserve"> </w:t>
      </w:r>
      <w:r w:rsidRPr="001A19E3">
        <w:rPr>
          <w:rFonts w:ascii="Arial" w:hAnsi="Arial" w:cs="Arial"/>
          <w:color w:val="000000" w:themeColor="text1"/>
        </w:rPr>
        <w:t>срока</w:t>
      </w:r>
      <w:r w:rsidR="0037193A" w:rsidRPr="001A19E3">
        <w:rPr>
          <w:rFonts w:ascii="Arial" w:hAnsi="Arial" w:cs="Arial"/>
          <w:color w:val="000000" w:themeColor="text1"/>
        </w:rPr>
        <w:t xml:space="preserve"> </w:t>
      </w:r>
      <w:r w:rsidRPr="001A19E3">
        <w:rPr>
          <w:rFonts w:ascii="Arial" w:hAnsi="Arial" w:cs="Arial"/>
          <w:color w:val="000000" w:themeColor="text1"/>
        </w:rPr>
        <w:t>использования объекта в соответствии с ожидаемой</w:t>
      </w:r>
      <w:r w:rsidR="0037193A" w:rsidRPr="001A19E3">
        <w:rPr>
          <w:rFonts w:ascii="Arial" w:hAnsi="Arial" w:cs="Arial"/>
          <w:color w:val="000000" w:themeColor="text1"/>
        </w:rPr>
        <w:t xml:space="preserve"> </w:t>
      </w:r>
      <w:r w:rsidRPr="001A19E3">
        <w:rPr>
          <w:rFonts w:ascii="Arial" w:hAnsi="Arial" w:cs="Arial"/>
          <w:color w:val="000000" w:themeColor="text1"/>
        </w:rPr>
        <w:t>производительностью или мощностью;</w:t>
      </w:r>
    </w:p>
    <w:p w14:paraId="771D2FB1" w14:textId="77777777" w:rsidR="00C93942" w:rsidRPr="001A19E3" w:rsidRDefault="00C93942"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ожидаемого физического износа, зависящего от режима эксплуатации, естественных условий и влияния агрессивной среды, системы проведения ремонта;</w:t>
      </w:r>
    </w:p>
    <w:p w14:paraId="35BB9336" w14:textId="77777777" w:rsidR="00C93942" w:rsidRPr="001A19E3" w:rsidRDefault="00C93942"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нормативно-правовых и других ограничений использования этого объекта;</w:t>
      </w:r>
    </w:p>
    <w:p w14:paraId="780B4678" w14:textId="77777777" w:rsidR="00C93942" w:rsidRPr="001A19E3" w:rsidRDefault="00C93942"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гарантийного срока использования объекта.</w:t>
      </w:r>
    </w:p>
    <w:p w14:paraId="639B7136" w14:textId="77777777" w:rsidR="00863265" w:rsidRPr="001A19E3" w:rsidRDefault="00863265"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Срок полезного использования объекта основных средств может пересматриваться по решению Комиссии по пос</w:t>
      </w:r>
      <w:r w:rsidR="00117EBA" w:rsidRPr="001A19E3">
        <w:rPr>
          <w:rFonts w:ascii="Arial" w:hAnsi="Arial" w:cs="Arial"/>
          <w:color w:val="000000" w:themeColor="text1"/>
        </w:rPr>
        <w:t xml:space="preserve">туплению и выбытию </w:t>
      </w:r>
      <w:r w:rsidRPr="001A19E3">
        <w:rPr>
          <w:rFonts w:ascii="Arial" w:hAnsi="Arial" w:cs="Arial"/>
          <w:color w:val="000000" w:themeColor="text1"/>
        </w:rPr>
        <w:t xml:space="preserve">активов, если меняются первоначально принятые нормативные показатели его функционирования. </w:t>
      </w:r>
      <w:r w:rsidR="00202279" w:rsidRPr="001A19E3">
        <w:rPr>
          <w:rFonts w:ascii="Arial" w:hAnsi="Arial" w:cs="Arial"/>
          <w:color w:val="000000" w:themeColor="text1"/>
        </w:rPr>
        <w:t xml:space="preserve">В частности, </w:t>
      </w:r>
      <w:r w:rsidRPr="001A19E3">
        <w:rPr>
          <w:rFonts w:ascii="Arial" w:hAnsi="Arial" w:cs="Arial"/>
          <w:color w:val="000000" w:themeColor="text1"/>
        </w:rPr>
        <w:t>по результатам:</w:t>
      </w:r>
    </w:p>
    <w:p w14:paraId="5D531C20" w14:textId="77777777" w:rsidR="00863265" w:rsidRPr="001A19E3" w:rsidRDefault="00863265"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достройки;</w:t>
      </w:r>
    </w:p>
    <w:p w14:paraId="586AECF6" w14:textId="77777777" w:rsidR="00863265" w:rsidRPr="001A19E3" w:rsidRDefault="00863265"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дооборудования;</w:t>
      </w:r>
    </w:p>
    <w:p w14:paraId="19118471" w14:textId="77777777" w:rsidR="00863265" w:rsidRPr="001A19E3" w:rsidRDefault="00863265"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реконструкции;</w:t>
      </w:r>
    </w:p>
    <w:p w14:paraId="5012AC2E" w14:textId="77777777" w:rsidR="00863265" w:rsidRPr="001A19E3" w:rsidRDefault="00863265"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модернизации.</w:t>
      </w:r>
    </w:p>
    <w:p w14:paraId="77644556" w14:textId="77777777" w:rsidR="000669D8" w:rsidRPr="001A19E3" w:rsidRDefault="00D34BE9" w:rsidP="000669D8">
      <w:pPr>
        <w:pStyle w:val="s1"/>
        <w:spacing w:before="0" w:beforeAutospacing="0" w:after="0" w:afterAutospacing="0"/>
        <w:jc w:val="both"/>
        <w:rPr>
          <w:rFonts w:ascii="Arial" w:hAnsi="Arial" w:cs="Arial"/>
          <w:color w:val="000000" w:themeColor="text1"/>
        </w:rPr>
      </w:pPr>
      <w:r w:rsidRPr="001A19E3">
        <w:rPr>
          <w:rFonts w:ascii="Arial" w:eastAsia="Calibri" w:hAnsi="Arial" w:cs="Arial"/>
          <w:color w:val="000000" w:themeColor="text1"/>
          <w:lang w:eastAsia="en-US"/>
        </w:rPr>
        <w:t>2.2</w:t>
      </w:r>
      <w:r w:rsidR="004B679A" w:rsidRPr="001A19E3">
        <w:rPr>
          <w:rFonts w:ascii="Arial" w:eastAsia="Calibri" w:hAnsi="Arial" w:cs="Arial"/>
          <w:color w:val="000000" w:themeColor="text1"/>
          <w:lang w:eastAsia="en-US"/>
        </w:rPr>
        <w:t>.2</w:t>
      </w:r>
      <w:r w:rsidR="00863265" w:rsidRPr="001A19E3">
        <w:rPr>
          <w:rFonts w:ascii="Arial" w:eastAsia="Calibri" w:hAnsi="Arial" w:cs="Arial"/>
          <w:color w:val="000000" w:themeColor="text1"/>
          <w:lang w:eastAsia="en-US"/>
        </w:rPr>
        <w:t xml:space="preserve">. </w:t>
      </w:r>
      <w:r w:rsidR="000669D8" w:rsidRPr="001A19E3">
        <w:rPr>
          <w:rFonts w:ascii="Arial" w:eastAsia="Calibri" w:hAnsi="Arial" w:cs="Arial"/>
          <w:color w:val="000000" w:themeColor="text1"/>
          <w:lang w:eastAsia="en-US"/>
        </w:rPr>
        <w:tab/>
        <w:t>Поступление основных средств независимо от стоимости (включая о</w:t>
      </w:r>
      <w:r w:rsidR="000669D8" w:rsidRPr="001A19E3">
        <w:rPr>
          <w:rStyle w:val="af5"/>
          <w:rFonts w:ascii="Arial" w:hAnsi="Arial" w:cs="Arial"/>
          <w:b w:val="0"/>
          <w:color w:val="000000" w:themeColor="text1"/>
        </w:rPr>
        <w:t xml:space="preserve">бъекты библиотечного фонда) </w:t>
      </w:r>
      <w:r w:rsidR="000669D8" w:rsidRPr="001A19E3">
        <w:rPr>
          <w:rFonts w:ascii="Arial" w:eastAsia="Calibri" w:hAnsi="Arial" w:cs="Arial"/>
          <w:color w:val="000000" w:themeColor="text1"/>
          <w:lang w:eastAsia="en-US"/>
        </w:rPr>
        <w:t xml:space="preserve">при их приобретении, создании хозяйственным способом оформляется </w:t>
      </w:r>
      <w:commentRangeStart w:id="253"/>
      <w:r w:rsidR="000669D8" w:rsidRPr="001A19E3">
        <w:rPr>
          <w:rFonts w:ascii="Arial" w:hAnsi="Arial" w:cs="Arial"/>
          <w:color w:val="000000" w:themeColor="text1"/>
        </w:rPr>
        <w:t xml:space="preserve">Решением комиссии (ф. 0510441). </w:t>
      </w:r>
      <w:commentRangeEnd w:id="253"/>
      <w:r w:rsidR="000669D8" w:rsidRPr="001A19E3">
        <w:rPr>
          <w:rStyle w:val="a3"/>
          <w:rFonts w:ascii="Arial" w:hAnsi="Arial" w:cs="Arial"/>
          <w:color w:val="000000" w:themeColor="text1"/>
          <w:sz w:val="24"/>
          <w:szCs w:val="24"/>
        </w:rPr>
        <w:commentReference w:id="253"/>
      </w:r>
    </w:p>
    <w:p w14:paraId="5CC4F245" w14:textId="77777777" w:rsidR="000669D8" w:rsidRPr="001A19E3" w:rsidRDefault="000669D8" w:rsidP="000669D8">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При безвозмездном поступлении основных средств от иных контрагентов, не относящихся к организациям бюджетной сферы, а также от организаций бюджетной сферы на основании Акта о приеме-передаче объектов нефинансовых активов (ф. 0510448), при возмещении ущерба в натуральной форме, при выявлении излишков ОС в результате инвентаризации поступление основных средств принятие к учету объектов ОС отражается на основании Акта о приеме-передаче объектов нефинансовых активов (</w:t>
      </w:r>
      <w:commentRangeStart w:id="254"/>
      <w:r w:rsidRPr="001A19E3">
        <w:rPr>
          <w:rFonts w:ascii="Arial" w:hAnsi="Arial" w:cs="Arial"/>
          <w:color w:val="000000" w:themeColor="text1"/>
        </w:rPr>
        <w:t>ф. 0510448</w:t>
      </w:r>
      <w:commentRangeEnd w:id="254"/>
      <w:r w:rsidRPr="001A19E3">
        <w:rPr>
          <w:rStyle w:val="a3"/>
          <w:rFonts w:ascii="Arial" w:hAnsi="Arial" w:cs="Arial"/>
          <w:color w:val="000000" w:themeColor="text1"/>
          <w:sz w:val="24"/>
          <w:szCs w:val="24"/>
        </w:rPr>
        <w:commentReference w:id="254"/>
      </w:r>
      <w:r w:rsidRPr="001A19E3">
        <w:rPr>
          <w:rFonts w:ascii="Arial" w:hAnsi="Arial" w:cs="Arial"/>
          <w:color w:val="000000" w:themeColor="text1"/>
        </w:rPr>
        <w:t>) без дополнительного формирования Решения комиссии (ф. 0510441).</w:t>
      </w:r>
    </w:p>
    <w:p w14:paraId="0A8F2EFD" w14:textId="77777777" w:rsidR="00613044" w:rsidRPr="001A19E3" w:rsidRDefault="005213B6" w:rsidP="00E24C39">
      <w:pPr>
        <w:pStyle w:val="s1"/>
        <w:spacing w:before="0" w:beforeAutospacing="0" w:after="0" w:afterAutospacing="0"/>
        <w:jc w:val="both"/>
        <w:rPr>
          <w:rFonts w:ascii="Arial" w:eastAsia="Calibri" w:hAnsi="Arial" w:cs="Arial"/>
          <w:color w:val="000000" w:themeColor="text1"/>
          <w:lang w:eastAsia="en-US"/>
        </w:rPr>
      </w:pPr>
      <w:r w:rsidRPr="001A19E3">
        <w:rPr>
          <w:rFonts w:ascii="Arial" w:hAnsi="Arial" w:cs="Arial"/>
          <w:color w:val="000000" w:themeColor="text1"/>
        </w:rPr>
        <w:t>2.</w:t>
      </w:r>
      <w:r w:rsidR="004B679A" w:rsidRPr="001A19E3">
        <w:rPr>
          <w:rFonts w:ascii="Arial" w:hAnsi="Arial" w:cs="Arial"/>
          <w:color w:val="000000" w:themeColor="text1"/>
        </w:rPr>
        <w:t>2</w:t>
      </w:r>
      <w:r w:rsidRPr="001A19E3">
        <w:rPr>
          <w:rFonts w:ascii="Arial" w:hAnsi="Arial" w:cs="Arial"/>
          <w:color w:val="000000" w:themeColor="text1"/>
        </w:rPr>
        <w:t>.</w:t>
      </w:r>
      <w:r w:rsidR="004B679A" w:rsidRPr="001A19E3">
        <w:rPr>
          <w:rFonts w:ascii="Arial" w:hAnsi="Arial" w:cs="Arial"/>
          <w:color w:val="000000" w:themeColor="text1"/>
        </w:rPr>
        <w:t>3</w:t>
      </w:r>
      <w:r w:rsidR="00EF4498" w:rsidRPr="001A19E3">
        <w:rPr>
          <w:rFonts w:ascii="Arial" w:hAnsi="Arial" w:cs="Arial"/>
          <w:color w:val="000000" w:themeColor="text1"/>
        </w:rPr>
        <w:t>.</w:t>
      </w:r>
      <w:r w:rsidR="006B466F" w:rsidRPr="001A19E3">
        <w:rPr>
          <w:rFonts w:ascii="Arial" w:hAnsi="Arial" w:cs="Arial"/>
          <w:color w:val="000000" w:themeColor="text1"/>
        </w:rPr>
        <w:t xml:space="preserve"> </w:t>
      </w:r>
      <w:r w:rsidR="004B3690" w:rsidRPr="001A19E3">
        <w:rPr>
          <w:rFonts w:ascii="Arial" w:eastAsia="Calibri" w:hAnsi="Arial" w:cs="Arial"/>
          <w:color w:val="000000" w:themeColor="text1"/>
          <w:lang w:eastAsia="en-US"/>
        </w:rPr>
        <w:t>Наимено</w:t>
      </w:r>
      <w:r w:rsidR="006A513B" w:rsidRPr="001A19E3">
        <w:rPr>
          <w:rFonts w:ascii="Arial" w:eastAsia="Calibri" w:hAnsi="Arial" w:cs="Arial"/>
          <w:color w:val="000000" w:themeColor="text1"/>
          <w:lang w:eastAsia="en-US"/>
        </w:rPr>
        <w:t xml:space="preserve">вание объектов основных средств </w:t>
      </w:r>
      <w:r w:rsidR="004B3690" w:rsidRPr="001A19E3">
        <w:rPr>
          <w:rFonts w:ascii="Arial" w:eastAsia="Calibri" w:hAnsi="Arial" w:cs="Arial"/>
          <w:color w:val="000000" w:themeColor="text1"/>
          <w:lang w:eastAsia="en-US"/>
        </w:rPr>
        <w:t>в докум</w:t>
      </w:r>
      <w:r w:rsidR="00892C5D" w:rsidRPr="001A19E3">
        <w:rPr>
          <w:rFonts w:ascii="Arial" w:eastAsia="Calibri" w:hAnsi="Arial" w:cs="Arial"/>
          <w:color w:val="000000" w:themeColor="text1"/>
          <w:lang w:eastAsia="en-US"/>
        </w:rPr>
        <w:t>ентах, оформляемых в Учреждении</w:t>
      </w:r>
      <w:r w:rsidR="00613044" w:rsidRPr="001A19E3">
        <w:rPr>
          <w:rFonts w:ascii="Arial" w:eastAsia="Calibri" w:hAnsi="Arial" w:cs="Arial"/>
          <w:color w:val="000000" w:themeColor="text1"/>
          <w:lang w:eastAsia="en-US"/>
        </w:rPr>
        <w:t>, приводится на русском языке.</w:t>
      </w:r>
    </w:p>
    <w:p w14:paraId="320A654C" w14:textId="77777777" w:rsidR="004B3690" w:rsidRPr="001A19E3" w:rsidRDefault="004B3690" w:rsidP="00E24C39">
      <w:pPr>
        <w:pStyle w:val="s1"/>
        <w:spacing w:before="0" w:beforeAutospacing="0" w:after="0" w:afterAutospacing="0"/>
        <w:jc w:val="both"/>
        <w:rPr>
          <w:rFonts w:ascii="Arial" w:eastAsia="Calibri" w:hAnsi="Arial" w:cs="Arial"/>
          <w:color w:val="000000" w:themeColor="text1"/>
          <w:lang w:eastAsia="en-US"/>
        </w:rPr>
      </w:pPr>
      <w:r w:rsidRPr="001A19E3">
        <w:rPr>
          <w:rFonts w:ascii="Arial" w:eastAsia="Calibri" w:hAnsi="Arial" w:cs="Arial"/>
          <w:color w:val="000000" w:themeColor="text1"/>
          <w:lang w:eastAsia="en-US"/>
        </w:rPr>
        <w:t>Основные средства, подлежащие государственной регистрации</w:t>
      </w:r>
      <w:r w:rsidR="006A513B" w:rsidRPr="001A19E3">
        <w:rPr>
          <w:rFonts w:ascii="Arial" w:eastAsia="Calibri" w:hAnsi="Arial" w:cs="Arial"/>
          <w:color w:val="000000" w:themeColor="text1"/>
          <w:lang w:eastAsia="en-US"/>
        </w:rPr>
        <w:t xml:space="preserve">, </w:t>
      </w:r>
      <w:r w:rsidRPr="001A19E3">
        <w:rPr>
          <w:rFonts w:ascii="Arial" w:eastAsia="Calibri" w:hAnsi="Arial" w:cs="Arial"/>
          <w:color w:val="000000" w:themeColor="text1"/>
          <w:lang w:eastAsia="en-US"/>
        </w:rPr>
        <w:t xml:space="preserve">в </w:t>
      </w:r>
      <w:r w:rsidR="006A513B" w:rsidRPr="001A19E3">
        <w:rPr>
          <w:rFonts w:ascii="Arial" w:eastAsia="Calibri" w:hAnsi="Arial" w:cs="Arial"/>
          <w:color w:val="000000" w:themeColor="text1"/>
          <w:lang w:eastAsia="en-US"/>
        </w:rPr>
        <w:t xml:space="preserve">том числе объекты недвижимости и </w:t>
      </w:r>
      <w:r w:rsidRPr="001A19E3">
        <w:rPr>
          <w:rFonts w:ascii="Arial" w:eastAsia="Calibri" w:hAnsi="Arial" w:cs="Arial"/>
          <w:color w:val="000000" w:themeColor="text1"/>
          <w:lang w:eastAsia="en-US"/>
        </w:rPr>
        <w:t>транспортные средства</w:t>
      </w:r>
      <w:r w:rsidR="006A513B" w:rsidRPr="001A19E3">
        <w:rPr>
          <w:rFonts w:ascii="Arial" w:eastAsia="Calibri" w:hAnsi="Arial" w:cs="Arial"/>
          <w:color w:val="000000" w:themeColor="text1"/>
          <w:lang w:eastAsia="en-US"/>
        </w:rPr>
        <w:t xml:space="preserve">, </w:t>
      </w:r>
      <w:r w:rsidRPr="001A19E3">
        <w:rPr>
          <w:rFonts w:ascii="Arial" w:eastAsia="Calibri" w:hAnsi="Arial" w:cs="Arial"/>
          <w:color w:val="000000" w:themeColor="text1"/>
          <w:lang w:eastAsia="en-US"/>
        </w:rPr>
        <w:t>отражаются в учете в соответствии с наименованиями, указанными в соответствующих регистрационных документах.</w:t>
      </w:r>
    </w:p>
    <w:p w14:paraId="53DCCFBA" w14:textId="77777777" w:rsidR="00613044" w:rsidRPr="001A19E3" w:rsidRDefault="00613044" w:rsidP="00E24C39">
      <w:pPr>
        <w:pStyle w:val="s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Объекты вычислительной техники, оргтехники, бытовой техники, приборы, инструменты, производственное оборудование отражаются в учете по следующим правилам:</w:t>
      </w:r>
    </w:p>
    <w:p w14:paraId="5919F879" w14:textId="77777777" w:rsidR="00613044" w:rsidRPr="001A19E3" w:rsidRDefault="00613044" w:rsidP="00E24C39">
      <w:pPr>
        <w:pStyle w:val="s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 наименование объекта в учете состоит из наименования вида объекта и наименования марки (модели);</w:t>
      </w:r>
    </w:p>
    <w:p w14:paraId="545E14FE" w14:textId="77777777" w:rsidR="00613044" w:rsidRPr="001A19E3" w:rsidRDefault="00613044" w:rsidP="00E24C39">
      <w:pPr>
        <w:pStyle w:val="s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 наименование вида объекта указывается полностью без сокращений на русском языке в соответствии с документами производителя (согласно техническому паспорту);</w:t>
      </w:r>
    </w:p>
    <w:p w14:paraId="385848B6" w14:textId="77777777" w:rsidR="00613044" w:rsidRPr="001A19E3" w:rsidRDefault="00613044" w:rsidP="00E24C39">
      <w:pPr>
        <w:pStyle w:val="s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 наименование марки (модели) указывается в соответствии с документами производителя (согласно техническому паспорту) на соответствующем языке;</w:t>
      </w:r>
    </w:p>
    <w:p w14:paraId="2DEA524C" w14:textId="77777777" w:rsidR="00613044" w:rsidRPr="001A19E3" w:rsidRDefault="00613044" w:rsidP="00E24C39">
      <w:pPr>
        <w:pStyle w:val="s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 в Инвентарной карточке отражается полный состав объекта, серийный (заводской) номер объекта и всех его частей, имеющих индивидуальные заводские (серийные) номера.</w:t>
      </w:r>
    </w:p>
    <w:p w14:paraId="116401D5" w14:textId="31C84DCA" w:rsidR="004B3690" w:rsidRPr="001A19E3" w:rsidRDefault="004B3690" w:rsidP="00E24C39">
      <w:pPr>
        <w:pStyle w:val="s1"/>
        <w:spacing w:before="0" w:beforeAutospacing="0" w:after="0" w:afterAutospacing="0"/>
        <w:jc w:val="both"/>
        <w:rPr>
          <w:rFonts w:ascii="Arial" w:eastAsia="Calibri" w:hAnsi="Arial" w:cs="Arial"/>
          <w:color w:val="000000" w:themeColor="text1"/>
          <w:lang w:eastAsia="en-US"/>
        </w:rPr>
      </w:pPr>
      <w:r w:rsidRPr="001A19E3">
        <w:rPr>
          <w:rFonts w:ascii="Arial" w:eastAsia="Calibri" w:hAnsi="Arial" w:cs="Arial"/>
          <w:color w:val="000000" w:themeColor="text1"/>
          <w:lang w:eastAsia="en-US"/>
        </w:rPr>
        <w:t>2.</w:t>
      </w:r>
      <w:r w:rsidR="006A513B" w:rsidRPr="001A19E3">
        <w:rPr>
          <w:rFonts w:ascii="Arial" w:eastAsia="Calibri" w:hAnsi="Arial" w:cs="Arial"/>
          <w:color w:val="000000" w:themeColor="text1"/>
          <w:lang w:eastAsia="en-US"/>
        </w:rPr>
        <w:t>2</w:t>
      </w:r>
      <w:r w:rsidRPr="001A19E3">
        <w:rPr>
          <w:rFonts w:ascii="Arial" w:eastAsia="Calibri" w:hAnsi="Arial" w:cs="Arial"/>
          <w:color w:val="000000" w:themeColor="text1"/>
          <w:lang w:eastAsia="en-US"/>
        </w:rPr>
        <w:t>.</w:t>
      </w:r>
      <w:r w:rsidR="006A513B" w:rsidRPr="001A19E3">
        <w:rPr>
          <w:rFonts w:ascii="Arial" w:eastAsia="Calibri" w:hAnsi="Arial" w:cs="Arial"/>
          <w:color w:val="000000" w:themeColor="text1"/>
          <w:lang w:eastAsia="en-US"/>
        </w:rPr>
        <w:t>4</w:t>
      </w:r>
      <w:r w:rsidRPr="001A19E3">
        <w:rPr>
          <w:rFonts w:ascii="Arial" w:eastAsia="Calibri" w:hAnsi="Arial" w:cs="Arial"/>
          <w:color w:val="000000" w:themeColor="text1"/>
          <w:lang w:eastAsia="en-US"/>
        </w:rPr>
        <w:t>. Документы, подтверждающие факт государственной регистрации</w:t>
      </w:r>
      <w:r w:rsidR="006A513B" w:rsidRPr="001A19E3">
        <w:rPr>
          <w:rFonts w:ascii="Arial" w:eastAsia="Calibri" w:hAnsi="Arial" w:cs="Arial"/>
          <w:color w:val="000000" w:themeColor="text1"/>
          <w:lang w:eastAsia="en-US"/>
        </w:rPr>
        <w:t xml:space="preserve"> объектов</w:t>
      </w:r>
      <w:r w:rsidRPr="001A19E3">
        <w:rPr>
          <w:rFonts w:ascii="Arial" w:eastAsia="Calibri" w:hAnsi="Arial" w:cs="Arial"/>
          <w:color w:val="000000" w:themeColor="text1"/>
          <w:lang w:eastAsia="en-US"/>
        </w:rPr>
        <w:t>, техническая документация (технические паспорта),</w:t>
      </w:r>
      <w:r w:rsidR="006B466F" w:rsidRPr="001A19E3">
        <w:rPr>
          <w:rFonts w:ascii="Arial" w:eastAsia="Calibri" w:hAnsi="Arial" w:cs="Arial"/>
          <w:color w:val="000000" w:themeColor="text1"/>
          <w:lang w:eastAsia="en-US"/>
        </w:rPr>
        <w:t xml:space="preserve"> </w:t>
      </w:r>
      <w:r w:rsidRPr="001A19E3">
        <w:rPr>
          <w:rFonts w:ascii="Arial" w:eastAsia="Calibri" w:hAnsi="Arial" w:cs="Arial"/>
          <w:color w:val="000000" w:themeColor="text1"/>
          <w:lang w:eastAsia="en-US"/>
        </w:rPr>
        <w:t xml:space="preserve">документы на здания, сооружения, земельные участки, автотранспортные средства, учитываемые в Учреждении, подлежат хранению </w:t>
      </w:r>
      <w:r w:rsidR="001A7CF5" w:rsidRPr="001A19E3">
        <w:rPr>
          <w:rFonts w:ascii="Arial" w:eastAsia="Calibri" w:hAnsi="Arial" w:cs="Arial"/>
          <w:color w:val="000000" w:themeColor="text1"/>
          <w:lang w:eastAsia="en-US"/>
        </w:rPr>
        <w:t>у руководителя.</w:t>
      </w:r>
    </w:p>
    <w:p w14:paraId="44A70226" w14:textId="35A87914" w:rsidR="004B3690" w:rsidRPr="001A19E3" w:rsidRDefault="004B3690" w:rsidP="00E24C39">
      <w:pPr>
        <w:pStyle w:val="s1"/>
        <w:spacing w:before="0" w:beforeAutospacing="0" w:after="0" w:afterAutospacing="0"/>
        <w:jc w:val="both"/>
        <w:rPr>
          <w:rFonts w:ascii="Arial" w:eastAsia="Calibri" w:hAnsi="Arial" w:cs="Arial"/>
          <w:color w:val="000000" w:themeColor="text1"/>
          <w:lang w:eastAsia="en-US"/>
        </w:rPr>
      </w:pPr>
      <w:r w:rsidRPr="001A19E3">
        <w:rPr>
          <w:rFonts w:ascii="Arial" w:eastAsia="Calibri" w:hAnsi="Arial" w:cs="Arial"/>
          <w:color w:val="000000" w:themeColor="text1"/>
          <w:lang w:eastAsia="en-US"/>
        </w:rPr>
        <w:t>Техническая документация (технические паспорта и т.п.) на оргтехнику, вычислительную технику и средства связи</w:t>
      </w:r>
      <w:r w:rsidR="009E7003" w:rsidRPr="001A19E3">
        <w:rPr>
          <w:rFonts w:ascii="Arial" w:eastAsia="Calibri" w:hAnsi="Arial" w:cs="Arial"/>
          <w:color w:val="000000" w:themeColor="text1"/>
          <w:lang w:eastAsia="en-US"/>
        </w:rPr>
        <w:t xml:space="preserve"> Учреждения</w:t>
      </w:r>
      <w:r w:rsidRPr="001A19E3">
        <w:rPr>
          <w:rFonts w:ascii="Arial" w:eastAsia="Calibri" w:hAnsi="Arial" w:cs="Arial"/>
          <w:color w:val="000000" w:themeColor="text1"/>
          <w:lang w:eastAsia="en-US"/>
        </w:rPr>
        <w:t xml:space="preserve">, а также документы (лицензии), подтверждающие наличие </w:t>
      </w:r>
      <w:r w:rsidR="00771178" w:rsidRPr="001A19E3">
        <w:rPr>
          <w:rFonts w:ascii="Arial" w:eastAsia="Calibri" w:hAnsi="Arial" w:cs="Arial"/>
          <w:color w:val="000000" w:themeColor="text1"/>
          <w:lang w:eastAsia="en-US"/>
        </w:rPr>
        <w:t xml:space="preserve">исключительных, </w:t>
      </w:r>
      <w:r w:rsidRPr="001A19E3">
        <w:rPr>
          <w:rFonts w:ascii="Arial" w:eastAsia="Calibri" w:hAnsi="Arial" w:cs="Arial"/>
          <w:color w:val="000000" w:themeColor="text1"/>
          <w:lang w:eastAsia="en-US"/>
        </w:rPr>
        <w:t>неисключительных (пользовательских, лицензионных) прав на программное обеспечение, установленное на данные объекты,</w:t>
      </w:r>
      <w:r w:rsidR="0037193A" w:rsidRPr="001A19E3">
        <w:rPr>
          <w:rFonts w:ascii="Arial" w:eastAsia="Calibri" w:hAnsi="Arial" w:cs="Arial"/>
          <w:color w:val="000000" w:themeColor="text1"/>
          <w:lang w:eastAsia="en-US"/>
        </w:rPr>
        <w:t xml:space="preserve"> </w:t>
      </w:r>
      <w:r w:rsidRPr="001A19E3">
        <w:rPr>
          <w:rFonts w:ascii="Arial" w:eastAsia="Calibri" w:hAnsi="Arial" w:cs="Arial"/>
          <w:color w:val="000000" w:themeColor="text1"/>
          <w:lang w:eastAsia="en-US"/>
        </w:rPr>
        <w:t xml:space="preserve">подлежат хранению </w:t>
      </w:r>
      <w:r w:rsidR="001A7CF5" w:rsidRPr="001A19E3">
        <w:rPr>
          <w:rFonts w:ascii="Arial" w:eastAsia="Calibri" w:hAnsi="Arial" w:cs="Arial"/>
          <w:color w:val="000000" w:themeColor="text1"/>
          <w:lang w:eastAsia="en-US"/>
        </w:rPr>
        <w:t>у заместителя заведующего по АХР.</w:t>
      </w:r>
    </w:p>
    <w:p w14:paraId="560A475E" w14:textId="2F76A6F7" w:rsidR="004B3690" w:rsidRPr="001A19E3" w:rsidRDefault="004B3690" w:rsidP="00E24C39">
      <w:pPr>
        <w:pStyle w:val="s1"/>
        <w:spacing w:before="0" w:beforeAutospacing="0" w:after="0" w:afterAutospacing="0"/>
        <w:jc w:val="both"/>
        <w:rPr>
          <w:rFonts w:ascii="Arial" w:eastAsia="Calibri" w:hAnsi="Arial" w:cs="Arial"/>
          <w:color w:val="000000" w:themeColor="text1"/>
          <w:lang w:eastAsia="en-US"/>
        </w:rPr>
      </w:pPr>
      <w:r w:rsidRPr="001A19E3">
        <w:rPr>
          <w:rFonts w:ascii="Arial" w:eastAsia="Calibri" w:hAnsi="Arial" w:cs="Arial"/>
          <w:color w:val="000000" w:themeColor="text1"/>
          <w:lang w:eastAsia="en-US"/>
        </w:rPr>
        <w:t xml:space="preserve">Техническая документация на оборудование и иные объекты нефинансовых активов подлежат хранению </w:t>
      </w:r>
      <w:r w:rsidR="001A7CF5" w:rsidRPr="001A19E3">
        <w:rPr>
          <w:rFonts w:ascii="Arial" w:eastAsia="Calibri" w:hAnsi="Arial" w:cs="Arial"/>
          <w:color w:val="000000" w:themeColor="text1"/>
          <w:lang w:eastAsia="en-US"/>
        </w:rPr>
        <w:t>у заместителя заведующего по АХР.</w:t>
      </w:r>
    </w:p>
    <w:p w14:paraId="6360B9A3" w14:textId="77777777" w:rsidR="00E96F12" w:rsidRPr="001A19E3" w:rsidRDefault="00E96F12" w:rsidP="00E24C39">
      <w:pPr>
        <w:pStyle w:val="s1"/>
        <w:spacing w:before="0" w:beforeAutospacing="0" w:after="0" w:afterAutospacing="0"/>
        <w:jc w:val="both"/>
        <w:rPr>
          <w:rFonts w:ascii="Arial" w:eastAsia="Calibri" w:hAnsi="Arial" w:cs="Arial"/>
          <w:color w:val="000000" w:themeColor="text1"/>
          <w:lang w:eastAsia="en-US"/>
        </w:rPr>
      </w:pPr>
      <w:r w:rsidRPr="001A19E3">
        <w:rPr>
          <w:rFonts w:ascii="Arial" w:eastAsia="Calibri" w:hAnsi="Arial" w:cs="Arial"/>
          <w:color w:val="000000" w:themeColor="text1"/>
          <w:lang w:eastAsia="en-US"/>
        </w:rPr>
        <w:t xml:space="preserve">По объектам основных средств, для которых производителем и (или) поставщиком предусмотрен гарантийный срок эксплуатации, подлежат сохранению гарантийные талоны, которые хранятся вместе с технической документацией. </w:t>
      </w:r>
    </w:p>
    <w:p w14:paraId="10BE8FEA" w14:textId="77777777" w:rsidR="000E56E7" w:rsidRPr="001A19E3" w:rsidRDefault="00670F48"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2.</w:t>
      </w:r>
      <w:r w:rsidR="00182831" w:rsidRPr="001A19E3">
        <w:rPr>
          <w:rFonts w:ascii="Arial" w:hAnsi="Arial" w:cs="Arial"/>
          <w:color w:val="000000" w:themeColor="text1"/>
        </w:rPr>
        <w:t>2</w:t>
      </w:r>
      <w:r w:rsidRPr="001A19E3">
        <w:rPr>
          <w:rFonts w:ascii="Arial" w:hAnsi="Arial" w:cs="Arial"/>
          <w:color w:val="000000" w:themeColor="text1"/>
        </w:rPr>
        <w:t>.</w:t>
      </w:r>
      <w:r w:rsidR="00182831" w:rsidRPr="001A19E3">
        <w:rPr>
          <w:rFonts w:ascii="Arial" w:hAnsi="Arial" w:cs="Arial"/>
          <w:color w:val="000000" w:themeColor="text1"/>
        </w:rPr>
        <w:t>5</w:t>
      </w:r>
      <w:r w:rsidRPr="001A19E3">
        <w:rPr>
          <w:rFonts w:ascii="Arial" w:hAnsi="Arial" w:cs="Arial"/>
          <w:color w:val="000000" w:themeColor="text1"/>
        </w:rPr>
        <w:t xml:space="preserve">. </w:t>
      </w:r>
      <w:r w:rsidR="00BE0A14" w:rsidRPr="001A19E3">
        <w:rPr>
          <w:rFonts w:ascii="Arial" w:hAnsi="Arial" w:cs="Arial"/>
          <w:color w:val="000000" w:themeColor="text1"/>
        </w:rPr>
        <w:t xml:space="preserve">Для организации учета и обеспечения контроля за сохранностью объектов основных средств каждому объекту недвижимого имущества, а также объекту движимого имущества основных средств (кроме объектов стоимостью до </w:t>
      </w:r>
      <w:r w:rsidR="00863265" w:rsidRPr="001A19E3">
        <w:rPr>
          <w:rFonts w:ascii="Arial" w:hAnsi="Arial" w:cs="Arial"/>
          <w:color w:val="000000" w:themeColor="text1"/>
        </w:rPr>
        <w:t>10</w:t>
      </w:r>
      <w:r w:rsidR="00BE0A14" w:rsidRPr="001A19E3">
        <w:rPr>
          <w:rFonts w:ascii="Arial" w:hAnsi="Arial" w:cs="Arial"/>
          <w:color w:val="000000" w:themeColor="text1"/>
        </w:rPr>
        <w:t> 000 рублей включительно за единицу), присваивается уникальный порядковый инвентарный номер независимо от того, находится ли он в эксплуатации, запасе или консервации</w:t>
      </w:r>
      <w:r w:rsidR="000E56E7" w:rsidRPr="001A19E3">
        <w:rPr>
          <w:rFonts w:ascii="Arial" w:hAnsi="Arial" w:cs="Arial"/>
          <w:color w:val="000000" w:themeColor="text1"/>
        </w:rPr>
        <w:t>.</w:t>
      </w:r>
    </w:p>
    <w:p w14:paraId="79A3B47C" w14:textId="3ABEF7E6" w:rsidR="00BE0A14" w:rsidRPr="001A19E3" w:rsidRDefault="000E56E7" w:rsidP="00E24C39">
      <w:pPr>
        <w:pStyle w:val="s1"/>
        <w:spacing w:before="0" w:beforeAutospacing="0" w:after="0" w:afterAutospacing="0"/>
        <w:jc w:val="both"/>
        <w:rPr>
          <w:rFonts w:ascii="Arial" w:hAnsi="Arial" w:cs="Arial"/>
          <w:color w:val="000000" w:themeColor="text1"/>
        </w:rPr>
      </w:pPr>
      <w:commentRangeStart w:id="255"/>
      <w:r w:rsidRPr="001A19E3">
        <w:rPr>
          <w:rFonts w:ascii="Arial" w:hAnsi="Arial" w:cs="Arial"/>
          <w:color w:val="000000" w:themeColor="text1"/>
        </w:rPr>
        <w:t xml:space="preserve">Инвентарный номер </w:t>
      </w:r>
      <w:r w:rsidR="00FD0953" w:rsidRPr="001A19E3">
        <w:rPr>
          <w:rFonts w:ascii="Arial" w:hAnsi="Arial" w:cs="Arial"/>
          <w:color w:val="000000" w:themeColor="text1"/>
        </w:rPr>
        <w:t xml:space="preserve">основного средства </w:t>
      </w:r>
      <w:r w:rsidRPr="001A19E3">
        <w:rPr>
          <w:rFonts w:ascii="Arial" w:hAnsi="Arial" w:cs="Arial"/>
          <w:color w:val="000000" w:themeColor="text1"/>
        </w:rPr>
        <w:t xml:space="preserve">в </w:t>
      </w:r>
      <w:r w:rsidR="00863265" w:rsidRPr="001A19E3">
        <w:rPr>
          <w:rFonts w:ascii="Arial" w:hAnsi="Arial" w:cs="Arial"/>
          <w:color w:val="000000" w:themeColor="text1"/>
        </w:rPr>
        <w:t>Учреждении</w:t>
      </w:r>
      <w:r w:rsidR="0004367D" w:rsidRPr="001A19E3">
        <w:rPr>
          <w:rFonts w:ascii="Arial" w:hAnsi="Arial" w:cs="Arial"/>
          <w:color w:val="000000" w:themeColor="text1"/>
        </w:rPr>
        <w:t xml:space="preserve"> </w:t>
      </w:r>
      <w:r w:rsidR="00BE0A14" w:rsidRPr="001A19E3">
        <w:rPr>
          <w:rFonts w:ascii="Arial" w:eastAsia="Calibri" w:hAnsi="Arial" w:cs="Arial"/>
          <w:color w:val="000000" w:themeColor="text1"/>
          <w:lang w:eastAsia="en-US"/>
        </w:rPr>
        <w:t>состо</w:t>
      </w:r>
      <w:r w:rsidR="00580627" w:rsidRPr="001A19E3">
        <w:rPr>
          <w:rFonts w:ascii="Arial" w:eastAsia="Calibri" w:hAnsi="Arial" w:cs="Arial"/>
          <w:color w:val="000000" w:themeColor="text1"/>
          <w:lang w:eastAsia="en-US"/>
        </w:rPr>
        <w:t>ит</w:t>
      </w:r>
      <w:r w:rsidR="00BE0A14" w:rsidRPr="001A19E3">
        <w:rPr>
          <w:rFonts w:ascii="Arial" w:eastAsia="Calibri" w:hAnsi="Arial" w:cs="Arial"/>
          <w:color w:val="000000" w:themeColor="text1"/>
          <w:lang w:eastAsia="en-US"/>
        </w:rPr>
        <w:t xml:space="preserve"> из </w:t>
      </w:r>
      <w:r w:rsidR="001A7CF5" w:rsidRPr="001A19E3">
        <w:rPr>
          <w:rFonts w:ascii="Arial" w:eastAsia="Calibri" w:hAnsi="Arial" w:cs="Arial"/>
          <w:color w:val="000000" w:themeColor="text1"/>
          <w:lang w:eastAsia="en-US"/>
        </w:rPr>
        <w:t>девяти</w:t>
      </w:r>
      <w:r w:rsidR="00BE0A14" w:rsidRPr="001A19E3">
        <w:rPr>
          <w:rFonts w:ascii="Arial" w:eastAsia="Calibri" w:hAnsi="Arial" w:cs="Arial"/>
          <w:color w:val="000000" w:themeColor="text1"/>
          <w:lang w:eastAsia="en-US"/>
        </w:rPr>
        <w:t xml:space="preserve"> знаков:</w:t>
      </w:r>
    </w:p>
    <w:p w14:paraId="184FE6E5" w14:textId="77777777" w:rsidR="00BE0A14" w:rsidRPr="001A19E3" w:rsidRDefault="00BE0A14" w:rsidP="00E24C39">
      <w:pPr>
        <w:pStyle w:val="s1"/>
        <w:spacing w:before="0" w:beforeAutospacing="0" w:after="0" w:afterAutospacing="0"/>
        <w:jc w:val="both"/>
        <w:rPr>
          <w:rFonts w:ascii="Arial" w:eastAsia="Calibri" w:hAnsi="Arial" w:cs="Arial"/>
          <w:color w:val="000000" w:themeColor="text1"/>
          <w:lang w:eastAsia="en-US"/>
        </w:rPr>
      </w:pPr>
      <w:r w:rsidRPr="001A19E3">
        <w:rPr>
          <w:rFonts w:ascii="Arial" w:eastAsia="Calibri" w:hAnsi="Arial" w:cs="Arial"/>
          <w:color w:val="000000" w:themeColor="text1"/>
          <w:lang w:eastAsia="en-US"/>
        </w:rPr>
        <w:t xml:space="preserve">- </w:t>
      </w:r>
      <w:r w:rsidR="00863265" w:rsidRPr="001A19E3">
        <w:rPr>
          <w:rFonts w:ascii="Arial" w:eastAsia="Calibri" w:hAnsi="Arial" w:cs="Arial"/>
          <w:color w:val="000000" w:themeColor="text1"/>
          <w:lang w:eastAsia="en-US"/>
        </w:rPr>
        <w:t>1</w:t>
      </w:r>
      <w:r w:rsidRPr="001A19E3">
        <w:rPr>
          <w:rFonts w:ascii="Arial" w:eastAsia="Calibri" w:hAnsi="Arial" w:cs="Arial"/>
          <w:color w:val="000000" w:themeColor="text1"/>
          <w:lang w:eastAsia="en-US"/>
        </w:rPr>
        <w:t xml:space="preserve"> знак – </w:t>
      </w:r>
      <w:r w:rsidR="006B466F" w:rsidRPr="001A19E3">
        <w:rPr>
          <w:rFonts w:ascii="Arial" w:eastAsia="Calibri" w:hAnsi="Arial" w:cs="Arial"/>
          <w:color w:val="000000" w:themeColor="text1"/>
          <w:lang w:eastAsia="en-US"/>
        </w:rPr>
        <w:t xml:space="preserve">код вида финансового обеспечения (деятельности) </w:t>
      </w:r>
      <w:r w:rsidR="00182831" w:rsidRPr="001A19E3">
        <w:rPr>
          <w:rFonts w:ascii="Arial" w:eastAsia="Calibri" w:hAnsi="Arial" w:cs="Arial"/>
          <w:color w:val="000000" w:themeColor="text1"/>
          <w:lang w:eastAsia="en-US"/>
        </w:rPr>
        <w:t xml:space="preserve">(например, 4 - </w:t>
      </w:r>
      <w:r w:rsidR="00182831" w:rsidRPr="001A19E3">
        <w:rPr>
          <w:rStyle w:val="apple-converted-space"/>
          <w:rFonts w:ascii="Arial" w:hAnsi="Arial" w:cs="Arial"/>
          <w:color w:val="000000" w:themeColor="text1"/>
          <w:shd w:val="clear" w:color="auto" w:fill="FFFFFF"/>
        </w:rPr>
        <w:t> </w:t>
      </w:r>
      <w:r w:rsidR="00182831" w:rsidRPr="001A19E3">
        <w:rPr>
          <w:rFonts w:ascii="Arial" w:hAnsi="Arial" w:cs="Arial"/>
          <w:color w:val="000000" w:themeColor="text1"/>
          <w:shd w:val="clear" w:color="auto" w:fill="FFFFFF"/>
        </w:rPr>
        <w:t>субсидии на выполнение государственного (муниципального) задания, 2 - приносящая доход деятельность)</w:t>
      </w:r>
      <w:r w:rsidRPr="001A19E3">
        <w:rPr>
          <w:rFonts w:ascii="Arial" w:eastAsia="Calibri" w:hAnsi="Arial" w:cs="Arial"/>
          <w:color w:val="000000" w:themeColor="text1"/>
          <w:lang w:eastAsia="en-US"/>
        </w:rPr>
        <w:t>;</w:t>
      </w:r>
    </w:p>
    <w:p w14:paraId="4C599DC2" w14:textId="77777777" w:rsidR="00BE0A14" w:rsidRPr="001A19E3" w:rsidRDefault="00BE0A14"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 </w:t>
      </w:r>
      <w:r w:rsidR="00863265" w:rsidRPr="001A19E3">
        <w:rPr>
          <w:rFonts w:ascii="Arial" w:hAnsi="Arial" w:cs="Arial"/>
          <w:color w:val="000000" w:themeColor="text1"/>
        </w:rPr>
        <w:t>2</w:t>
      </w:r>
      <w:r w:rsidR="006B466F" w:rsidRPr="001A19E3">
        <w:rPr>
          <w:rFonts w:ascii="Arial" w:hAnsi="Arial" w:cs="Arial"/>
          <w:color w:val="000000" w:themeColor="text1"/>
        </w:rPr>
        <w:t xml:space="preserve"> </w:t>
      </w:r>
      <w:r w:rsidRPr="001A19E3">
        <w:rPr>
          <w:rFonts w:ascii="Arial" w:hAnsi="Arial" w:cs="Arial"/>
          <w:color w:val="000000" w:themeColor="text1"/>
        </w:rPr>
        <w:t>-</w:t>
      </w:r>
      <w:r w:rsidR="006B466F" w:rsidRPr="001A19E3">
        <w:rPr>
          <w:rFonts w:ascii="Arial" w:hAnsi="Arial" w:cs="Arial"/>
          <w:color w:val="000000" w:themeColor="text1"/>
        </w:rPr>
        <w:t xml:space="preserve"> </w:t>
      </w:r>
      <w:r w:rsidRPr="001A19E3">
        <w:rPr>
          <w:rFonts w:ascii="Arial" w:hAnsi="Arial" w:cs="Arial"/>
          <w:color w:val="000000" w:themeColor="text1"/>
        </w:rPr>
        <w:t xml:space="preserve">6 знаки – код </w:t>
      </w:r>
      <w:r w:rsidR="006B466F" w:rsidRPr="001A19E3">
        <w:rPr>
          <w:rFonts w:ascii="Arial" w:hAnsi="Arial" w:cs="Arial"/>
          <w:color w:val="000000" w:themeColor="text1"/>
        </w:rPr>
        <w:t xml:space="preserve">счета </w:t>
      </w:r>
      <w:r w:rsidRPr="001A19E3">
        <w:rPr>
          <w:rFonts w:ascii="Arial" w:hAnsi="Arial" w:cs="Arial"/>
          <w:color w:val="000000" w:themeColor="text1"/>
        </w:rPr>
        <w:t>аналитического учета (1</w:t>
      </w:r>
      <w:r w:rsidR="00863265" w:rsidRPr="001A19E3">
        <w:rPr>
          <w:rFonts w:ascii="Arial" w:hAnsi="Arial" w:cs="Arial"/>
          <w:color w:val="000000" w:themeColor="text1"/>
        </w:rPr>
        <w:t>01 ХХ</w:t>
      </w:r>
      <w:r w:rsidRPr="001A19E3">
        <w:rPr>
          <w:rFonts w:ascii="Arial" w:hAnsi="Arial" w:cs="Arial"/>
          <w:color w:val="000000" w:themeColor="text1"/>
        </w:rPr>
        <w:t>);</w:t>
      </w:r>
    </w:p>
    <w:p w14:paraId="2505E8A8" w14:textId="450CE9EF" w:rsidR="00BE0A14" w:rsidRPr="001A19E3" w:rsidRDefault="00BE0A14"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- 7</w:t>
      </w:r>
      <w:r w:rsidR="006B466F" w:rsidRPr="001A19E3">
        <w:rPr>
          <w:rFonts w:ascii="Arial" w:hAnsi="Arial" w:cs="Arial"/>
          <w:color w:val="000000" w:themeColor="text1"/>
        </w:rPr>
        <w:t xml:space="preserve"> </w:t>
      </w:r>
      <w:r w:rsidRPr="001A19E3">
        <w:rPr>
          <w:rFonts w:ascii="Arial" w:hAnsi="Arial" w:cs="Arial"/>
          <w:color w:val="000000" w:themeColor="text1"/>
        </w:rPr>
        <w:t>-</w:t>
      </w:r>
      <w:r w:rsidR="006B466F" w:rsidRPr="001A19E3">
        <w:rPr>
          <w:rFonts w:ascii="Arial" w:hAnsi="Arial" w:cs="Arial"/>
          <w:color w:val="000000" w:themeColor="text1"/>
        </w:rPr>
        <w:t xml:space="preserve"> </w:t>
      </w:r>
      <w:r w:rsidR="001A7CF5" w:rsidRPr="001A19E3">
        <w:rPr>
          <w:rFonts w:ascii="Arial" w:hAnsi="Arial" w:cs="Arial"/>
          <w:color w:val="000000" w:themeColor="text1"/>
        </w:rPr>
        <w:t>9</w:t>
      </w:r>
      <w:r w:rsidRPr="001A19E3">
        <w:rPr>
          <w:rFonts w:ascii="Arial" w:hAnsi="Arial" w:cs="Arial"/>
          <w:color w:val="000000" w:themeColor="text1"/>
        </w:rPr>
        <w:t xml:space="preserve"> – порядковый номер </w:t>
      </w:r>
      <w:r w:rsidR="006B466F" w:rsidRPr="001A19E3">
        <w:rPr>
          <w:rFonts w:ascii="Arial" w:hAnsi="Arial" w:cs="Arial"/>
          <w:color w:val="000000" w:themeColor="text1"/>
        </w:rPr>
        <w:t>инвентарного объекта</w:t>
      </w:r>
      <w:r w:rsidRPr="001A19E3">
        <w:rPr>
          <w:rFonts w:ascii="Arial" w:hAnsi="Arial" w:cs="Arial"/>
          <w:color w:val="000000" w:themeColor="text1"/>
        </w:rPr>
        <w:t>.</w:t>
      </w:r>
    </w:p>
    <w:commentRangeEnd w:id="255"/>
    <w:p w14:paraId="6EBB2BF3" w14:textId="77777777" w:rsidR="005437FF" w:rsidRPr="001A19E3" w:rsidRDefault="00AC164D" w:rsidP="00E24C39">
      <w:pPr>
        <w:pStyle w:val="s1"/>
        <w:spacing w:before="0" w:beforeAutospacing="0" w:after="0" w:afterAutospacing="0"/>
        <w:jc w:val="both"/>
        <w:rPr>
          <w:rFonts w:ascii="Arial" w:eastAsia="Calibri" w:hAnsi="Arial" w:cs="Arial"/>
          <w:color w:val="000000" w:themeColor="text1"/>
          <w:lang w:eastAsia="en-US"/>
        </w:rPr>
      </w:pPr>
      <w:r w:rsidRPr="001A19E3">
        <w:rPr>
          <w:rStyle w:val="a3"/>
          <w:rFonts w:ascii="Arial" w:hAnsi="Arial" w:cs="Arial"/>
          <w:color w:val="000000" w:themeColor="text1"/>
          <w:sz w:val="24"/>
          <w:szCs w:val="24"/>
        </w:rPr>
        <w:commentReference w:id="255"/>
      </w:r>
      <w:r w:rsidR="00AB4B86" w:rsidRPr="001A19E3">
        <w:rPr>
          <w:rFonts w:ascii="Arial" w:eastAsia="Calibri" w:hAnsi="Arial" w:cs="Arial"/>
          <w:color w:val="000000" w:themeColor="text1"/>
          <w:lang w:eastAsia="en-US"/>
        </w:rPr>
        <w:t>Инвентарный номер, присвоенный объекту основных средств, сохраняется за ним на вес</w:t>
      </w:r>
      <w:r w:rsidR="008C1230" w:rsidRPr="001A19E3">
        <w:rPr>
          <w:rFonts w:ascii="Arial" w:eastAsia="Calibri" w:hAnsi="Arial" w:cs="Arial"/>
          <w:color w:val="000000" w:themeColor="text1"/>
          <w:lang w:eastAsia="en-US"/>
        </w:rPr>
        <w:t>ь период нахождения в Учреждении</w:t>
      </w:r>
      <w:r w:rsidR="00AB4B86" w:rsidRPr="001A19E3">
        <w:rPr>
          <w:rFonts w:ascii="Arial" w:eastAsia="Calibri" w:hAnsi="Arial" w:cs="Arial"/>
          <w:color w:val="000000" w:themeColor="text1"/>
          <w:lang w:eastAsia="en-US"/>
        </w:rPr>
        <w:t xml:space="preserve">. Изменение порядка формирования инвентарных номеров в </w:t>
      </w:r>
      <w:r w:rsidR="000C0B56" w:rsidRPr="001A19E3">
        <w:rPr>
          <w:rFonts w:ascii="Arial" w:eastAsia="Calibri" w:hAnsi="Arial" w:cs="Arial"/>
          <w:color w:val="000000" w:themeColor="text1"/>
          <w:lang w:eastAsia="en-US"/>
        </w:rPr>
        <w:t>Учреждении</w:t>
      </w:r>
      <w:r w:rsidR="00863265" w:rsidRPr="001A19E3">
        <w:rPr>
          <w:rFonts w:ascii="Arial" w:eastAsia="Calibri" w:hAnsi="Arial" w:cs="Arial"/>
          <w:color w:val="000000" w:themeColor="text1"/>
          <w:lang w:eastAsia="en-US"/>
        </w:rPr>
        <w:t>, а также изменени</w:t>
      </w:r>
      <w:r w:rsidR="00B97E1D" w:rsidRPr="001A19E3">
        <w:rPr>
          <w:rFonts w:ascii="Arial" w:eastAsia="Calibri" w:hAnsi="Arial" w:cs="Arial"/>
          <w:color w:val="000000" w:themeColor="text1"/>
          <w:lang w:eastAsia="en-US"/>
        </w:rPr>
        <w:t>я</w:t>
      </w:r>
      <w:r w:rsidR="00D91040" w:rsidRPr="001A19E3">
        <w:rPr>
          <w:rFonts w:ascii="Arial" w:eastAsia="Calibri" w:hAnsi="Arial" w:cs="Arial"/>
          <w:color w:val="000000" w:themeColor="text1"/>
          <w:lang w:eastAsia="en-US"/>
        </w:rPr>
        <w:t xml:space="preserve"> </w:t>
      </w:r>
      <w:r w:rsidR="006A14E6" w:rsidRPr="001A19E3">
        <w:rPr>
          <w:rFonts w:ascii="Arial" w:eastAsia="Calibri" w:hAnsi="Arial" w:cs="Arial"/>
          <w:color w:val="000000" w:themeColor="text1"/>
          <w:lang w:eastAsia="en-US"/>
        </w:rPr>
        <w:t>в действующи</w:t>
      </w:r>
      <w:r w:rsidR="00B97E1D" w:rsidRPr="001A19E3">
        <w:rPr>
          <w:rFonts w:ascii="Arial" w:eastAsia="Calibri" w:hAnsi="Arial" w:cs="Arial"/>
          <w:color w:val="000000" w:themeColor="text1"/>
          <w:lang w:eastAsia="en-US"/>
        </w:rPr>
        <w:t>х</w:t>
      </w:r>
      <w:r w:rsidR="006A14E6" w:rsidRPr="001A19E3">
        <w:rPr>
          <w:rFonts w:ascii="Arial" w:eastAsia="Calibri" w:hAnsi="Arial" w:cs="Arial"/>
          <w:color w:val="000000" w:themeColor="text1"/>
          <w:lang w:eastAsia="en-US"/>
        </w:rPr>
        <w:t xml:space="preserve"> нормативны</w:t>
      </w:r>
      <w:r w:rsidR="00B97E1D" w:rsidRPr="001A19E3">
        <w:rPr>
          <w:rFonts w:ascii="Arial" w:eastAsia="Calibri" w:hAnsi="Arial" w:cs="Arial"/>
          <w:color w:val="000000" w:themeColor="text1"/>
          <w:lang w:eastAsia="en-US"/>
        </w:rPr>
        <w:t>х</w:t>
      </w:r>
      <w:r w:rsidR="006A14E6" w:rsidRPr="001A19E3">
        <w:rPr>
          <w:rFonts w:ascii="Arial" w:eastAsia="Calibri" w:hAnsi="Arial" w:cs="Arial"/>
          <w:color w:val="000000" w:themeColor="text1"/>
          <w:lang w:eastAsia="en-US"/>
        </w:rPr>
        <w:t xml:space="preserve"> акт</w:t>
      </w:r>
      <w:r w:rsidR="00B97E1D" w:rsidRPr="001A19E3">
        <w:rPr>
          <w:rFonts w:ascii="Arial" w:eastAsia="Calibri" w:hAnsi="Arial" w:cs="Arial"/>
          <w:color w:val="000000" w:themeColor="text1"/>
          <w:lang w:eastAsia="en-US"/>
        </w:rPr>
        <w:t>ах</w:t>
      </w:r>
      <w:r w:rsidR="006A14E6" w:rsidRPr="001A19E3">
        <w:rPr>
          <w:rFonts w:ascii="Arial" w:eastAsia="Calibri" w:hAnsi="Arial" w:cs="Arial"/>
          <w:color w:val="000000" w:themeColor="text1"/>
          <w:lang w:eastAsia="en-US"/>
        </w:rPr>
        <w:t xml:space="preserve"> в части наименования, группировки соответствующих счетов счета 101</w:t>
      </w:r>
      <w:r w:rsidRPr="001A19E3">
        <w:rPr>
          <w:rFonts w:ascii="Arial" w:eastAsia="Calibri" w:hAnsi="Arial" w:cs="Arial"/>
          <w:color w:val="000000" w:themeColor="text1"/>
          <w:lang w:eastAsia="en-US"/>
        </w:rPr>
        <w:t xml:space="preserve"> 00</w:t>
      </w:r>
      <w:r w:rsidR="00AB4B86" w:rsidRPr="001A19E3">
        <w:rPr>
          <w:rFonts w:ascii="Arial" w:eastAsia="Calibri" w:hAnsi="Arial" w:cs="Arial"/>
          <w:color w:val="000000" w:themeColor="text1"/>
          <w:lang w:eastAsia="en-US"/>
        </w:rPr>
        <w:t xml:space="preserve"> не является основанием для присвоения основным средствам, принятым к учету в прошлые годы, инвентарных номеров в соответствии с новым порядком. </w:t>
      </w:r>
    </w:p>
    <w:p w14:paraId="1D920EF4" w14:textId="77777777" w:rsidR="000C0B56" w:rsidRPr="001A19E3" w:rsidRDefault="00AB4B86" w:rsidP="00E24C39">
      <w:pPr>
        <w:pStyle w:val="s1"/>
        <w:spacing w:before="0" w:beforeAutospacing="0" w:after="0" w:afterAutospacing="0"/>
        <w:jc w:val="both"/>
        <w:rPr>
          <w:rFonts w:ascii="Arial" w:eastAsia="Calibri" w:hAnsi="Arial" w:cs="Arial"/>
          <w:color w:val="000000" w:themeColor="text1"/>
          <w:lang w:eastAsia="en-US"/>
        </w:rPr>
      </w:pPr>
      <w:r w:rsidRPr="001A19E3">
        <w:rPr>
          <w:rFonts w:ascii="Arial" w:eastAsia="Calibri" w:hAnsi="Arial" w:cs="Arial"/>
          <w:color w:val="000000" w:themeColor="text1"/>
          <w:lang w:eastAsia="en-US"/>
        </w:rPr>
        <w:t>При получении основных средств, эксплуатировавшихся в иных организациях,</w:t>
      </w:r>
      <w:r w:rsidR="000C0B56" w:rsidRPr="001A19E3">
        <w:rPr>
          <w:rFonts w:ascii="Arial" w:eastAsia="Calibri" w:hAnsi="Arial" w:cs="Arial"/>
          <w:color w:val="000000" w:themeColor="text1"/>
          <w:lang w:eastAsia="en-US"/>
        </w:rPr>
        <w:t xml:space="preserve"> в том числе в организациях </w:t>
      </w:r>
      <w:r w:rsidR="006A14E6" w:rsidRPr="001A19E3">
        <w:rPr>
          <w:rFonts w:ascii="Arial" w:eastAsia="Calibri" w:hAnsi="Arial" w:cs="Arial"/>
          <w:color w:val="000000" w:themeColor="text1"/>
          <w:lang w:eastAsia="en-US"/>
        </w:rPr>
        <w:t>бюджетной сферы</w:t>
      </w:r>
      <w:r w:rsidR="000C0B56" w:rsidRPr="001A19E3">
        <w:rPr>
          <w:rFonts w:ascii="Arial" w:eastAsia="Calibri" w:hAnsi="Arial" w:cs="Arial"/>
          <w:color w:val="000000" w:themeColor="text1"/>
          <w:lang w:eastAsia="en-US"/>
        </w:rPr>
        <w:t>,</w:t>
      </w:r>
      <w:r w:rsidRPr="001A19E3">
        <w:rPr>
          <w:rFonts w:ascii="Arial" w:eastAsia="Calibri" w:hAnsi="Arial" w:cs="Arial"/>
          <w:color w:val="000000" w:themeColor="text1"/>
          <w:lang w:eastAsia="en-US"/>
        </w:rPr>
        <w:t xml:space="preserve"> инвентарные номера, присвоенные прежними балансодержателями, не сохраняются.</w:t>
      </w:r>
    </w:p>
    <w:p w14:paraId="07545BEB" w14:textId="77777777" w:rsidR="00AB4B86" w:rsidRPr="001A19E3" w:rsidRDefault="00AB4B86" w:rsidP="00E24C39">
      <w:pPr>
        <w:pStyle w:val="s1"/>
        <w:spacing w:before="0" w:beforeAutospacing="0" w:after="0" w:afterAutospacing="0"/>
        <w:jc w:val="both"/>
        <w:rPr>
          <w:rFonts w:ascii="Arial" w:eastAsia="Calibri" w:hAnsi="Arial" w:cs="Arial"/>
          <w:color w:val="000000" w:themeColor="text1"/>
          <w:lang w:eastAsia="en-US"/>
        </w:rPr>
      </w:pPr>
      <w:r w:rsidRPr="001A19E3">
        <w:rPr>
          <w:rFonts w:ascii="Arial" w:eastAsia="Calibri" w:hAnsi="Arial" w:cs="Arial"/>
          <w:color w:val="000000" w:themeColor="text1"/>
          <w:lang w:eastAsia="en-US"/>
        </w:rPr>
        <w:t>Инвентарные номера выбывших с балансового учета инвентарных объектов основных средств вновь принятым к учету объектам не присваиваются.</w:t>
      </w:r>
    </w:p>
    <w:p w14:paraId="069361CF" w14:textId="77777777" w:rsidR="00A22D19" w:rsidRPr="001A19E3" w:rsidRDefault="00A22D19" w:rsidP="00E24C39">
      <w:pPr>
        <w:pStyle w:val="s1"/>
        <w:spacing w:before="0" w:beforeAutospacing="0" w:after="0" w:afterAutospacing="0"/>
        <w:jc w:val="both"/>
        <w:rPr>
          <w:rFonts w:ascii="Arial" w:hAnsi="Arial" w:cs="Arial"/>
          <w:color w:val="000000" w:themeColor="text1"/>
          <w:shd w:val="clear" w:color="auto" w:fill="FFFFFF"/>
        </w:rPr>
      </w:pPr>
      <w:r w:rsidRPr="001A19E3">
        <w:rPr>
          <w:rFonts w:ascii="Arial" w:hAnsi="Arial" w:cs="Arial"/>
          <w:color w:val="000000" w:themeColor="text1"/>
          <w:shd w:val="clear" w:color="auto" w:fill="FFFFFF"/>
        </w:rPr>
        <w:t xml:space="preserve">Нанесение инвентарных номеров на объекты входит в обязанности сотрудников, ответственных за эксплуатацию соответствующего имущества. </w:t>
      </w:r>
      <w:r w:rsidR="00AA3040" w:rsidRPr="001A19E3">
        <w:rPr>
          <w:rFonts w:ascii="Arial" w:hAnsi="Arial" w:cs="Arial"/>
          <w:color w:val="000000" w:themeColor="text1"/>
          <w:shd w:val="clear" w:color="auto" w:fill="FFFFFF"/>
        </w:rPr>
        <w:t>Контроль выполнения</w:t>
      </w:r>
      <w:r w:rsidRPr="001A19E3">
        <w:rPr>
          <w:rFonts w:ascii="Arial" w:hAnsi="Arial" w:cs="Arial"/>
          <w:color w:val="000000" w:themeColor="text1"/>
          <w:shd w:val="clear" w:color="auto" w:fill="FFFFFF"/>
        </w:rPr>
        <w:t xml:space="preserve"> этих обязанностей возлагается на Комиссию по поступлению и выбытию активов.</w:t>
      </w:r>
    </w:p>
    <w:p w14:paraId="4E48240C" w14:textId="77777777" w:rsidR="00766062" w:rsidRPr="001A19E3" w:rsidRDefault="00670F48"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2.</w:t>
      </w:r>
      <w:r w:rsidR="00BD39C6" w:rsidRPr="001A19E3">
        <w:rPr>
          <w:rFonts w:ascii="Arial" w:hAnsi="Arial" w:cs="Arial"/>
          <w:color w:val="000000" w:themeColor="text1"/>
        </w:rPr>
        <w:t>2</w:t>
      </w:r>
      <w:r w:rsidRPr="001A19E3">
        <w:rPr>
          <w:rFonts w:ascii="Arial" w:hAnsi="Arial" w:cs="Arial"/>
          <w:color w:val="000000" w:themeColor="text1"/>
        </w:rPr>
        <w:t>.</w:t>
      </w:r>
      <w:r w:rsidR="00BD39C6" w:rsidRPr="001A19E3">
        <w:rPr>
          <w:rFonts w:ascii="Arial" w:hAnsi="Arial" w:cs="Arial"/>
          <w:color w:val="000000" w:themeColor="text1"/>
        </w:rPr>
        <w:t>6</w:t>
      </w:r>
      <w:r w:rsidRPr="001A19E3">
        <w:rPr>
          <w:rFonts w:ascii="Arial" w:hAnsi="Arial" w:cs="Arial"/>
          <w:color w:val="000000" w:themeColor="text1"/>
        </w:rPr>
        <w:t>.</w:t>
      </w:r>
      <w:r w:rsidR="00BE0A14" w:rsidRPr="001A19E3">
        <w:rPr>
          <w:rFonts w:ascii="Arial" w:hAnsi="Arial" w:cs="Arial"/>
          <w:color w:val="000000" w:themeColor="text1"/>
        </w:rPr>
        <w:t xml:space="preserve"> Учет ос</w:t>
      </w:r>
      <w:r w:rsidR="00766062" w:rsidRPr="001A19E3">
        <w:rPr>
          <w:rFonts w:ascii="Arial" w:hAnsi="Arial" w:cs="Arial"/>
          <w:color w:val="000000" w:themeColor="text1"/>
        </w:rPr>
        <w:t>новных средств осуществляется в разрезе:</w:t>
      </w:r>
    </w:p>
    <w:p w14:paraId="409BB088" w14:textId="77777777" w:rsidR="00766062" w:rsidRPr="001A19E3" w:rsidRDefault="00766062"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 </w:t>
      </w:r>
      <w:commentRangeStart w:id="256"/>
      <w:r w:rsidR="00BE0A14" w:rsidRPr="001A19E3">
        <w:rPr>
          <w:rFonts w:ascii="Arial" w:hAnsi="Arial" w:cs="Arial"/>
          <w:color w:val="000000" w:themeColor="text1"/>
        </w:rPr>
        <w:t>ответс</w:t>
      </w:r>
      <w:r w:rsidRPr="001A19E3">
        <w:rPr>
          <w:rFonts w:ascii="Arial" w:hAnsi="Arial" w:cs="Arial"/>
          <w:color w:val="000000" w:themeColor="text1"/>
        </w:rPr>
        <w:t xml:space="preserve">твенных </w:t>
      </w:r>
      <w:r w:rsidR="00BE0A14" w:rsidRPr="001A19E3">
        <w:rPr>
          <w:rFonts w:ascii="Arial" w:hAnsi="Arial" w:cs="Arial"/>
          <w:color w:val="000000" w:themeColor="text1"/>
        </w:rPr>
        <w:t xml:space="preserve">лиц </w:t>
      </w:r>
      <w:commentRangeEnd w:id="256"/>
      <w:r w:rsidR="00353ABC" w:rsidRPr="001A19E3">
        <w:rPr>
          <w:rStyle w:val="a3"/>
          <w:rFonts w:ascii="Arial" w:hAnsi="Arial" w:cs="Arial"/>
          <w:color w:val="000000" w:themeColor="text1"/>
          <w:sz w:val="24"/>
          <w:szCs w:val="24"/>
        </w:rPr>
        <w:commentReference w:id="256"/>
      </w:r>
      <w:r w:rsidR="00BE0A14" w:rsidRPr="001A19E3">
        <w:rPr>
          <w:rFonts w:ascii="Arial" w:hAnsi="Arial" w:cs="Arial"/>
          <w:color w:val="000000" w:themeColor="text1"/>
        </w:rPr>
        <w:t xml:space="preserve">согласно заключенным договорам о </w:t>
      </w:r>
      <w:r w:rsidRPr="001A19E3">
        <w:rPr>
          <w:rFonts w:ascii="Arial" w:hAnsi="Arial" w:cs="Arial"/>
          <w:color w:val="000000" w:themeColor="text1"/>
        </w:rPr>
        <w:t xml:space="preserve">полной </w:t>
      </w:r>
      <w:r w:rsidR="00BE0A14" w:rsidRPr="001A19E3">
        <w:rPr>
          <w:rFonts w:ascii="Arial" w:hAnsi="Arial" w:cs="Arial"/>
          <w:color w:val="000000" w:themeColor="text1"/>
        </w:rPr>
        <w:t>материальной ответственности</w:t>
      </w:r>
      <w:r w:rsidRPr="001A19E3">
        <w:rPr>
          <w:rFonts w:ascii="Arial" w:hAnsi="Arial" w:cs="Arial"/>
          <w:color w:val="000000" w:themeColor="text1"/>
        </w:rPr>
        <w:t>;</w:t>
      </w:r>
    </w:p>
    <w:p w14:paraId="2FD038E2" w14:textId="77777777" w:rsidR="00BE0A14" w:rsidRPr="001A19E3" w:rsidRDefault="008C1230"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лиц</w:t>
      </w:r>
      <w:r w:rsidR="00766062" w:rsidRPr="001A19E3">
        <w:rPr>
          <w:rFonts w:ascii="Arial" w:hAnsi="Arial" w:cs="Arial"/>
          <w:color w:val="000000" w:themeColor="text1"/>
        </w:rPr>
        <w:t>, отв</w:t>
      </w:r>
      <w:r w:rsidRPr="001A19E3">
        <w:rPr>
          <w:rFonts w:ascii="Arial" w:hAnsi="Arial" w:cs="Arial"/>
          <w:color w:val="000000" w:themeColor="text1"/>
        </w:rPr>
        <w:t>етственных</w:t>
      </w:r>
      <w:r w:rsidR="00766062" w:rsidRPr="001A19E3">
        <w:rPr>
          <w:rFonts w:ascii="Arial" w:hAnsi="Arial" w:cs="Arial"/>
          <w:color w:val="000000" w:themeColor="text1"/>
        </w:rPr>
        <w:t xml:space="preserve"> за эксплуатацию объектов имущества согласно приказу (распоряжению) руководителя Учреждения (в тех случаях, когда договоры о полной материальной ответственности в силу положений действующего законодательства не заключаются).</w:t>
      </w:r>
    </w:p>
    <w:p w14:paraId="62230A05" w14:textId="77777777" w:rsidR="00D43AC8" w:rsidRPr="001A19E3" w:rsidRDefault="00BE06B5" w:rsidP="00E24C39">
      <w:pPr>
        <w:spacing w:after="0" w:line="240" w:lineRule="auto"/>
        <w:jc w:val="both"/>
        <w:rPr>
          <w:rFonts w:ascii="Arial" w:hAnsi="Arial" w:cs="Arial"/>
          <w:color w:val="000000" w:themeColor="text1"/>
          <w:sz w:val="24"/>
          <w:szCs w:val="24"/>
        </w:rPr>
      </w:pPr>
      <w:bookmarkStart w:id="257" w:name="sub_103036"/>
      <w:r w:rsidRPr="001A19E3">
        <w:rPr>
          <w:rFonts w:ascii="Arial" w:hAnsi="Arial" w:cs="Arial"/>
          <w:color w:val="000000" w:themeColor="text1"/>
          <w:sz w:val="24"/>
          <w:szCs w:val="24"/>
        </w:rPr>
        <w:t>2.</w:t>
      </w:r>
      <w:r w:rsidR="0016369D" w:rsidRPr="001A19E3">
        <w:rPr>
          <w:rFonts w:ascii="Arial" w:hAnsi="Arial" w:cs="Arial"/>
          <w:color w:val="000000" w:themeColor="text1"/>
          <w:sz w:val="24"/>
          <w:szCs w:val="24"/>
        </w:rPr>
        <w:t>2</w:t>
      </w:r>
      <w:r w:rsidRPr="001A19E3">
        <w:rPr>
          <w:rFonts w:ascii="Arial" w:hAnsi="Arial" w:cs="Arial"/>
          <w:color w:val="000000" w:themeColor="text1"/>
          <w:sz w:val="24"/>
          <w:szCs w:val="24"/>
        </w:rPr>
        <w:t>.</w:t>
      </w:r>
      <w:r w:rsidR="0016369D" w:rsidRPr="001A19E3">
        <w:rPr>
          <w:rFonts w:ascii="Arial" w:hAnsi="Arial" w:cs="Arial"/>
          <w:color w:val="000000" w:themeColor="text1"/>
          <w:sz w:val="24"/>
          <w:szCs w:val="24"/>
        </w:rPr>
        <w:t>7</w:t>
      </w:r>
      <w:r w:rsidRPr="001A19E3">
        <w:rPr>
          <w:rFonts w:ascii="Arial" w:hAnsi="Arial" w:cs="Arial"/>
          <w:color w:val="000000" w:themeColor="text1"/>
          <w:sz w:val="24"/>
          <w:szCs w:val="24"/>
        </w:rPr>
        <w:t xml:space="preserve">. </w:t>
      </w:r>
      <w:r w:rsidR="00D43AC8" w:rsidRPr="001A19E3">
        <w:rPr>
          <w:rFonts w:ascii="Arial" w:hAnsi="Arial" w:cs="Arial"/>
          <w:color w:val="000000" w:themeColor="text1"/>
          <w:sz w:val="24"/>
          <w:szCs w:val="24"/>
        </w:rPr>
        <w:t>При постановке на учет нового имущества в один инвентарный объект - комплекс объектов основных средств объединяются объекты имущества, отвечающие критериям признания основных средств, несущественной стоимости, имеющие одинаковые сроки полез</w:t>
      </w:r>
      <w:r w:rsidR="00B0754D" w:rsidRPr="001A19E3">
        <w:rPr>
          <w:rFonts w:ascii="Arial" w:hAnsi="Arial" w:cs="Arial"/>
          <w:color w:val="000000" w:themeColor="text1"/>
          <w:sz w:val="24"/>
          <w:szCs w:val="24"/>
        </w:rPr>
        <w:t xml:space="preserve">ного и ожидаемого использования. В целях применения настоящего пункта Учетной политики </w:t>
      </w:r>
      <w:commentRangeStart w:id="258"/>
      <w:r w:rsidR="00B0754D" w:rsidRPr="001A19E3">
        <w:rPr>
          <w:rFonts w:ascii="Arial" w:hAnsi="Arial" w:cs="Arial"/>
          <w:color w:val="000000" w:themeColor="text1"/>
          <w:sz w:val="24"/>
          <w:szCs w:val="24"/>
        </w:rPr>
        <w:t xml:space="preserve">объектами с несущественной стоимостью признается имущество стоимостью до </w:t>
      </w:r>
      <w:r w:rsidR="00D55A3C" w:rsidRPr="001A19E3">
        <w:rPr>
          <w:rFonts w:ascii="Arial" w:hAnsi="Arial" w:cs="Arial"/>
          <w:color w:val="000000" w:themeColor="text1"/>
          <w:sz w:val="24"/>
          <w:szCs w:val="24"/>
        </w:rPr>
        <w:t>40</w:t>
      </w:r>
      <w:r w:rsidR="00B0754D" w:rsidRPr="001A19E3">
        <w:rPr>
          <w:rFonts w:ascii="Arial" w:hAnsi="Arial" w:cs="Arial"/>
          <w:color w:val="000000" w:themeColor="text1"/>
          <w:sz w:val="24"/>
          <w:szCs w:val="24"/>
        </w:rPr>
        <w:t> 000 рублей включительно</w:t>
      </w:r>
      <w:commentRangeEnd w:id="258"/>
      <w:r w:rsidR="00AC164D" w:rsidRPr="001A19E3">
        <w:rPr>
          <w:rStyle w:val="a3"/>
          <w:rFonts w:ascii="Arial" w:hAnsi="Arial" w:cs="Arial"/>
          <w:color w:val="000000" w:themeColor="text1"/>
          <w:sz w:val="24"/>
          <w:szCs w:val="24"/>
        </w:rPr>
        <w:commentReference w:id="258"/>
      </w:r>
      <w:r w:rsidR="00B0754D" w:rsidRPr="001A19E3">
        <w:rPr>
          <w:rFonts w:ascii="Arial" w:hAnsi="Arial" w:cs="Arial"/>
          <w:color w:val="000000" w:themeColor="text1"/>
          <w:sz w:val="24"/>
          <w:szCs w:val="24"/>
        </w:rPr>
        <w:t xml:space="preserve">. </w:t>
      </w:r>
      <w:r w:rsidR="00D43AC8" w:rsidRPr="001A19E3">
        <w:rPr>
          <w:rFonts w:ascii="Arial" w:hAnsi="Arial" w:cs="Arial"/>
          <w:color w:val="000000" w:themeColor="text1"/>
          <w:sz w:val="24"/>
          <w:szCs w:val="24"/>
        </w:rPr>
        <w:t>Перечень предметов, включаемых в комплекс объектов основных средств, определяет Комиссия по поступлению и выбытию активов.</w:t>
      </w:r>
    </w:p>
    <w:p w14:paraId="75444C70" w14:textId="77777777" w:rsidR="00B0754D" w:rsidRPr="001A19E3" w:rsidRDefault="00EE1978"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При объединении </w:t>
      </w:r>
      <w:r w:rsidR="00D43AC8" w:rsidRPr="001A19E3">
        <w:rPr>
          <w:rFonts w:ascii="Arial" w:hAnsi="Arial" w:cs="Arial"/>
          <w:color w:val="000000" w:themeColor="text1"/>
        </w:rPr>
        <w:t xml:space="preserve">в один объект нескольких </w:t>
      </w:r>
      <w:r w:rsidRPr="001A19E3">
        <w:rPr>
          <w:rFonts w:ascii="Arial" w:hAnsi="Arial" w:cs="Arial"/>
          <w:color w:val="000000" w:themeColor="text1"/>
        </w:rPr>
        <w:t>инвентарных объектов</w:t>
      </w:r>
      <w:r w:rsidR="00D43AC8" w:rsidRPr="001A19E3">
        <w:rPr>
          <w:rFonts w:ascii="Arial" w:hAnsi="Arial" w:cs="Arial"/>
          <w:color w:val="000000" w:themeColor="text1"/>
        </w:rPr>
        <w:t xml:space="preserve">, уже принятых к учету на счет 0 101 00 000 «Основные средства», </w:t>
      </w:r>
      <w:r w:rsidRPr="001A19E3">
        <w:rPr>
          <w:rFonts w:ascii="Arial" w:hAnsi="Arial" w:cs="Arial"/>
          <w:color w:val="000000" w:themeColor="text1"/>
        </w:rPr>
        <w:t xml:space="preserve">стоимость вновь образованного инвентарного объекта определяется путем суммирования балансовых стоимостей и сумм начисленной амортизации. Бухгалтерские записи отражаются с применением счета </w:t>
      </w:r>
      <w:hyperlink r:id="rId20" w:history="1">
        <w:r w:rsidRPr="001A19E3">
          <w:rPr>
            <w:rFonts w:ascii="Arial" w:hAnsi="Arial" w:cs="Arial"/>
            <w:color w:val="000000" w:themeColor="text1"/>
          </w:rPr>
          <w:t>0 401 10 172</w:t>
        </w:r>
      </w:hyperlink>
      <w:r w:rsidRPr="001A19E3">
        <w:rPr>
          <w:rFonts w:ascii="Arial" w:hAnsi="Arial" w:cs="Arial"/>
          <w:color w:val="000000" w:themeColor="text1"/>
        </w:rPr>
        <w:t xml:space="preserve"> "Доходы от операций с активами".</w:t>
      </w:r>
      <w:r w:rsidR="00B0754D" w:rsidRPr="001A19E3">
        <w:rPr>
          <w:rFonts w:ascii="Arial" w:hAnsi="Arial" w:cs="Arial"/>
          <w:color w:val="000000" w:themeColor="text1"/>
        </w:rPr>
        <w:t xml:space="preserve"> Если объединяются объекты с разным оставшимся сроком полезного использования, новый срок полезного использования по новому (объединенному) объекту определяет Комиссия по поступлению и выбытию активов.</w:t>
      </w:r>
    </w:p>
    <w:p w14:paraId="2DA72CFE" w14:textId="35815562" w:rsidR="00F34EAF" w:rsidRPr="001A19E3" w:rsidRDefault="001A7CF5" w:rsidP="00E24C39">
      <w:pPr>
        <w:pStyle w:val="s1"/>
        <w:spacing w:before="0" w:beforeAutospacing="0" w:after="0" w:afterAutospacing="0"/>
        <w:jc w:val="both"/>
        <w:rPr>
          <w:rFonts w:ascii="Arial" w:eastAsia="Calibri" w:hAnsi="Arial" w:cs="Arial"/>
          <w:color w:val="000000" w:themeColor="text1"/>
          <w:lang w:eastAsia="en-US"/>
        </w:rPr>
      </w:pPr>
      <w:bookmarkStart w:id="259" w:name="sub_103037"/>
      <w:bookmarkEnd w:id="257"/>
      <w:r w:rsidRPr="001A19E3">
        <w:rPr>
          <w:rFonts w:ascii="Arial" w:eastAsia="Calibri" w:hAnsi="Arial" w:cs="Arial"/>
          <w:color w:val="000000" w:themeColor="text1"/>
          <w:lang w:eastAsia="en-US"/>
        </w:rPr>
        <w:t>2.2.8</w:t>
      </w:r>
      <w:r w:rsidR="006E25C7" w:rsidRPr="001A19E3">
        <w:rPr>
          <w:rFonts w:ascii="Arial" w:eastAsia="Calibri" w:hAnsi="Arial" w:cs="Arial"/>
          <w:color w:val="000000" w:themeColor="text1"/>
          <w:lang w:eastAsia="en-US"/>
        </w:rPr>
        <w:t>.</w:t>
      </w:r>
      <w:r w:rsidR="00F34EAF" w:rsidRPr="001A19E3">
        <w:rPr>
          <w:rFonts w:ascii="Arial" w:eastAsia="Calibri" w:hAnsi="Arial" w:cs="Arial"/>
          <w:color w:val="000000" w:themeColor="text1"/>
          <w:lang w:eastAsia="en-US"/>
        </w:rPr>
        <w:t xml:space="preserve"> Работы, направленные на восстановление пользовательских характеристик основных средств, квалифицируются в качестве ремонта, даже если в результате восстановления работоспособности технические характеристики объекта основных средств относительно улучшились.</w:t>
      </w:r>
    </w:p>
    <w:p w14:paraId="0175D5C8" w14:textId="77777777" w:rsidR="00F34EAF" w:rsidRPr="001A19E3" w:rsidRDefault="00F34EAF" w:rsidP="00E24C39">
      <w:pPr>
        <w:pStyle w:val="s1"/>
        <w:spacing w:before="0" w:beforeAutospacing="0" w:after="0" w:afterAutospacing="0"/>
        <w:jc w:val="both"/>
        <w:rPr>
          <w:rFonts w:ascii="Arial" w:eastAsia="Calibri" w:hAnsi="Arial" w:cs="Arial"/>
          <w:color w:val="000000" w:themeColor="text1"/>
          <w:lang w:eastAsia="en-US"/>
        </w:rPr>
      </w:pPr>
      <w:r w:rsidRPr="001A19E3">
        <w:rPr>
          <w:rFonts w:ascii="Arial" w:eastAsia="Calibri" w:hAnsi="Arial" w:cs="Arial"/>
          <w:color w:val="000000" w:themeColor="text1"/>
          <w:lang w:eastAsia="en-US"/>
        </w:rPr>
        <w:t>Под обслуживанием основных средств понимаются работы, направленные на поддержание пользовательских характеристик основных средств.</w:t>
      </w:r>
    </w:p>
    <w:p w14:paraId="20971467" w14:textId="77777777" w:rsidR="00F34EAF" w:rsidRPr="001A19E3" w:rsidRDefault="00F34EAF" w:rsidP="00E24C39">
      <w:pPr>
        <w:pStyle w:val="s1"/>
        <w:spacing w:before="0" w:beforeAutospacing="0" w:after="0" w:afterAutospacing="0"/>
        <w:jc w:val="both"/>
        <w:rPr>
          <w:rFonts w:ascii="Arial" w:eastAsia="Calibri" w:hAnsi="Arial" w:cs="Arial"/>
          <w:color w:val="000000" w:themeColor="text1"/>
          <w:lang w:eastAsia="en-US"/>
        </w:rPr>
      </w:pPr>
      <w:r w:rsidRPr="001A19E3">
        <w:rPr>
          <w:rFonts w:ascii="Arial" w:eastAsia="Calibri" w:hAnsi="Arial" w:cs="Arial"/>
          <w:color w:val="000000" w:themeColor="text1"/>
          <w:lang w:eastAsia="en-US"/>
        </w:rPr>
        <w:t>Расходы на ремонт и обслуживание, как правило, не увеличивают балансовую стоимость основных средств.</w:t>
      </w:r>
    </w:p>
    <w:p w14:paraId="5EF6767A" w14:textId="77777777" w:rsidR="00F34EAF" w:rsidRPr="001A19E3" w:rsidRDefault="00F34EAF" w:rsidP="00E24C39">
      <w:pPr>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 xml:space="preserve">Затраты по замене отдельных составных частей объекта основных средств, в том числе при капитальном ремонте, включаются в стоимость объекта при условии, что стоимость заменяемых частей существенна: </w:t>
      </w:r>
      <w:commentRangeStart w:id="260"/>
      <w:r w:rsidRPr="001A19E3">
        <w:rPr>
          <w:rFonts w:ascii="Arial" w:hAnsi="Arial" w:cs="Arial"/>
          <w:color w:val="000000" w:themeColor="text1"/>
          <w:sz w:val="24"/>
          <w:szCs w:val="24"/>
        </w:rPr>
        <w:t>составляет более 50% от справедливой стоимости всего объекта</w:t>
      </w:r>
      <w:commentRangeEnd w:id="260"/>
      <w:r w:rsidRPr="001A19E3">
        <w:rPr>
          <w:rStyle w:val="a3"/>
          <w:rFonts w:ascii="Arial" w:hAnsi="Arial" w:cs="Arial"/>
          <w:color w:val="000000" w:themeColor="text1"/>
          <w:sz w:val="24"/>
          <w:szCs w:val="24"/>
        </w:rPr>
        <w:commentReference w:id="260"/>
      </w:r>
      <w:r w:rsidRPr="001A19E3">
        <w:rPr>
          <w:rFonts w:ascii="Arial" w:hAnsi="Arial" w:cs="Arial"/>
          <w:color w:val="000000" w:themeColor="text1"/>
          <w:sz w:val="24"/>
          <w:szCs w:val="24"/>
        </w:rPr>
        <w:t xml:space="preserve">. Одновременно стоимость объекта основных средств уменьшается на стоимость выбывающих составных частей (с учетом накопленной амортизации), в учете выбытие составной части в результате ее замены отражается в порядке, аналогичном ликвидации части объекта: </w:t>
      </w:r>
    </w:p>
    <w:p w14:paraId="302C2177" w14:textId="77777777" w:rsidR="00F34EAF" w:rsidRPr="001A19E3" w:rsidRDefault="00F34EAF" w:rsidP="00E24C39">
      <w:pPr>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Дебет 0 104 ХХ 411 Кредит 0 101 ХХ 410 – на сумму амортизации выбывающей части объекта;</w:t>
      </w:r>
    </w:p>
    <w:p w14:paraId="280CAD0C" w14:textId="77777777" w:rsidR="00F34EAF" w:rsidRPr="001A19E3" w:rsidRDefault="00F34EAF" w:rsidP="00E24C39">
      <w:pPr>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Дебет 0 401 10 172 Кредит 0 101 ХХ 410 – на сумму остаточной стоимости выбывающей части объекта.</w:t>
      </w:r>
    </w:p>
    <w:p w14:paraId="09575E89" w14:textId="7BE204A1" w:rsidR="001638CC" w:rsidRPr="001A19E3" w:rsidRDefault="00F34EAF" w:rsidP="00E24C39">
      <w:pPr>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 xml:space="preserve">Если надежно определить стоимость заменяемого объекта (части) не представляется возможным, стоимость ремонтируемого (модернизируемого, реконструируемого) объекта не уменьшается, а информация о замене составных частей отражается в </w:t>
      </w:r>
      <w:r w:rsidRPr="001A19E3">
        <w:rPr>
          <w:rStyle w:val="af1"/>
          <w:rFonts w:ascii="Arial" w:hAnsi="Arial" w:cs="Arial"/>
          <w:color w:val="000000" w:themeColor="text1"/>
          <w:sz w:val="24"/>
          <w:szCs w:val="24"/>
        </w:rPr>
        <w:t>Инвентарной карточке</w:t>
      </w:r>
      <w:r w:rsidRPr="001A19E3">
        <w:rPr>
          <w:rFonts w:ascii="Arial" w:hAnsi="Arial" w:cs="Arial"/>
          <w:color w:val="000000" w:themeColor="text1"/>
          <w:sz w:val="24"/>
          <w:szCs w:val="24"/>
        </w:rPr>
        <w:t xml:space="preserve"> объекта.</w:t>
      </w:r>
      <w:r w:rsidR="001638CC" w:rsidRPr="001A19E3">
        <w:rPr>
          <w:rFonts w:ascii="Arial" w:hAnsi="Arial" w:cs="Arial"/>
          <w:color w:val="000000" w:themeColor="text1"/>
          <w:sz w:val="24"/>
          <w:szCs w:val="24"/>
        </w:rPr>
        <w:t xml:space="preserve"> Факт замены запасных частей (деталей) в основном средстве при проведении ремонтных работ фиксируется в Акте по форме согласно </w:t>
      </w:r>
      <w:r w:rsidR="00287E95" w:rsidRPr="001A19E3">
        <w:rPr>
          <w:rFonts w:ascii="Arial" w:hAnsi="Arial" w:cs="Arial"/>
          <w:color w:val="000000" w:themeColor="text1"/>
          <w:sz w:val="24"/>
          <w:szCs w:val="24"/>
        </w:rPr>
        <w:t>Приложению № 2.4</w:t>
      </w:r>
      <w:r w:rsidR="001638CC" w:rsidRPr="001A19E3">
        <w:rPr>
          <w:rFonts w:ascii="Arial" w:hAnsi="Arial" w:cs="Arial"/>
          <w:color w:val="000000" w:themeColor="text1"/>
          <w:sz w:val="24"/>
          <w:szCs w:val="24"/>
        </w:rPr>
        <w:t xml:space="preserve"> к настоящей Учетной политике.</w:t>
      </w:r>
    </w:p>
    <w:p w14:paraId="77D25195" w14:textId="77777777" w:rsidR="009419F1" w:rsidRPr="001A19E3" w:rsidRDefault="009419F1" w:rsidP="009419F1">
      <w:pPr>
        <w:spacing w:after="0" w:line="240" w:lineRule="auto"/>
        <w:jc w:val="both"/>
        <w:rPr>
          <w:rFonts w:ascii="Arial" w:hAnsi="Arial" w:cs="Arial"/>
          <w:color w:val="000000" w:themeColor="text1"/>
          <w:sz w:val="24"/>
          <w:szCs w:val="24"/>
          <w:shd w:val="clear" w:color="auto" w:fill="FFFFFF"/>
        </w:rPr>
      </w:pPr>
      <w:r w:rsidRPr="001A19E3">
        <w:rPr>
          <w:rFonts w:ascii="Arial" w:hAnsi="Arial" w:cs="Arial"/>
          <w:color w:val="000000" w:themeColor="text1"/>
          <w:sz w:val="24"/>
          <w:szCs w:val="24"/>
          <w:shd w:val="clear" w:color="auto" w:fill="FFFFFF"/>
        </w:rPr>
        <w:t>Созданные в результате ремонта объекты имущества, отвечающие критериям отнесения к инвентарному объекту основных средств (например, ограждения территории, элементы пожарной сигнализации или системы видеонаблюдения), принимаются к учету в качестве самостоятельных объектов основных средств на основании решения К</w:t>
      </w:r>
      <w:r w:rsidRPr="001A19E3">
        <w:rPr>
          <w:rFonts w:ascii="Arial" w:eastAsia="Calibri" w:hAnsi="Arial" w:cs="Arial"/>
          <w:color w:val="000000" w:themeColor="text1"/>
          <w:sz w:val="24"/>
          <w:szCs w:val="24"/>
          <w:lang w:eastAsia="en-US"/>
        </w:rPr>
        <w:t>омиссии по поступлению и выбытию активов, при этом стоимость объектов основных средств формируется  на основании информации, которая содержится в</w:t>
      </w:r>
      <w:r w:rsidRPr="001A19E3">
        <w:rPr>
          <w:rFonts w:ascii="Arial" w:hAnsi="Arial" w:cs="Arial"/>
          <w:color w:val="000000" w:themeColor="text1"/>
          <w:sz w:val="24"/>
          <w:szCs w:val="24"/>
          <w:shd w:val="clear" w:color="auto" w:fill="FFFFFF"/>
        </w:rPr>
        <w:t xml:space="preserve"> акте выполненных ремонтных работ.</w:t>
      </w:r>
    </w:p>
    <w:p w14:paraId="5A90BA96" w14:textId="0C14F0BB" w:rsidR="00675E24" w:rsidRPr="001A19E3" w:rsidRDefault="00BA0832" w:rsidP="00E24C39">
      <w:pPr>
        <w:pStyle w:val="s1"/>
        <w:spacing w:before="0" w:beforeAutospacing="0" w:after="0" w:afterAutospacing="0"/>
        <w:jc w:val="both"/>
        <w:rPr>
          <w:rFonts w:ascii="Arial" w:eastAsia="Calibri" w:hAnsi="Arial" w:cs="Arial"/>
          <w:color w:val="000000" w:themeColor="text1"/>
          <w:lang w:eastAsia="en-US"/>
        </w:rPr>
      </w:pPr>
      <w:r w:rsidRPr="001A19E3">
        <w:rPr>
          <w:rFonts w:ascii="Arial" w:eastAsia="Calibri" w:hAnsi="Arial" w:cs="Arial"/>
          <w:color w:val="000000" w:themeColor="text1"/>
          <w:lang w:eastAsia="en-US"/>
        </w:rPr>
        <w:t>2.2.9</w:t>
      </w:r>
      <w:r w:rsidR="00675E24" w:rsidRPr="001A19E3">
        <w:rPr>
          <w:rFonts w:ascii="Arial" w:eastAsia="Calibri" w:hAnsi="Arial" w:cs="Arial"/>
          <w:color w:val="000000" w:themeColor="text1"/>
          <w:lang w:eastAsia="en-US"/>
        </w:rPr>
        <w:t xml:space="preserve">. </w:t>
      </w:r>
      <w:r w:rsidR="008769D5" w:rsidRPr="001A19E3">
        <w:rPr>
          <w:rFonts w:ascii="Arial" w:eastAsia="Calibri" w:hAnsi="Arial" w:cs="Arial"/>
          <w:color w:val="000000" w:themeColor="text1"/>
          <w:lang w:eastAsia="en-US"/>
        </w:rPr>
        <w:t>В качестве монтажных работ квалифицируются работы в рамках отдельной сделки, в ходе которых осуществляется соединение частей объекта друг с другом и (или) присоединение объекта к фундаменту (основанию, опоре). Стоимость монтажных работ учитывается при формировании первоначальной стои</w:t>
      </w:r>
      <w:r w:rsidR="00675E24" w:rsidRPr="001A19E3">
        <w:rPr>
          <w:rFonts w:ascii="Arial" w:eastAsia="Calibri" w:hAnsi="Arial" w:cs="Arial"/>
          <w:color w:val="000000" w:themeColor="text1"/>
          <w:lang w:eastAsia="en-US"/>
        </w:rPr>
        <w:t>мости объекта основных средств.</w:t>
      </w:r>
    </w:p>
    <w:p w14:paraId="7D52F743" w14:textId="77777777" w:rsidR="008769D5" w:rsidRPr="001A19E3" w:rsidRDefault="008769D5" w:rsidP="00E24C39">
      <w:pPr>
        <w:pStyle w:val="s1"/>
        <w:spacing w:before="0" w:beforeAutospacing="0" w:after="0" w:afterAutospacing="0"/>
        <w:jc w:val="both"/>
        <w:rPr>
          <w:rFonts w:ascii="Arial" w:eastAsia="Calibri" w:hAnsi="Arial" w:cs="Arial"/>
          <w:color w:val="000000" w:themeColor="text1"/>
          <w:lang w:eastAsia="en-US"/>
        </w:rPr>
      </w:pPr>
      <w:r w:rsidRPr="001A19E3">
        <w:rPr>
          <w:rFonts w:ascii="Arial" w:eastAsia="Calibri" w:hAnsi="Arial" w:cs="Arial"/>
          <w:color w:val="000000" w:themeColor="text1"/>
          <w:lang w:eastAsia="en-US"/>
        </w:rPr>
        <w:t>Если монтажные работы осуществляются в отношении объекта основных средств, первоначальная стоимость которого уже сформирована, их стоимость списывается на расходы</w:t>
      </w:r>
      <w:r w:rsidR="00B10E67" w:rsidRPr="001A19E3">
        <w:rPr>
          <w:rFonts w:ascii="Arial" w:eastAsia="Calibri" w:hAnsi="Arial" w:cs="Arial"/>
          <w:color w:val="000000" w:themeColor="text1"/>
          <w:lang w:eastAsia="en-US"/>
        </w:rPr>
        <w:t xml:space="preserve"> </w:t>
      </w:r>
      <w:r w:rsidR="00194DD7" w:rsidRPr="001A19E3">
        <w:rPr>
          <w:rFonts w:ascii="Arial" w:hAnsi="Arial" w:cs="Arial"/>
          <w:color w:val="000000" w:themeColor="text1"/>
        </w:rPr>
        <w:t>(учитывается при формировании себестоимости продукции, работ, услуг)</w:t>
      </w:r>
      <w:r w:rsidRPr="001A19E3">
        <w:rPr>
          <w:rFonts w:ascii="Arial" w:eastAsia="Calibri" w:hAnsi="Arial" w:cs="Arial"/>
          <w:color w:val="000000" w:themeColor="text1"/>
          <w:lang w:eastAsia="en-US"/>
        </w:rPr>
        <w:t>.</w:t>
      </w:r>
    </w:p>
    <w:p w14:paraId="72E4BF52" w14:textId="158EE5BE" w:rsidR="008769D5" w:rsidRPr="001A19E3" w:rsidRDefault="00BA0832" w:rsidP="00E24C39">
      <w:pPr>
        <w:pStyle w:val="s1"/>
        <w:spacing w:before="0" w:beforeAutospacing="0" w:after="0" w:afterAutospacing="0"/>
        <w:jc w:val="both"/>
        <w:rPr>
          <w:rFonts w:ascii="Arial" w:eastAsia="Calibri" w:hAnsi="Arial" w:cs="Arial"/>
          <w:color w:val="000000" w:themeColor="text1"/>
          <w:lang w:eastAsia="en-US"/>
        </w:rPr>
      </w:pPr>
      <w:r w:rsidRPr="001A19E3">
        <w:rPr>
          <w:rFonts w:ascii="Arial" w:eastAsia="Calibri" w:hAnsi="Arial" w:cs="Arial"/>
          <w:color w:val="000000" w:themeColor="text1"/>
          <w:lang w:eastAsia="en-US"/>
        </w:rPr>
        <w:t>2.2.10</w:t>
      </w:r>
      <w:r w:rsidR="009036E2" w:rsidRPr="001A19E3">
        <w:rPr>
          <w:rFonts w:ascii="Arial" w:eastAsia="Calibri" w:hAnsi="Arial" w:cs="Arial"/>
          <w:color w:val="000000" w:themeColor="text1"/>
          <w:lang w:eastAsia="en-US"/>
        </w:rPr>
        <w:t xml:space="preserve">. </w:t>
      </w:r>
      <w:r w:rsidR="008769D5" w:rsidRPr="001A19E3">
        <w:rPr>
          <w:rFonts w:ascii="Arial" w:eastAsia="Calibri" w:hAnsi="Arial" w:cs="Arial"/>
          <w:color w:val="000000" w:themeColor="text1"/>
          <w:lang w:eastAsia="en-US"/>
        </w:rPr>
        <w:t xml:space="preserve">Затраты на модернизацию, дооборудование, </w:t>
      </w:r>
      <w:r w:rsidR="009036E2" w:rsidRPr="001A19E3">
        <w:rPr>
          <w:rFonts w:ascii="Arial" w:eastAsia="Calibri" w:hAnsi="Arial" w:cs="Arial"/>
          <w:color w:val="000000" w:themeColor="text1"/>
          <w:lang w:eastAsia="en-US"/>
        </w:rPr>
        <w:t xml:space="preserve">достройку, </w:t>
      </w:r>
      <w:r w:rsidR="008769D5" w:rsidRPr="001A19E3">
        <w:rPr>
          <w:rFonts w:ascii="Arial" w:eastAsia="Calibri" w:hAnsi="Arial" w:cs="Arial"/>
          <w:color w:val="000000" w:themeColor="text1"/>
          <w:lang w:eastAsia="en-US"/>
        </w:rPr>
        <w:t>реконструкцию</w:t>
      </w:r>
      <w:r w:rsidR="00B10E67" w:rsidRPr="001A19E3">
        <w:rPr>
          <w:rFonts w:ascii="Arial" w:eastAsia="Calibri" w:hAnsi="Arial" w:cs="Arial"/>
          <w:color w:val="000000" w:themeColor="text1"/>
          <w:lang w:eastAsia="en-US"/>
        </w:rPr>
        <w:t xml:space="preserve"> </w:t>
      </w:r>
      <w:r w:rsidR="008769D5" w:rsidRPr="001A19E3">
        <w:rPr>
          <w:rFonts w:ascii="Arial" w:eastAsia="Calibri" w:hAnsi="Arial" w:cs="Arial"/>
          <w:color w:val="000000" w:themeColor="text1"/>
          <w:lang w:eastAsia="en-US"/>
        </w:rPr>
        <w:t>объектов основных средств относятся на увеличение балансовой стоимости этих основных средств после окончания предусмотренных договором (сметой) объемов работ</w:t>
      </w:r>
      <w:r w:rsidR="00572B92" w:rsidRPr="001A19E3">
        <w:rPr>
          <w:rFonts w:ascii="Arial" w:eastAsia="Calibri" w:hAnsi="Arial" w:cs="Arial"/>
          <w:color w:val="000000" w:themeColor="text1"/>
          <w:lang w:eastAsia="en-US"/>
        </w:rPr>
        <w:t>. Е</w:t>
      </w:r>
      <w:r w:rsidR="008769D5" w:rsidRPr="001A19E3">
        <w:rPr>
          <w:rFonts w:ascii="Arial" w:eastAsia="Calibri" w:hAnsi="Arial" w:cs="Arial"/>
          <w:color w:val="000000" w:themeColor="text1"/>
          <w:lang w:eastAsia="en-US"/>
        </w:rPr>
        <w:t>сли по результатам проведенных работ</w:t>
      </w:r>
      <w:r w:rsidR="00572B92" w:rsidRPr="001A19E3">
        <w:rPr>
          <w:rFonts w:ascii="Arial" w:eastAsia="Calibri" w:hAnsi="Arial" w:cs="Arial"/>
          <w:color w:val="000000" w:themeColor="text1"/>
          <w:lang w:eastAsia="en-US"/>
        </w:rPr>
        <w:t xml:space="preserve"> по модернизации, дооборудованию, достройке, реконструкции</w:t>
      </w:r>
      <w:r w:rsidR="008769D5" w:rsidRPr="001A19E3">
        <w:rPr>
          <w:rFonts w:ascii="Arial" w:eastAsia="Calibri" w:hAnsi="Arial" w:cs="Arial"/>
          <w:color w:val="000000" w:themeColor="text1"/>
          <w:lang w:eastAsia="en-US"/>
        </w:rPr>
        <w:t xml:space="preserve"> улучшились (повысились) первоначально принятые нормативные показатели функционирования объектов</w:t>
      </w:r>
      <w:r w:rsidR="00572B92" w:rsidRPr="001A19E3">
        <w:rPr>
          <w:rFonts w:ascii="Arial" w:eastAsia="Calibri" w:hAnsi="Arial" w:cs="Arial"/>
          <w:color w:val="000000" w:themeColor="text1"/>
          <w:lang w:eastAsia="en-US"/>
        </w:rPr>
        <w:t>, может быть пересмотрен в сторону увеличения срок полезного использования таких объектов основных средств.</w:t>
      </w:r>
    </w:p>
    <w:p w14:paraId="4C8CA1E7" w14:textId="77777777" w:rsidR="008769D5" w:rsidRPr="001A19E3" w:rsidRDefault="008769D5" w:rsidP="00E24C39">
      <w:pPr>
        <w:pStyle w:val="s1"/>
        <w:spacing w:before="0" w:beforeAutospacing="0" w:after="0" w:afterAutospacing="0"/>
        <w:jc w:val="both"/>
        <w:rPr>
          <w:rFonts w:ascii="Arial" w:eastAsia="Calibri" w:hAnsi="Arial" w:cs="Arial"/>
          <w:color w:val="000000" w:themeColor="text1"/>
          <w:lang w:eastAsia="en-US"/>
        </w:rPr>
      </w:pPr>
      <w:r w:rsidRPr="001A19E3">
        <w:rPr>
          <w:rFonts w:ascii="Arial" w:eastAsia="Calibri" w:hAnsi="Arial" w:cs="Arial"/>
          <w:color w:val="000000" w:themeColor="text1"/>
          <w:lang w:eastAsia="en-US"/>
        </w:rPr>
        <w:t xml:space="preserve">Пригодные для дальнейшего использования узлы (детали), замененные в ходе модернизации, дооборудования, </w:t>
      </w:r>
      <w:r w:rsidR="00CE7B18" w:rsidRPr="001A19E3">
        <w:rPr>
          <w:rFonts w:ascii="Arial" w:eastAsia="Calibri" w:hAnsi="Arial" w:cs="Arial"/>
          <w:color w:val="000000" w:themeColor="text1"/>
          <w:lang w:eastAsia="en-US"/>
        </w:rPr>
        <w:t xml:space="preserve">достройки, </w:t>
      </w:r>
      <w:r w:rsidRPr="001A19E3">
        <w:rPr>
          <w:rFonts w:ascii="Arial" w:eastAsia="Calibri" w:hAnsi="Arial" w:cs="Arial"/>
          <w:color w:val="000000" w:themeColor="text1"/>
          <w:lang w:eastAsia="en-US"/>
        </w:rPr>
        <w:t xml:space="preserve">реконструкции объектов основных средств, подлежат оприходованию и включению в состав материальных запасов по </w:t>
      </w:r>
      <w:r w:rsidR="003E1271" w:rsidRPr="001A19E3">
        <w:rPr>
          <w:rFonts w:ascii="Arial" w:eastAsia="Calibri" w:hAnsi="Arial" w:cs="Arial"/>
          <w:color w:val="000000" w:themeColor="text1"/>
          <w:lang w:eastAsia="en-US"/>
        </w:rPr>
        <w:t>и</w:t>
      </w:r>
      <w:r w:rsidR="003E1271" w:rsidRPr="001A19E3">
        <w:rPr>
          <w:rFonts w:ascii="Arial" w:hAnsi="Arial" w:cs="Arial"/>
          <w:color w:val="000000" w:themeColor="text1"/>
        </w:rPr>
        <w:t>х текущей оценочной стоимости на дату принятия к бухгалтерскому учету, признаваемой справедливой стоимостью указанн</w:t>
      </w:r>
      <w:r w:rsidR="00252BCC" w:rsidRPr="001A19E3">
        <w:rPr>
          <w:rFonts w:ascii="Arial" w:hAnsi="Arial" w:cs="Arial"/>
          <w:color w:val="000000" w:themeColor="text1"/>
        </w:rPr>
        <w:t>ых</w:t>
      </w:r>
      <w:r w:rsidR="003E1271" w:rsidRPr="001A19E3">
        <w:rPr>
          <w:rFonts w:ascii="Arial" w:hAnsi="Arial" w:cs="Arial"/>
          <w:color w:val="000000" w:themeColor="text1"/>
        </w:rPr>
        <w:t xml:space="preserve"> объект</w:t>
      </w:r>
      <w:r w:rsidR="00252BCC" w:rsidRPr="001A19E3">
        <w:rPr>
          <w:rFonts w:ascii="Arial" w:hAnsi="Arial" w:cs="Arial"/>
          <w:color w:val="000000" w:themeColor="text1"/>
        </w:rPr>
        <w:t>ов</w:t>
      </w:r>
      <w:r w:rsidRPr="001A19E3">
        <w:rPr>
          <w:rFonts w:ascii="Arial" w:eastAsia="Calibri" w:hAnsi="Arial" w:cs="Arial"/>
          <w:color w:val="000000" w:themeColor="text1"/>
          <w:lang w:eastAsia="en-US"/>
        </w:rPr>
        <w:t>.</w:t>
      </w:r>
    </w:p>
    <w:p w14:paraId="4A2BF129" w14:textId="2CE36A25" w:rsidR="006C3C16" w:rsidRPr="001A19E3" w:rsidRDefault="00BA0832" w:rsidP="00E24C39">
      <w:pPr>
        <w:pStyle w:val="s1"/>
        <w:spacing w:before="0" w:beforeAutospacing="0" w:after="0" w:afterAutospacing="0"/>
        <w:jc w:val="both"/>
        <w:rPr>
          <w:rFonts w:ascii="Arial" w:eastAsia="Calibri" w:hAnsi="Arial" w:cs="Arial"/>
          <w:color w:val="000000" w:themeColor="text1"/>
          <w:lang w:eastAsia="en-US"/>
        </w:rPr>
      </w:pPr>
      <w:r w:rsidRPr="001A19E3">
        <w:rPr>
          <w:rFonts w:ascii="Arial" w:eastAsia="Calibri" w:hAnsi="Arial" w:cs="Arial"/>
          <w:color w:val="000000" w:themeColor="text1"/>
          <w:lang w:eastAsia="en-US"/>
        </w:rPr>
        <w:t>2.2.11</w:t>
      </w:r>
      <w:r w:rsidR="007669C6" w:rsidRPr="001A19E3">
        <w:rPr>
          <w:rFonts w:ascii="Arial" w:eastAsia="Calibri" w:hAnsi="Arial" w:cs="Arial"/>
          <w:color w:val="000000" w:themeColor="text1"/>
          <w:lang w:eastAsia="en-US"/>
        </w:rPr>
        <w:t xml:space="preserve">. </w:t>
      </w:r>
      <w:r w:rsidR="006C3C16" w:rsidRPr="001A19E3">
        <w:rPr>
          <w:rFonts w:ascii="Arial" w:eastAsia="Calibri" w:hAnsi="Arial" w:cs="Arial"/>
          <w:color w:val="000000" w:themeColor="text1"/>
          <w:lang w:eastAsia="en-US"/>
        </w:rPr>
        <w:t>Ремонт, обслуживание, замена расходных материалов, модернизация, дооборудование основных средств производится по распоряжению руководителя Учреждения</w:t>
      </w:r>
      <w:r w:rsidRPr="001A19E3">
        <w:rPr>
          <w:rFonts w:ascii="Arial" w:eastAsia="Calibri" w:hAnsi="Arial" w:cs="Arial"/>
          <w:color w:val="000000" w:themeColor="text1"/>
          <w:lang w:eastAsia="en-US"/>
        </w:rPr>
        <w:t>.</w:t>
      </w:r>
    </w:p>
    <w:p w14:paraId="12CF8E5C" w14:textId="77777777" w:rsidR="006C3C16" w:rsidRPr="001A19E3" w:rsidRDefault="006C3C16" w:rsidP="00E24C39">
      <w:pPr>
        <w:pStyle w:val="s1"/>
        <w:spacing w:before="0" w:beforeAutospacing="0" w:after="0" w:afterAutospacing="0"/>
        <w:jc w:val="both"/>
        <w:rPr>
          <w:rFonts w:ascii="Arial" w:eastAsia="Calibri" w:hAnsi="Arial" w:cs="Arial"/>
          <w:color w:val="000000" w:themeColor="text1"/>
          <w:lang w:eastAsia="en-US"/>
        </w:rPr>
      </w:pPr>
      <w:r w:rsidRPr="001A19E3">
        <w:rPr>
          <w:rFonts w:ascii="Arial" w:eastAsia="Calibri" w:hAnsi="Arial" w:cs="Arial"/>
          <w:color w:val="000000" w:themeColor="text1"/>
          <w:lang w:eastAsia="en-US"/>
        </w:rPr>
        <w:t xml:space="preserve">В случае необходимости обоснование проведения ремонтных работ подтверждается решением Комиссии по поступлению и выбытию активов. </w:t>
      </w:r>
    </w:p>
    <w:p w14:paraId="3F951871" w14:textId="77777777" w:rsidR="009678F1" w:rsidRPr="001A19E3" w:rsidRDefault="009678F1" w:rsidP="00E24C39">
      <w:pPr>
        <w:pStyle w:val="s1"/>
        <w:spacing w:before="0" w:beforeAutospacing="0" w:after="0" w:afterAutospacing="0"/>
        <w:jc w:val="both"/>
        <w:rPr>
          <w:rFonts w:ascii="Arial" w:eastAsia="Calibri" w:hAnsi="Arial" w:cs="Arial"/>
          <w:color w:val="000000" w:themeColor="text1"/>
          <w:lang w:eastAsia="en-US"/>
        </w:rPr>
      </w:pPr>
      <w:r w:rsidRPr="001A19E3">
        <w:rPr>
          <w:rFonts w:ascii="Arial" w:eastAsia="Calibri" w:hAnsi="Arial" w:cs="Arial"/>
          <w:color w:val="000000" w:themeColor="text1"/>
          <w:lang w:eastAsia="en-US"/>
        </w:rPr>
        <w:t xml:space="preserve">Вывод основного средства из эксплуатации на время проведения соответствующих работ оформляется </w:t>
      </w:r>
      <w:commentRangeStart w:id="261"/>
      <w:r w:rsidRPr="001A19E3">
        <w:rPr>
          <w:rFonts w:ascii="Arial" w:hAnsi="Arial" w:cs="Arial"/>
          <w:color w:val="000000" w:themeColor="text1"/>
        </w:rPr>
        <w:t>Актом о консервации (расконсервации) объекта основных средств (ф. 0510433)</w:t>
      </w:r>
      <w:commentRangeEnd w:id="261"/>
      <w:r w:rsidRPr="001A19E3">
        <w:rPr>
          <w:rStyle w:val="a3"/>
          <w:rFonts w:ascii="Arial" w:hAnsi="Arial" w:cs="Arial"/>
          <w:color w:val="000000" w:themeColor="text1"/>
          <w:sz w:val="24"/>
          <w:szCs w:val="24"/>
        </w:rPr>
        <w:commentReference w:id="261"/>
      </w:r>
      <w:r w:rsidRPr="001A19E3">
        <w:rPr>
          <w:rFonts w:ascii="Arial" w:hAnsi="Arial" w:cs="Arial"/>
          <w:color w:val="000000" w:themeColor="text1"/>
        </w:rPr>
        <w:t>.</w:t>
      </w:r>
    </w:p>
    <w:p w14:paraId="71D69BAD" w14:textId="6A08B94F" w:rsidR="000E0B45" w:rsidRPr="001A19E3" w:rsidRDefault="00BA0832" w:rsidP="00E24C39">
      <w:pPr>
        <w:pStyle w:val="s1"/>
        <w:spacing w:before="0" w:beforeAutospacing="0" w:after="0" w:afterAutospacing="0"/>
        <w:jc w:val="both"/>
        <w:rPr>
          <w:rFonts w:ascii="Arial" w:eastAsia="Calibri" w:hAnsi="Arial" w:cs="Arial"/>
          <w:color w:val="000000" w:themeColor="text1"/>
          <w:lang w:eastAsia="en-US"/>
        </w:rPr>
      </w:pPr>
      <w:bookmarkStart w:id="262" w:name="sub_27"/>
      <w:r w:rsidRPr="001A19E3">
        <w:rPr>
          <w:rFonts w:ascii="Arial" w:eastAsia="Calibri" w:hAnsi="Arial" w:cs="Arial"/>
          <w:bCs/>
          <w:color w:val="000000" w:themeColor="text1"/>
          <w:lang w:eastAsia="en-US"/>
        </w:rPr>
        <w:t>2.2.12</w:t>
      </w:r>
      <w:r w:rsidR="000E0B45" w:rsidRPr="001A19E3">
        <w:rPr>
          <w:rFonts w:ascii="Arial" w:eastAsia="Calibri" w:hAnsi="Arial" w:cs="Arial"/>
          <w:bCs/>
          <w:color w:val="000000" w:themeColor="text1"/>
          <w:lang w:eastAsia="en-US"/>
        </w:rPr>
        <w:t xml:space="preserve">. </w:t>
      </w:r>
      <w:r w:rsidR="000E0B45" w:rsidRPr="001A19E3">
        <w:rPr>
          <w:rFonts w:ascii="Arial" w:eastAsia="Calibri" w:hAnsi="Arial" w:cs="Arial"/>
          <w:color w:val="000000" w:themeColor="text1"/>
          <w:lang w:eastAsia="en-US"/>
        </w:rPr>
        <w:t xml:space="preserve">Учет </w:t>
      </w:r>
      <w:r w:rsidR="000E0B45" w:rsidRPr="001A19E3">
        <w:rPr>
          <w:rFonts w:ascii="Arial" w:eastAsia="Calibri" w:hAnsi="Arial" w:cs="Arial"/>
          <w:bCs/>
          <w:color w:val="000000" w:themeColor="text1"/>
          <w:lang w:eastAsia="en-US"/>
        </w:rPr>
        <w:t>персональных компьютеров и иной</w:t>
      </w:r>
      <w:r w:rsidR="00D87B4C" w:rsidRPr="001A19E3">
        <w:rPr>
          <w:rFonts w:ascii="Arial" w:eastAsia="Calibri" w:hAnsi="Arial" w:cs="Arial"/>
          <w:bCs/>
          <w:color w:val="000000" w:themeColor="text1"/>
          <w:lang w:eastAsia="en-US"/>
        </w:rPr>
        <w:t xml:space="preserve"> </w:t>
      </w:r>
      <w:r w:rsidR="000E0B45" w:rsidRPr="001A19E3">
        <w:rPr>
          <w:rFonts w:ascii="Arial" w:eastAsia="Calibri" w:hAnsi="Arial" w:cs="Arial"/>
          <w:bCs/>
          <w:color w:val="000000" w:themeColor="text1"/>
          <w:lang w:eastAsia="en-US"/>
        </w:rPr>
        <w:t>вычислительной техники</w:t>
      </w:r>
      <w:r w:rsidR="000E0B45" w:rsidRPr="001A19E3">
        <w:rPr>
          <w:rFonts w:ascii="Arial" w:eastAsia="Calibri" w:hAnsi="Arial" w:cs="Arial"/>
          <w:color w:val="000000" w:themeColor="text1"/>
          <w:lang w:eastAsia="en-US"/>
        </w:rPr>
        <w:t xml:space="preserve"> осуществляется по следующим правилам.</w:t>
      </w:r>
    </w:p>
    <w:bookmarkEnd w:id="262"/>
    <w:p w14:paraId="511F1D8E" w14:textId="77777777" w:rsidR="008769D5" w:rsidRPr="001A19E3" w:rsidRDefault="008769D5" w:rsidP="00E24C39">
      <w:pPr>
        <w:pStyle w:val="s1"/>
        <w:spacing w:before="0" w:beforeAutospacing="0" w:after="0" w:afterAutospacing="0"/>
        <w:jc w:val="both"/>
        <w:rPr>
          <w:rFonts w:ascii="Arial" w:eastAsia="Calibri" w:hAnsi="Arial" w:cs="Arial"/>
          <w:color w:val="000000" w:themeColor="text1"/>
          <w:lang w:eastAsia="en-US"/>
        </w:rPr>
      </w:pPr>
      <w:commentRangeStart w:id="263"/>
      <w:r w:rsidRPr="001A19E3">
        <w:rPr>
          <w:rFonts w:ascii="Arial" w:eastAsia="Calibri" w:hAnsi="Arial" w:cs="Arial"/>
          <w:color w:val="000000" w:themeColor="text1"/>
          <w:lang w:eastAsia="en-US"/>
        </w:rPr>
        <w:t xml:space="preserve">Мониторы, системные блоки и соответствующие компьютерные принадлежности учитываются в составе </w:t>
      </w:r>
      <w:r w:rsidR="00EC38B1" w:rsidRPr="001A19E3">
        <w:rPr>
          <w:rFonts w:ascii="Arial" w:eastAsia="Calibri" w:hAnsi="Arial" w:cs="Arial"/>
          <w:color w:val="000000" w:themeColor="text1"/>
          <w:lang w:eastAsia="en-US"/>
        </w:rPr>
        <w:t xml:space="preserve">единого инвентарного объекта - </w:t>
      </w:r>
      <w:r w:rsidR="007D691A" w:rsidRPr="001A19E3">
        <w:rPr>
          <w:rFonts w:ascii="Arial" w:eastAsia="Calibri" w:hAnsi="Arial" w:cs="Arial"/>
          <w:color w:val="000000" w:themeColor="text1"/>
          <w:lang w:eastAsia="en-US"/>
        </w:rPr>
        <w:t>автоматизированного рабочего места (компьютера)</w:t>
      </w:r>
      <w:r w:rsidRPr="001A19E3">
        <w:rPr>
          <w:rFonts w:ascii="Arial" w:eastAsia="Calibri" w:hAnsi="Arial" w:cs="Arial"/>
          <w:color w:val="000000" w:themeColor="text1"/>
          <w:lang w:eastAsia="en-US"/>
        </w:rPr>
        <w:t>.</w:t>
      </w:r>
      <w:commentRangeEnd w:id="263"/>
      <w:r w:rsidR="00EC38B1" w:rsidRPr="001A19E3">
        <w:rPr>
          <w:rStyle w:val="a3"/>
          <w:rFonts w:ascii="Arial" w:hAnsi="Arial" w:cs="Arial"/>
          <w:color w:val="000000" w:themeColor="text1"/>
          <w:sz w:val="24"/>
          <w:szCs w:val="24"/>
        </w:rPr>
        <w:commentReference w:id="263"/>
      </w:r>
      <w:r w:rsidRPr="001A19E3">
        <w:rPr>
          <w:rFonts w:ascii="Arial" w:eastAsia="Calibri" w:hAnsi="Arial" w:cs="Arial"/>
          <w:color w:val="000000" w:themeColor="text1"/>
          <w:lang w:eastAsia="en-US"/>
        </w:rPr>
        <w:t xml:space="preserve"> Иные компоненты персональных компьютеров </w:t>
      </w:r>
      <w:r w:rsidR="000E0B45" w:rsidRPr="001A19E3">
        <w:rPr>
          <w:rFonts w:ascii="Arial" w:eastAsia="Calibri" w:hAnsi="Arial" w:cs="Arial"/>
          <w:color w:val="000000" w:themeColor="text1"/>
          <w:lang w:eastAsia="en-US"/>
        </w:rPr>
        <w:t xml:space="preserve">согласно решению Комиссии по поступлению и выбытию активов </w:t>
      </w:r>
      <w:r w:rsidRPr="001A19E3">
        <w:rPr>
          <w:rFonts w:ascii="Arial" w:eastAsia="Calibri" w:hAnsi="Arial" w:cs="Arial"/>
          <w:color w:val="000000" w:themeColor="text1"/>
          <w:lang w:eastAsia="en-US"/>
        </w:rPr>
        <w:t>могут классифицироваться как:</w:t>
      </w:r>
    </w:p>
    <w:p w14:paraId="31BDA508" w14:textId="77777777" w:rsidR="008769D5" w:rsidRPr="001A19E3" w:rsidRDefault="008769D5" w:rsidP="00E24C39">
      <w:pPr>
        <w:pStyle w:val="s1"/>
        <w:spacing w:before="0" w:beforeAutospacing="0" w:after="0" w:afterAutospacing="0"/>
        <w:jc w:val="both"/>
        <w:rPr>
          <w:rFonts w:ascii="Arial" w:eastAsia="Calibri" w:hAnsi="Arial" w:cs="Arial"/>
          <w:color w:val="000000" w:themeColor="text1"/>
          <w:lang w:eastAsia="en-US"/>
        </w:rPr>
      </w:pPr>
      <w:r w:rsidRPr="001A19E3">
        <w:rPr>
          <w:rFonts w:ascii="Arial" w:eastAsia="Calibri" w:hAnsi="Arial" w:cs="Arial"/>
          <w:color w:val="000000" w:themeColor="text1"/>
          <w:lang w:eastAsia="en-US"/>
        </w:rPr>
        <w:t>- самостоятельные объекты основных средств;</w:t>
      </w:r>
    </w:p>
    <w:p w14:paraId="5370F295" w14:textId="77777777" w:rsidR="008769D5" w:rsidRPr="001A19E3" w:rsidRDefault="008769D5" w:rsidP="00E24C39">
      <w:pPr>
        <w:pStyle w:val="s1"/>
        <w:spacing w:before="0" w:beforeAutospacing="0" w:after="0" w:afterAutospacing="0"/>
        <w:jc w:val="both"/>
        <w:rPr>
          <w:rFonts w:ascii="Arial" w:eastAsia="Calibri" w:hAnsi="Arial" w:cs="Arial"/>
          <w:color w:val="000000" w:themeColor="text1"/>
          <w:lang w:eastAsia="en-US"/>
        </w:rPr>
      </w:pPr>
      <w:r w:rsidRPr="001A19E3">
        <w:rPr>
          <w:rFonts w:ascii="Arial" w:eastAsia="Calibri" w:hAnsi="Arial" w:cs="Arial"/>
          <w:color w:val="000000" w:themeColor="text1"/>
          <w:lang w:eastAsia="en-US"/>
        </w:rPr>
        <w:t xml:space="preserve">- составные части </w:t>
      </w:r>
      <w:r w:rsidR="007D691A" w:rsidRPr="001A19E3">
        <w:rPr>
          <w:rFonts w:ascii="Arial" w:eastAsia="Calibri" w:hAnsi="Arial" w:cs="Arial"/>
          <w:color w:val="000000" w:themeColor="text1"/>
          <w:lang w:eastAsia="en-US"/>
        </w:rPr>
        <w:t>автоматизированного рабочего места (компьютера)</w:t>
      </w:r>
      <w:r w:rsidRPr="001A19E3">
        <w:rPr>
          <w:rFonts w:ascii="Arial" w:eastAsia="Calibri" w:hAnsi="Arial" w:cs="Arial"/>
          <w:color w:val="000000" w:themeColor="text1"/>
          <w:lang w:eastAsia="en-US"/>
        </w:rPr>
        <w:t>.</w:t>
      </w:r>
    </w:p>
    <w:p w14:paraId="2F170D54" w14:textId="77777777" w:rsidR="008769D5" w:rsidRPr="001A19E3" w:rsidRDefault="008769D5" w:rsidP="00E24C39">
      <w:pPr>
        <w:pStyle w:val="s1"/>
        <w:spacing w:before="0" w:beforeAutospacing="0" w:after="0" w:afterAutospacing="0"/>
        <w:jc w:val="both"/>
        <w:rPr>
          <w:rFonts w:ascii="Arial" w:eastAsia="Calibri" w:hAnsi="Arial" w:cs="Arial"/>
          <w:color w:val="000000" w:themeColor="text1"/>
          <w:lang w:eastAsia="en-US"/>
        </w:rPr>
      </w:pPr>
      <w:r w:rsidRPr="001A19E3">
        <w:rPr>
          <w:rFonts w:ascii="Arial" w:eastAsia="Calibri" w:hAnsi="Arial" w:cs="Arial"/>
          <w:color w:val="000000" w:themeColor="text1"/>
          <w:lang w:eastAsia="en-US"/>
        </w:rPr>
        <w:t xml:space="preserve">Учет компонентов персональных компьютеров, относящихся к составным частям </w:t>
      </w:r>
      <w:r w:rsidR="007D691A" w:rsidRPr="001A19E3">
        <w:rPr>
          <w:rFonts w:ascii="Arial" w:eastAsia="Calibri" w:hAnsi="Arial" w:cs="Arial"/>
          <w:color w:val="000000" w:themeColor="text1"/>
          <w:lang w:eastAsia="en-US"/>
        </w:rPr>
        <w:t>автоматизированного рабочего места (компьютера)</w:t>
      </w:r>
      <w:r w:rsidR="000E0B45" w:rsidRPr="001A19E3">
        <w:rPr>
          <w:rFonts w:ascii="Arial" w:eastAsia="Calibri" w:hAnsi="Arial" w:cs="Arial"/>
          <w:color w:val="000000" w:themeColor="text1"/>
          <w:lang w:eastAsia="en-US"/>
        </w:rPr>
        <w:t xml:space="preserve">, </w:t>
      </w:r>
      <w:r w:rsidRPr="001A19E3">
        <w:rPr>
          <w:rFonts w:ascii="Arial" w:eastAsia="Calibri" w:hAnsi="Arial" w:cs="Arial"/>
          <w:color w:val="000000" w:themeColor="text1"/>
          <w:lang w:eastAsia="en-US"/>
        </w:rPr>
        <w:t xml:space="preserve">должен быть организован аналогично учету приспособлений и принадлежностей. При включении в состав </w:t>
      </w:r>
      <w:r w:rsidR="007D691A" w:rsidRPr="001A19E3">
        <w:rPr>
          <w:rFonts w:ascii="Arial" w:eastAsia="Calibri" w:hAnsi="Arial" w:cs="Arial"/>
          <w:color w:val="000000" w:themeColor="text1"/>
          <w:lang w:eastAsia="en-US"/>
        </w:rPr>
        <w:t>автоматизированного рабочего места (компьютера)</w:t>
      </w:r>
      <w:r w:rsidRPr="001A19E3">
        <w:rPr>
          <w:rFonts w:ascii="Arial" w:eastAsia="Calibri" w:hAnsi="Arial" w:cs="Arial"/>
          <w:color w:val="000000" w:themeColor="text1"/>
          <w:lang w:eastAsia="en-US"/>
        </w:rPr>
        <w:t xml:space="preserve"> перечень компонентов приводится в Инвентарной карточке. </w:t>
      </w:r>
    </w:p>
    <w:p w14:paraId="22672922" w14:textId="77777777" w:rsidR="008769D5" w:rsidRPr="001A19E3" w:rsidRDefault="008769D5" w:rsidP="00E24C39">
      <w:pPr>
        <w:pStyle w:val="s1"/>
        <w:spacing w:before="0" w:beforeAutospacing="0" w:after="0" w:afterAutospacing="0"/>
        <w:jc w:val="both"/>
        <w:rPr>
          <w:rFonts w:ascii="Arial" w:eastAsia="Calibri" w:hAnsi="Arial" w:cs="Arial"/>
          <w:color w:val="000000" w:themeColor="text1"/>
          <w:lang w:eastAsia="en-US"/>
        </w:rPr>
      </w:pPr>
      <w:r w:rsidRPr="001A19E3">
        <w:rPr>
          <w:rFonts w:ascii="Arial" w:eastAsia="Calibri" w:hAnsi="Arial" w:cs="Arial"/>
          <w:color w:val="000000" w:themeColor="text1"/>
          <w:lang w:eastAsia="en-US"/>
        </w:rPr>
        <w:t>Компоненты вычислительной техники</w:t>
      </w:r>
      <w:r w:rsidR="00BC31AE" w:rsidRPr="001A19E3">
        <w:rPr>
          <w:rFonts w:ascii="Arial" w:eastAsia="Calibri" w:hAnsi="Arial" w:cs="Arial"/>
          <w:color w:val="000000" w:themeColor="text1"/>
          <w:lang w:eastAsia="en-US"/>
        </w:rPr>
        <w:t xml:space="preserve">, как правило, </w:t>
      </w:r>
      <w:r w:rsidRPr="001A19E3">
        <w:rPr>
          <w:rFonts w:ascii="Arial" w:eastAsia="Calibri" w:hAnsi="Arial" w:cs="Arial"/>
          <w:color w:val="000000" w:themeColor="text1"/>
          <w:lang w:eastAsia="en-US"/>
        </w:rPr>
        <w:t>классифицируются следующим</w:t>
      </w:r>
      <w:r w:rsidR="00BC31AE" w:rsidRPr="001A19E3">
        <w:rPr>
          <w:rFonts w:ascii="Arial" w:eastAsia="Calibri" w:hAnsi="Arial" w:cs="Arial"/>
          <w:color w:val="000000" w:themeColor="text1"/>
          <w:lang w:eastAsia="en-US"/>
        </w:rPr>
        <w:t xml:space="preserve"> образом</w:t>
      </w:r>
      <w:r w:rsidRPr="001A19E3">
        <w:rPr>
          <w:rFonts w:ascii="Arial" w:eastAsia="Calibri" w:hAnsi="Arial" w:cs="Arial"/>
          <w:color w:val="000000" w:themeColor="text1"/>
          <w:lang w:eastAsia="en-US"/>
        </w:rPr>
        <w:t>:</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87"/>
        <w:gridCol w:w="2223"/>
        <w:gridCol w:w="1410"/>
        <w:gridCol w:w="2851"/>
      </w:tblGrid>
      <w:tr w:rsidR="00D64948" w:rsidRPr="001A19E3" w14:paraId="56E34988" w14:textId="77777777" w:rsidTr="00BA0832">
        <w:tc>
          <w:tcPr>
            <w:tcW w:w="1613" w:type="pct"/>
            <w:tcBorders>
              <w:top w:val="single" w:sz="4" w:space="0" w:color="auto"/>
              <w:bottom w:val="single" w:sz="4" w:space="0" w:color="auto"/>
              <w:right w:val="single" w:sz="4" w:space="0" w:color="auto"/>
            </w:tcBorders>
          </w:tcPr>
          <w:p w14:paraId="6AA1BA1E" w14:textId="77777777" w:rsidR="008769D5" w:rsidRPr="001A19E3" w:rsidRDefault="008769D5" w:rsidP="008E5211">
            <w:pPr>
              <w:pStyle w:val="s1"/>
              <w:spacing w:before="0" w:beforeAutospacing="0" w:after="0" w:afterAutospacing="0"/>
              <w:jc w:val="center"/>
              <w:rPr>
                <w:rFonts w:ascii="Arial" w:eastAsia="Calibri" w:hAnsi="Arial" w:cs="Arial"/>
                <w:color w:val="000000" w:themeColor="text1"/>
                <w:lang w:eastAsia="en-US"/>
              </w:rPr>
            </w:pPr>
            <w:r w:rsidRPr="001A19E3">
              <w:rPr>
                <w:rFonts w:ascii="Arial" w:eastAsia="Calibri" w:hAnsi="Arial" w:cs="Arial"/>
                <w:color w:val="000000" w:themeColor="text1"/>
                <w:lang w:eastAsia="en-US"/>
              </w:rPr>
              <w:t>Вид компонентов персональных компьютеров</w:t>
            </w:r>
          </w:p>
        </w:tc>
        <w:tc>
          <w:tcPr>
            <w:tcW w:w="1161" w:type="pct"/>
            <w:tcBorders>
              <w:top w:val="single" w:sz="4" w:space="0" w:color="auto"/>
              <w:left w:val="single" w:sz="4" w:space="0" w:color="auto"/>
              <w:bottom w:val="single" w:sz="4" w:space="0" w:color="auto"/>
              <w:right w:val="single" w:sz="4" w:space="0" w:color="auto"/>
            </w:tcBorders>
          </w:tcPr>
          <w:p w14:paraId="596DF6A6" w14:textId="77777777" w:rsidR="008769D5" w:rsidRPr="001A19E3" w:rsidRDefault="008769D5" w:rsidP="008E5211">
            <w:pPr>
              <w:pStyle w:val="s1"/>
              <w:spacing w:before="0" w:beforeAutospacing="0" w:after="0" w:afterAutospacing="0"/>
              <w:jc w:val="center"/>
              <w:rPr>
                <w:rFonts w:ascii="Arial" w:eastAsia="Calibri" w:hAnsi="Arial" w:cs="Arial"/>
                <w:color w:val="000000" w:themeColor="text1"/>
                <w:lang w:eastAsia="en-US"/>
              </w:rPr>
            </w:pPr>
            <w:commentRangeStart w:id="264"/>
            <w:r w:rsidRPr="001A19E3">
              <w:rPr>
                <w:rFonts w:ascii="Arial" w:eastAsia="Calibri" w:hAnsi="Arial" w:cs="Arial"/>
                <w:color w:val="000000" w:themeColor="text1"/>
                <w:lang w:eastAsia="en-US"/>
              </w:rPr>
              <w:t>Самостоятельное основное средство</w:t>
            </w:r>
            <w:commentRangeEnd w:id="264"/>
            <w:r w:rsidR="00AB1E03" w:rsidRPr="001A19E3">
              <w:rPr>
                <w:rStyle w:val="a3"/>
                <w:rFonts w:ascii="Arial" w:hAnsi="Arial" w:cs="Arial"/>
                <w:color w:val="000000" w:themeColor="text1"/>
                <w:sz w:val="24"/>
                <w:szCs w:val="24"/>
              </w:rPr>
              <w:commentReference w:id="264"/>
            </w:r>
          </w:p>
        </w:tc>
        <w:tc>
          <w:tcPr>
            <w:tcW w:w="737" w:type="pct"/>
            <w:tcBorders>
              <w:top w:val="single" w:sz="4" w:space="0" w:color="auto"/>
              <w:left w:val="single" w:sz="4" w:space="0" w:color="auto"/>
              <w:bottom w:val="single" w:sz="4" w:space="0" w:color="auto"/>
              <w:right w:val="single" w:sz="4" w:space="0" w:color="auto"/>
            </w:tcBorders>
          </w:tcPr>
          <w:p w14:paraId="6A9C31C4" w14:textId="77777777" w:rsidR="008769D5" w:rsidRPr="001A19E3" w:rsidRDefault="008769D5" w:rsidP="008E5211">
            <w:pPr>
              <w:pStyle w:val="s1"/>
              <w:spacing w:before="0" w:beforeAutospacing="0" w:after="0" w:afterAutospacing="0"/>
              <w:jc w:val="center"/>
              <w:rPr>
                <w:rFonts w:ascii="Arial" w:eastAsia="Calibri" w:hAnsi="Arial" w:cs="Arial"/>
                <w:color w:val="000000" w:themeColor="text1"/>
                <w:lang w:eastAsia="en-US"/>
              </w:rPr>
            </w:pPr>
            <w:r w:rsidRPr="001A19E3">
              <w:rPr>
                <w:rFonts w:ascii="Arial" w:eastAsia="Calibri" w:hAnsi="Arial" w:cs="Arial"/>
                <w:color w:val="000000" w:themeColor="text1"/>
                <w:lang w:eastAsia="en-US"/>
              </w:rPr>
              <w:t>Составная часть АРМ</w:t>
            </w:r>
          </w:p>
        </w:tc>
        <w:tc>
          <w:tcPr>
            <w:tcW w:w="1489" w:type="pct"/>
            <w:tcBorders>
              <w:top w:val="single" w:sz="4" w:space="0" w:color="auto"/>
              <w:left w:val="single" w:sz="4" w:space="0" w:color="auto"/>
              <w:bottom w:val="single" w:sz="4" w:space="0" w:color="auto"/>
            </w:tcBorders>
          </w:tcPr>
          <w:p w14:paraId="052E28E3" w14:textId="77777777" w:rsidR="008769D5" w:rsidRPr="001A19E3" w:rsidRDefault="008769D5" w:rsidP="008E5211">
            <w:pPr>
              <w:pStyle w:val="s1"/>
              <w:spacing w:before="0" w:beforeAutospacing="0" w:after="0" w:afterAutospacing="0"/>
              <w:jc w:val="center"/>
              <w:rPr>
                <w:rFonts w:ascii="Arial" w:eastAsia="Calibri" w:hAnsi="Arial" w:cs="Arial"/>
                <w:color w:val="000000" w:themeColor="text1"/>
                <w:lang w:eastAsia="en-US"/>
              </w:rPr>
            </w:pPr>
            <w:commentRangeStart w:id="265"/>
            <w:r w:rsidRPr="001A19E3">
              <w:rPr>
                <w:rFonts w:ascii="Arial" w:eastAsia="Calibri" w:hAnsi="Arial" w:cs="Arial"/>
                <w:color w:val="000000" w:themeColor="text1"/>
                <w:lang w:eastAsia="en-US"/>
              </w:rPr>
              <w:t>Принадлежность</w:t>
            </w:r>
            <w:commentRangeEnd w:id="265"/>
            <w:r w:rsidR="00AB1E03" w:rsidRPr="001A19E3">
              <w:rPr>
                <w:rStyle w:val="a3"/>
                <w:rFonts w:ascii="Arial" w:hAnsi="Arial" w:cs="Arial"/>
                <w:color w:val="000000" w:themeColor="text1"/>
                <w:sz w:val="24"/>
                <w:szCs w:val="24"/>
              </w:rPr>
              <w:commentReference w:id="265"/>
            </w:r>
          </w:p>
        </w:tc>
      </w:tr>
      <w:tr w:rsidR="00D64948" w:rsidRPr="001A19E3" w14:paraId="0AA29725" w14:textId="77777777" w:rsidTr="00BA0832">
        <w:tc>
          <w:tcPr>
            <w:tcW w:w="1613" w:type="pct"/>
            <w:tcBorders>
              <w:top w:val="single" w:sz="4" w:space="0" w:color="auto"/>
              <w:bottom w:val="single" w:sz="4" w:space="0" w:color="auto"/>
              <w:right w:val="single" w:sz="4" w:space="0" w:color="auto"/>
            </w:tcBorders>
          </w:tcPr>
          <w:p w14:paraId="6888C1AB" w14:textId="77777777" w:rsidR="008769D5" w:rsidRPr="001A19E3" w:rsidRDefault="008769D5" w:rsidP="008E5211">
            <w:pPr>
              <w:pStyle w:val="s1"/>
              <w:spacing w:before="0" w:beforeAutospacing="0" w:after="0" w:afterAutospacing="0"/>
              <w:rPr>
                <w:rFonts w:ascii="Arial" w:eastAsia="Calibri" w:hAnsi="Arial" w:cs="Arial"/>
                <w:color w:val="000000" w:themeColor="text1"/>
                <w:lang w:eastAsia="en-US"/>
              </w:rPr>
            </w:pPr>
            <w:r w:rsidRPr="001A19E3">
              <w:rPr>
                <w:rFonts w:ascii="Arial" w:eastAsia="Calibri" w:hAnsi="Arial" w:cs="Arial"/>
                <w:color w:val="000000" w:themeColor="text1"/>
                <w:lang w:eastAsia="en-US"/>
              </w:rPr>
              <w:t>Системный блок</w:t>
            </w:r>
          </w:p>
        </w:tc>
        <w:tc>
          <w:tcPr>
            <w:tcW w:w="1161" w:type="pct"/>
            <w:tcBorders>
              <w:top w:val="single" w:sz="4" w:space="0" w:color="auto"/>
              <w:left w:val="single" w:sz="4" w:space="0" w:color="auto"/>
              <w:bottom w:val="single" w:sz="4" w:space="0" w:color="auto"/>
              <w:right w:val="single" w:sz="4" w:space="0" w:color="auto"/>
            </w:tcBorders>
          </w:tcPr>
          <w:p w14:paraId="617AA01A" w14:textId="77777777" w:rsidR="008769D5" w:rsidRPr="001A19E3" w:rsidRDefault="008769D5" w:rsidP="008E5211">
            <w:pPr>
              <w:pStyle w:val="s1"/>
              <w:spacing w:before="0" w:beforeAutospacing="0" w:after="0" w:afterAutospacing="0"/>
              <w:jc w:val="center"/>
              <w:rPr>
                <w:rFonts w:ascii="Arial" w:eastAsia="Calibri" w:hAnsi="Arial" w:cs="Arial"/>
                <w:color w:val="000000" w:themeColor="text1"/>
                <w:lang w:eastAsia="en-US"/>
              </w:rPr>
            </w:pPr>
            <w:r w:rsidRPr="001A19E3">
              <w:rPr>
                <w:rFonts w:ascii="Arial" w:eastAsia="Calibri" w:hAnsi="Arial" w:cs="Arial"/>
                <w:color w:val="000000" w:themeColor="text1"/>
                <w:lang w:eastAsia="en-US"/>
              </w:rPr>
              <w:t>-</w:t>
            </w:r>
          </w:p>
        </w:tc>
        <w:tc>
          <w:tcPr>
            <w:tcW w:w="737" w:type="pct"/>
            <w:tcBorders>
              <w:top w:val="single" w:sz="4" w:space="0" w:color="auto"/>
              <w:left w:val="single" w:sz="4" w:space="0" w:color="auto"/>
              <w:bottom w:val="single" w:sz="4" w:space="0" w:color="auto"/>
              <w:right w:val="single" w:sz="4" w:space="0" w:color="auto"/>
            </w:tcBorders>
          </w:tcPr>
          <w:p w14:paraId="385CDD43" w14:textId="77777777" w:rsidR="008769D5" w:rsidRPr="001A19E3" w:rsidRDefault="008769D5" w:rsidP="008E5211">
            <w:pPr>
              <w:pStyle w:val="s1"/>
              <w:spacing w:before="0" w:beforeAutospacing="0" w:after="0" w:afterAutospacing="0"/>
              <w:jc w:val="center"/>
              <w:rPr>
                <w:rFonts w:ascii="Arial" w:eastAsia="Calibri" w:hAnsi="Arial" w:cs="Arial"/>
                <w:color w:val="000000" w:themeColor="text1"/>
                <w:lang w:eastAsia="en-US"/>
              </w:rPr>
            </w:pPr>
            <w:r w:rsidRPr="001A19E3">
              <w:rPr>
                <w:rFonts w:ascii="Arial" w:eastAsia="Calibri" w:hAnsi="Arial" w:cs="Arial"/>
                <w:color w:val="000000" w:themeColor="text1"/>
                <w:lang w:eastAsia="en-US"/>
              </w:rPr>
              <w:t>+</w:t>
            </w:r>
          </w:p>
        </w:tc>
        <w:tc>
          <w:tcPr>
            <w:tcW w:w="1489" w:type="pct"/>
            <w:tcBorders>
              <w:top w:val="single" w:sz="4" w:space="0" w:color="auto"/>
              <w:left w:val="single" w:sz="4" w:space="0" w:color="auto"/>
              <w:bottom w:val="single" w:sz="4" w:space="0" w:color="auto"/>
            </w:tcBorders>
          </w:tcPr>
          <w:p w14:paraId="5DA128AF" w14:textId="77777777" w:rsidR="008769D5" w:rsidRPr="001A19E3" w:rsidRDefault="008769D5" w:rsidP="008E5211">
            <w:pPr>
              <w:pStyle w:val="s1"/>
              <w:spacing w:before="0" w:beforeAutospacing="0" w:after="0" w:afterAutospacing="0"/>
              <w:jc w:val="center"/>
              <w:rPr>
                <w:rFonts w:ascii="Arial" w:eastAsia="Calibri" w:hAnsi="Arial" w:cs="Arial"/>
                <w:color w:val="000000" w:themeColor="text1"/>
                <w:lang w:eastAsia="en-US"/>
              </w:rPr>
            </w:pPr>
            <w:r w:rsidRPr="001A19E3">
              <w:rPr>
                <w:rFonts w:ascii="Arial" w:eastAsia="Calibri" w:hAnsi="Arial" w:cs="Arial"/>
                <w:color w:val="000000" w:themeColor="text1"/>
                <w:lang w:eastAsia="en-US"/>
              </w:rPr>
              <w:t>-</w:t>
            </w:r>
          </w:p>
        </w:tc>
      </w:tr>
      <w:tr w:rsidR="00D64948" w:rsidRPr="001A19E3" w14:paraId="226D8CCC" w14:textId="77777777" w:rsidTr="00BA0832">
        <w:tc>
          <w:tcPr>
            <w:tcW w:w="1613" w:type="pct"/>
            <w:tcBorders>
              <w:top w:val="single" w:sz="4" w:space="0" w:color="auto"/>
              <w:bottom w:val="single" w:sz="4" w:space="0" w:color="auto"/>
              <w:right w:val="single" w:sz="4" w:space="0" w:color="auto"/>
            </w:tcBorders>
          </w:tcPr>
          <w:p w14:paraId="1A8D2A8E" w14:textId="77777777" w:rsidR="008769D5" w:rsidRPr="001A19E3" w:rsidRDefault="008769D5" w:rsidP="008E5211">
            <w:pPr>
              <w:pStyle w:val="s1"/>
              <w:spacing w:before="0" w:beforeAutospacing="0" w:after="0" w:afterAutospacing="0"/>
              <w:rPr>
                <w:rFonts w:ascii="Arial" w:eastAsia="Calibri" w:hAnsi="Arial" w:cs="Arial"/>
                <w:color w:val="000000" w:themeColor="text1"/>
                <w:lang w:eastAsia="en-US"/>
              </w:rPr>
            </w:pPr>
            <w:r w:rsidRPr="001A19E3">
              <w:rPr>
                <w:rFonts w:ascii="Arial" w:eastAsia="Calibri" w:hAnsi="Arial" w:cs="Arial"/>
                <w:color w:val="000000" w:themeColor="text1"/>
                <w:lang w:eastAsia="en-US"/>
              </w:rPr>
              <w:t>Моноблок (устройство, сочетающее в себе монитор и системный блок)</w:t>
            </w:r>
          </w:p>
        </w:tc>
        <w:tc>
          <w:tcPr>
            <w:tcW w:w="1161" w:type="pct"/>
            <w:tcBorders>
              <w:top w:val="single" w:sz="4" w:space="0" w:color="auto"/>
              <w:left w:val="single" w:sz="4" w:space="0" w:color="auto"/>
              <w:bottom w:val="single" w:sz="4" w:space="0" w:color="auto"/>
              <w:right w:val="single" w:sz="4" w:space="0" w:color="auto"/>
            </w:tcBorders>
          </w:tcPr>
          <w:p w14:paraId="34A64155" w14:textId="77777777" w:rsidR="008769D5" w:rsidRPr="001A19E3" w:rsidRDefault="008769D5" w:rsidP="008E5211">
            <w:pPr>
              <w:pStyle w:val="s1"/>
              <w:spacing w:before="0" w:beforeAutospacing="0" w:after="0" w:afterAutospacing="0"/>
              <w:jc w:val="center"/>
              <w:rPr>
                <w:rFonts w:ascii="Arial" w:eastAsia="Calibri" w:hAnsi="Arial" w:cs="Arial"/>
                <w:color w:val="000000" w:themeColor="text1"/>
                <w:lang w:eastAsia="en-US"/>
              </w:rPr>
            </w:pPr>
            <w:r w:rsidRPr="001A19E3">
              <w:rPr>
                <w:rFonts w:ascii="Arial" w:eastAsia="Calibri" w:hAnsi="Arial" w:cs="Arial"/>
                <w:color w:val="000000" w:themeColor="text1"/>
                <w:lang w:eastAsia="en-US"/>
              </w:rPr>
              <w:t>+</w:t>
            </w:r>
          </w:p>
        </w:tc>
        <w:tc>
          <w:tcPr>
            <w:tcW w:w="737" w:type="pct"/>
            <w:tcBorders>
              <w:top w:val="single" w:sz="4" w:space="0" w:color="auto"/>
              <w:left w:val="single" w:sz="4" w:space="0" w:color="auto"/>
              <w:bottom w:val="single" w:sz="4" w:space="0" w:color="auto"/>
              <w:right w:val="single" w:sz="4" w:space="0" w:color="auto"/>
            </w:tcBorders>
          </w:tcPr>
          <w:p w14:paraId="6925391C" w14:textId="77777777" w:rsidR="008769D5" w:rsidRPr="001A19E3" w:rsidRDefault="00E45421" w:rsidP="008E5211">
            <w:pPr>
              <w:pStyle w:val="s1"/>
              <w:spacing w:before="0" w:beforeAutospacing="0" w:after="0" w:afterAutospacing="0"/>
              <w:jc w:val="center"/>
              <w:rPr>
                <w:rFonts w:ascii="Arial" w:eastAsia="Calibri" w:hAnsi="Arial" w:cs="Arial"/>
                <w:color w:val="000000" w:themeColor="text1"/>
                <w:lang w:eastAsia="en-US"/>
              </w:rPr>
            </w:pPr>
            <w:r w:rsidRPr="001A19E3">
              <w:rPr>
                <w:rFonts w:ascii="Arial" w:eastAsia="Calibri" w:hAnsi="Arial" w:cs="Arial"/>
                <w:color w:val="000000" w:themeColor="text1"/>
                <w:lang w:eastAsia="en-US"/>
              </w:rPr>
              <w:t>-</w:t>
            </w:r>
          </w:p>
          <w:p w14:paraId="540CE234" w14:textId="77777777" w:rsidR="008769D5" w:rsidRPr="001A19E3" w:rsidRDefault="008769D5" w:rsidP="008E5211">
            <w:pPr>
              <w:pStyle w:val="s1"/>
              <w:spacing w:before="0" w:beforeAutospacing="0" w:after="0" w:afterAutospacing="0"/>
              <w:jc w:val="center"/>
              <w:rPr>
                <w:rFonts w:ascii="Arial" w:eastAsia="Calibri" w:hAnsi="Arial" w:cs="Arial"/>
                <w:color w:val="000000" w:themeColor="text1"/>
                <w:lang w:eastAsia="en-US"/>
              </w:rPr>
            </w:pPr>
          </w:p>
        </w:tc>
        <w:tc>
          <w:tcPr>
            <w:tcW w:w="1489" w:type="pct"/>
            <w:tcBorders>
              <w:top w:val="single" w:sz="4" w:space="0" w:color="auto"/>
              <w:left w:val="single" w:sz="4" w:space="0" w:color="auto"/>
              <w:bottom w:val="single" w:sz="4" w:space="0" w:color="auto"/>
            </w:tcBorders>
          </w:tcPr>
          <w:p w14:paraId="0D4EC879" w14:textId="77777777" w:rsidR="008769D5" w:rsidRPr="001A19E3" w:rsidRDefault="008769D5" w:rsidP="008E5211">
            <w:pPr>
              <w:pStyle w:val="s1"/>
              <w:spacing w:before="0" w:beforeAutospacing="0" w:after="0" w:afterAutospacing="0"/>
              <w:jc w:val="center"/>
              <w:rPr>
                <w:rFonts w:ascii="Arial" w:eastAsia="Calibri" w:hAnsi="Arial" w:cs="Arial"/>
                <w:color w:val="000000" w:themeColor="text1"/>
                <w:lang w:eastAsia="en-US"/>
              </w:rPr>
            </w:pPr>
            <w:r w:rsidRPr="001A19E3">
              <w:rPr>
                <w:rFonts w:ascii="Arial" w:eastAsia="Calibri" w:hAnsi="Arial" w:cs="Arial"/>
                <w:color w:val="000000" w:themeColor="text1"/>
                <w:lang w:eastAsia="en-US"/>
              </w:rPr>
              <w:t>-</w:t>
            </w:r>
          </w:p>
        </w:tc>
      </w:tr>
      <w:tr w:rsidR="00D64948" w:rsidRPr="001A19E3" w14:paraId="0F2C2C97" w14:textId="77777777" w:rsidTr="00BA0832">
        <w:tc>
          <w:tcPr>
            <w:tcW w:w="1613" w:type="pct"/>
            <w:tcBorders>
              <w:top w:val="single" w:sz="4" w:space="0" w:color="auto"/>
              <w:bottom w:val="single" w:sz="4" w:space="0" w:color="auto"/>
              <w:right w:val="single" w:sz="4" w:space="0" w:color="auto"/>
            </w:tcBorders>
          </w:tcPr>
          <w:p w14:paraId="5FBF227C" w14:textId="77777777" w:rsidR="008769D5" w:rsidRPr="001A19E3" w:rsidRDefault="008769D5" w:rsidP="008E5211">
            <w:pPr>
              <w:pStyle w:val="s1"/>
              <w:spacing w:before="0" w:beforeAutospacing="0" w:after="0" w:afterAutospacing="0"/>
              <w:rPr>
                <w:rFonts w:ascii="Arial" w:eastAsia="Calibri" w:hAnsi="Arial" w:cs="Arial"/>
                <w:color w:val="000000" w:themeColor="text1"/>
                <w:lang w:eastAsia="en-US"/>
              </w:rPr>
            </w:pPr>
            <w:r w:rsidRPr="001A19E3">
              <w:rPr>
                <w:rFonts w:ascii="Arial" w:eastAsia="Calibri" w:hAnsi="Arial" w:cs="Arial"/>
                <w:color w:val="000000" w:themeColor="text1"/>
                <w:lang w:eastAsia="en-US"/>
              </w:rPr>
              <w:t>Монитор</w:t>
            </w:r>
          </w:p>
        </w:tc>
        <w:tc>
          <w:tcPr>
            <w:tcW w:w="1161" w:type="pct"/>
            <w:tcBorders>
              <w:top w:val="single" w:sz="4" w:space="0" w:color="auto"/>
              <w:left w:val="single" w:sz="4" w:space="0" w:color="auto"/>
              <w:bottom w:val="single" w:sz="4" w:space="0" w:color="auto"/>
              <w:right w:val="single" w:sz="4" w:space="0" w:color="auto"/>
            </w:tcBorders>
          </w:tcPr>
          <w:p w14:paraId="429AC79D" w14:textId="77777777" w:rsidR="008769D5" w:rsidRPr="001A19E3" w:rsidRDefault="008769D5" w:rsidP="008E5211">
            <w:pPr>
              <w:pStyle w:val="s1"/>
              <w:spacing w:before="0" w:beforeAutospacing="0" w:after="0" w:afterAutospacing="0"/>
              <w:jc w:val="center"/>
              <w:rPr>
                <w:rFonts w:ascii="Arial" w:eastAsia="Calibri" w:hAnsi="Arial" w:cs="Arial"/>
                <w:color w:val="000000" w:themeColor="text1"/>
                <w:lang w:eastAsia="en-US"/>
              </w:rPr>
            </w:pPr>
            <w:r w:rsidRPr="001A19E3">
              <w:rPr>
                <w:rFonts w:ascii="Arial" w:eastAsia="Calibri" w:hAnsi="Arial" w:cs="Arial"/>
                <w:color w:val="000000" w:themeColor="text1"/>
                <w:lang w:eastAsia="en-US"/>
              </w:rPr>
              <w:t>-</w:t>
            </w:r>
          </w:p>
        </w:tc>
        <w:tc>
          <w:tcPr>
            <w:tcW w:w="737" w:type="pct"/>
            <w:tcBorders>
              <w:top w:val="single" w:sz="4" w:space="0" w:color="auto"/>
              <w:left w:val="single" w:sz="4" w:space="0" w:color="auto"/>
              <w:bottom w:val="single" w:sz="4" w:space="0" w:color="auto"/>
              <w:right w:val="single" w:sz="4" w:space="0" w:color="auto"/>
            </w:tcBorders>
          </w:tcPr>
          <w:p w14:paraId="46E8A056" w14:textId="77777777" w:rsidR="008769D5" w:rsidRPr="001A19E3" w:rsidRDefault="008769D5" w:rsidP="008E5211">
            <w:pPr>
              <w:pStyle w:val="s1"/>
              <w:spacing w:before="0" w:beforeAutospacing="0" w:after="0" w:afterAutospacing="0"/>
              <w:jc w:val="center"/>
              <w:rPr>
                <w:rFonts w:ascii="Arial" w:eastAsia="Calibri" w:hAnsi="Arial" w:cs="Arial"/>
                <w:color w:val="000000" w:themeColor="text1"/>
                <w:lang w:eastAsia="en-US"/>
              </w:rPr>
            </w:pPr>
            <w:r w:rsidRPr="001A19E3">
              <w:rPr>
                <w:rFonts w:ascii="Arial" w:eastAsia="Calibri" w:hAnsi="Arial" w:cs="Arial"/>
                <w:color w:val="000000" w:themeColor="text1"/>
                <w:lang w:eastAsia="en-US"/>
              </w:rPr>
              <w:t>+</w:t>
            </w:r>
          </w:p>
        </w:tc>
        <w:tc>
          <w:tcPr>
            <w:tcW w:w="1489" w:type="pct"/>
            <w:tcBorders>
              <w:top w:val="single" w:sz="4" w:space="0" w:color="auto"/>
              <w:left w:val="single" w:sz="4" w:space="0" w:color="auto"/>
              <w:bottom w:val="single" w:sz="4" w:space="0" w:color="auto"/>
            </w:tcBorders>
          </w:tcPr>
          <w:p w14:paraId="655BD5F6" w14:textId="77777777" w:rsidR="008769D5" w:rsidRPr="001A19E3" w:rsidRDefault="008769D5" w:rsidP="008E5211">
            <w:pPr>
              <w:pStyle w:val="s1"/>
              <w:spacing w:before="0" w:beforeAutospacing="0" w:after="0" w:afterAutospacing="0"/>
              <w:jc w:val="center"/>
              <w:rPr>
                <w:rFonts w:ascii="Arial" w:eastAsia="Calibri" w:hAnsi="Arial" w:cs="Arial"/>
                <w:color w:val="000000" w:themeColor="text1"/>
                <w:lang w:eastAsia="en-US"/>
              </w:rPr>
            </w:pPr>
            <w:r w:rsidRPr="001A19E3">
              <w:rPr>
                <w:rFonts w:ascii="Arial" w:eastAsia="Calibri" w:hAnsi="Arial" w:cs="Arial"/>
                <w:color w:val="000000" w:themeColor="text1"/>
                <w:lang w:eastAsia="en-US"/>
              </w:rPr>
              <w:t>-</w:t>
            </w:r>
          </w:p>
        </w:tc>
      </w:tr>
      <w:tr w:rsidR="00D64948" w:rsidRPr="001A19E3" w14:paraId="20A260A0" w14:textId="77777777" w:rsidTr="00BA0832">
        <w:tc>
          <w:tcPr>
            <w:tcW w:w="1613" w:type="pct"/>
            <w:tcBorders>
              <w:top w:val="single" w:sz="4" w:space="0" w:color="auto"/>
              <w:bottom w:val="single" w:sz="4" w:space="0" w:color="auto"/>
              <w:right w:val="single" w:sz="4" w:space="0" w:color="auto"/>
            </w:tcBorders>
          </w:tcPr>
          <w:p w14:paraId="2CB757C0" w14:textId="77777777" w:rsidR="008769D5" w:rsidRPr="001A19E3" w:rsidRDefault="008769D5" w:rsidP="008E5211">
            <w:pPr>
              <w:pStyle w:val="s1"/>
              <w:spacing w:before="0" w:beforeAutospacing="0" w:after="0" w:afterAutospacing="0"/>
              <w:rPr>
                <w:rFonts w:ascii="Arial" w:eastAsia="Calibri" w:hAnsi="Arial" w:cs="Arial"/>
                <w:color w:val="000000" w:themeColor="text1"/>
                <w:lang w:eastAsia="en-US"/>
              </w:rPr>
            </w:pPr>
            <w:r w:rsidRPr="001A19E3">
              <w:rPr>
                <w:rFonts w:ascii="Arial" w:eastAsia="Calibri" w:hAnsi="Arial" w:cs="Arial"/>
                <w:color w:val="000000" w:themeColor="text1"/>
                <w:lang w:eastAsia="en-US"/>
              </w:rPr>
              <w:t>Принтер</w:t>
            </w:r>
          </w:p>
        </w:tc>
        <w:tc>
          <w:tcPr>
            <w:tcW w:w="1161" w:type="pct"/>
            <w:tcBorders>
              <w:top w:val="single" w:sz="4" w:space="0" w:color="auto"/>
              <w:left w:val="single" w:sz="4" w:space="0" w:color="auto"/>
              <w:bottom w:val="single" w:sz="4" w:space="0" w:color="auto"/>
              <w:right w:val="single" w:sz="4" w:space="0" w:color="auto"/>
            </w:tcBorders>
          </w:tcPr>
          <w:p w14:paraId="10AE31C0" w14:textId="77777777" w:rsidR="008769D5" w:rsidRPr="001A19E3" w:rsidRDefault="008769D5" w:rsidP="008E5211">
            <w:pPr>
              <w:pStyle w:val="s1"/>
              <w:spacing w:before="0" w:beforeAutospacing="0" w:after="0" w:afterAutospacing="0"/>
              <w:jc w:val="center"/>
              <w:rPr>
                <w:rFonts w:ascii="Arial" w:eastAsia="Calibri" w:hAnsi="Arial" w:cs="Arial"/>
                <w:color w:val="000000" w:themeColor="text1"/>
                <w:lang w:eastAsia="en-US"/>
              </w:rPr>
            </w:pPr>
            <w:r w:rsidRPr="001A19E3">
              <w:rPr>
                <w:rFonts w:ascii="Arial" w:eastAsia="Calibri" w:hAnsi="Arial" w:cs="Arial"/>
                <w:color w:val="000000" w:themeColor="text1"/>
                <w:lang w:eastAsia="en-US"/>
              </w:rPr>
              <w:t>+</w:t>
            </w:r>
          </w:p>
        </w:tc>
        <w:tc>
          <w:tcPr>
            <w:tcW w:w="737" w:type="pct"/>
            <w:tcBorders>
              <w:top w:val="single" w:sz="4" w:space="0" w:color="auto"/>
              <w:left w:val="single" w:sz="4" w:space="0" w:color="auto"/>
              <w:bottom w:val="single" w:sz="4" w:space="0" w:color="auto"/>
              <w:right w:val="single" w:sz="4" w:space="0" w:color="auto"/>
            </w:tcBorders>
          </w:tcPr>
          <w:p w14:paraId="05B753CB" w14:textId="77777777" w:rsidR="008769D5" w:rsidRPr="001A19E3" w:rsidRDefault="00E45421" w:rsidP="008E5211">
            <w:pPr>
              <w:pStyle w:val="s1"/>
              <w:spacing w:before="0" w:beforeAutospacing="0" w:after="0" w:afterAutospacing="0"/>
              <w:jc w:val="center"/>
              <w:rPr>
                <w:rFonts w:ascii="Arial" w:eastAsia="Calibri" w:hAnsi="Arial" w:cs="Arial"/>
                <w:color w:val="000000" w:themeColor="text1"/>
                <w:lang w:eastAsia="en-US"/>
              </w:rPr>
            </w:pPr>
            <w:r w:rsidRPr="001A19E3">
              <w:rPr>
                <w:rFonts w:ascii="Arial" w:eastAsia="Calibri" w:hAnsi="Arial" w:cs="Arial"/>
                <w:color w:val="000000" w:themeColor="text1"/>
                <w:lang w:eastAsia="en-US"/>
              </w:rPr>
              <w:t>-</w:t>
            </w:r>
          </w:p>
        </w:tc>
        <w:tc>
          <w:tcPr>
            <w:tcW w:w="1489" w:type="pct"/>
            <w:tcBorders>
              <w:top w:val="single" w:sz="4" w:space="0" w:color="auto"/>
              <w:left w:val="single" w:sz="4" w:space="0" w:color="auto"/>
              <w:bottom w:val="single" w:sz="4" w:space="0" w:color="auto"/>
            </w:tcBorders>
          </w:tcPr>
          <w:p w14:paraId="65163955" w14:textId="77777777" w:rsidR="008769D5" w:rsidRPr="001A19E3" w:rsidRDefault="008769D5" w:rsidP="008E5211">
            <w:pPr>
              <w:pStyle w:val="s1"/>
              <w:spacing w:before="0" w:beforeAutospacing="0" w:after="0" w:afterAutospacing="0"/>
              <w:jc w:val="center"/>
              <w:rPr>
                <w:rFonts w:ascii="Arial" w:eastAsia="Calibri" w:hAnsi="Arial" w:cs="Arial"/>
                <w:color w:val="000000" w:themeColor="text1"/>
                <w:lang w:eastAsia="en-US"/>
              </w:rPr>
            </w:pPr>
            <w:r w:rsidRPr="001A19E3">
              <w:rPr>
                <w:rFonts w:ascii="Arial" w:eastAsia="Calibri" w:hAnsi="Arial" w:cs="Arial"/>
                <w:color w:val="000000" w:themeColor="text1"/>
                <w:lang w:eastAsia="en-US"/>
              </w:rPr>
              <w:t>-</w:t>
            </w:r>
          </w:p>
        </w:tc>
      </w:tr>
      <w:tr w:rsidR="00D64948" w:rsidRPr="001A19E3" w14:paraId="59BA193E" w14:textId="77777777" w:rsidTr="00BA0832">
        <w:tc>
          <w:tcPr>
            <w:tcW w:w="1613" w:type="pct"/>
            <w:tcBorders>
              <w:top w:val="single" w:sz="4" w:space="0" w:color="auto"/>
              <w:bottom w:val="single" w:sz="4" w:space="0" w:color="auto"/>
              <w:right w:val="single" w:sz="4" w:space="0" w:color="auto"/>
            </w:tcBorders>
          </w:tcPr>
          <w:p w14:paraId="10619F70" w14:textId="77777777" w:rsidR="008769D5" w:rsidRPr="001A19E3" w:rsidRDefault="008769D5" w:rsidP="008E5211">
            <w:pPr>
              <w:pStyle w:val="s1"/>
              <w:spacing w:before="0" w:beforeAutospacing="0" w:after="0" w:afterAutospacing="0"/>
              <w:rPr>
                <w:rFonts w:ascii="Arial" w:eastAsia="Calibri" w:hAnsi="Arial" w:cs="Arial"/>
                <w:color w:val="000000" w:themeColor="text1"/>
                <w:lang w:eastAsia="en-US"/>
              </w:rPr>
            </w:pPr>
            <w:r w:rsidRPr="001A19E3">
              <w:rPr>
                <w:rFonts w:ascii="Arial" w:eastAsia="Calibri" w:hAnsi="Arial" w:cs="Arial"/>
                <w:color w:val="000000" w:themeColor="text1"/>
                <w:lang w:eastAsia="en-US"/>
              </w:rPr>
              <w:t>Сканер</w:t>
            </w:r>
          </w:p>
        </w:tc>
        <w:tc>
          <w:tcPr>
            <w:tcW w:w="1161" w:type="pct"/>
            <w:tcBorders>
              <w:top w:val="single" w:sz="4" w:space="0" w:color="auto"/>
              <w:left w:val="single" w:sz="4" w:space="0" w:color="auto"/>
              <w:bottom w:val="single" w:sz="4" w:space="0" w:color="auto"/>
              <w:right w:val="single" w:sz="4" w:space="0" w:color="auto"/>
            </w:tcBorders>
          </w:tcPr>
          <w:p w14:paraId="0C2E3FD7" w14:textId="77777777" w:rsidR="008769D5" w:rsidRPr="001A19E3" w:rsidRDefault="008769D5" w:rsidP="008E5211">
            <w:pPr>
              <w:pStyle w:val="s1"/>
              <w:spacing w:before="0" w:beforeAutospacing="0" w:after="0" w:afterAutospacing="0"/>
              <w:jc w:val="center"/>
              <w:rPr>
                <w:rFonts w:ascii="Arial" w:eastAsia="Calibri" w:hAnsi="Arial" w:cs="Arial"/>
                <w:color w:val="000000" w:themeColor="text1"/>
                <w:lang w:eastAsia="en-US"/>
              </w:rPr>
            </w:pPr>
            <w:r w:rsidRPr="001A19E3">
              <w:rPr>
                <w:rFonts w:ascii="Arial" w:eastAsia="Calibri" w:hAnsi="Arial" w:cs="Arial"/>
                <w:color w:val="000000" w:themeColor="text1"/>
                <w:lang w:eastAsia="en-US"/>
              </w:rPr>
              <w:t>+</w:t>
            </w:r>
          </w:p>
        </w:tc>
        <w:tc>
          <w:tcPr>
            <w:tcW w:w="737" w:type="pct"/>
            <w:tcBorders>
              <w:top w:val="single" w:sz="4" w:space="0" w:color="auto"/>
              <w:left w:val="single" w:sz="4" w:space="0" w:color="auto"/>
              <w:bottom w:val="single" w:sz="4" w:space="0" w:color="auto"/>
              <w:right w:val="single" w:sz="4" w:space="0" w:color="auto"/>
            </w:tcBorders>
          </w:tcPr>
          <w:p w14:paraId="6553DEC4" w14:textId="77777777" w:rsidR="008769D5" w:rsidRPr="001A19E3" w:rsidRDefault="00E45421" w:rsidP="008E5211">
            <w:pPr>
              <w:pStyle w:val="s1"/>
              <w:spacing w:before="0" w:beforeAutospacing="0" w:after="0" w:afterAutospacing="0"/>
              <w:jc w:val="center"/>
              <w:rPr>
                <w:rFonts w:ascii="Arial" w:eastAsia="Calibri" w:hAnsi="Arial" w:cs="Arial"/>
                <w:color w:val="000000" w:themeColor="text1"/>
                <w:lang w:eastAsia="en-US"/>
              </w:rPr>
            </w:pPr>
            <w:r w:rsidRPr="001A19E3">
              <w:rPr>
                <w:rFonts w:ascii="Arial" w:eastAsia="Calibri" w:hAnsi="Arial" w:cs="Arial"/>
                <w:color w:val="000000" w:themeColor="text1"/>
                <w:lang w:eastAsia="en-US"/>
              </w:rPr>
              <w:t>-</w:t>
            </w:r>
          </w:p>
        </w:tc>
        <w:tc>
          <w:tcPr>
            <w:tcW w:w="1489" w:type="pct"/>
            <w:tcBorders>
              <w:top w:val="single" w:sz="4" w:space="0" w:color="auto"/>
              <w:left w:val="single" w:sz="4" w:space="0" w:color="auto"/>
              <w:bottom w:val="single" w:sz="4" w:space="0" w:color="auto"/>
            </w:tcBorders>
          </w:tcPr>
          <w:p w14:paraId="5D95DFDD" w14:textId="77777777" w:rsidR="008769D5" w:rsidRPr="001A19E3" w:rsidRDefault="008769D5" w:rsidP="008E5211">
            <w:pPr>
              <w:pStyle w:val="s1"/>
              <w:spacing w:before="0" w:beforeAutospacing="0" w:after="0" w:afterAutospacing="0"/>
              <w:jc w:val="center"/>
              <w:rPr>
                <w:rFonts w:ascii="Arial" w:eastAsia="Calibri" w:hAnsi="Arial" w:cs="Arial"/>
                <w:color w:val="000000" w:themeColor="text1"/>
                <w:lang w:eastAsia="en-US"/>
              </w:rPr>
            </w:pPr>
            <w:r w:rsidRPr="001A19E3">
              <w:rPr>
                <w:rFonts w:ascii="Arial" w:eastAsia="Calibri" w:hAnsi="Arial" w:cs="Arial"/>
                <w:color w:val="000000" w:themeColor="text1"/>
                <w:lang w:eastAsia="en-US"/>
              </w:rPr>
              <w:t>-</w:t>
            </w:r>
          </w:p>
        </w:tc>
      </w:tr>
      <w:tr w:rsidR="00D64948" w:rsidRPr="001A19E3" w14:paraId="493C4C76" w14:textId="77777777" w:rsidTr="00BA0832">
        <w:tc>
          <w:tcPr>
            <w:tcW w:w="1613" w:type="pct"/>
            <w:tcBorders>
              <w:top w:val="single" w:sz="4" w:space="0" w:color="auto"/>
              <w:bottom w:val="single" w:sz="4" w:space="0" w:color="auto"/>
              <w:right w:val="single" w:sz="4" w:space="0" w:color="auto"/>
            </w:tcBorders>
          </w:tcPr>
          <w:p w14:paraId="5367584F" w14:textId="77777777" w:rsidR="008769D5" w:rsidRPr="001A19E3" w:rsidRDefault="008769D5" w:rsidP="008E5211">
            <w:pPr>
              <w:pStyle w:val="s1"/>
              <w:spacing w:before="0" w:beforeAutospacing="0" w:after="0" w:afterAutospacing="0"/>
              <w:rPr>
                <w:rFonts w:ascii="Arial" w:eastAsia="Calibri" w:hAnsi="Arial" w:cs="Arial"/>
                <w:color w:val="000000" w:themeColor="text1"/>
                <w:lang w:eastAsia="en-US"/>
              </w:rPr>
            </w:pPr>
            <w:r w:rsidRPr="001A19E3">
              <w:rPr>
                <w:rFonts w:ascii="Arial" w:eastAsia="Calibri" w:hAnsi="Arial" w:cs="Arial"/>
                <w:color w:val="000000" w:themeColor="text1"/>
                <w:lang w:eastAsia="en-US"/>
              </w:rPr>
              <w:t>Многофункциональное устройство,</w:t>
            </w:r>
          </w:p>
          <w:p w14:paraId="3EB3A10C" w14:textId="77777777" w:rsidR="008769D5" w:rsidRPr="001A19E3" w:rsidRDefault="008769D5" w:rsidP="008E5211">
            <w:pPr>
              <w:pStyle w:val="s1"/>
              <w:spacing w:before="0" w:beforeAutospacing="0" w:after="0" w:afterAutospacing="0"/>
              <w:rPr>
                <w:rFonts w:ascii="Arial" w:eastAsia="Calibri" w:hAnsi="Arial" w:cs="Arial"/>
                <w:color w:val="000000" w:themeColor="text1"/>
                <w:lang w:eastAsia="en-US"/>
              </w:rPr>
            </w:pPr>
            <w:r w:rsidRPr="001A19E3">
              <w:rPr>
                <w:rFonts w:ascii="Arial" w:eastAsia="Calibri" w:hAnsi="Arial" w:cs="Arial"/>
                <w:color w:val="000000" w:themeColor="text1"/>
                <w:lang w:eastAsia="en-US"/>
              </w:rPr>
              <w:t>соединяющее в себе функции принтера, сканера и копира</w:t>
            </w:r>
          </w:p>
        </w:tc>
        <w:tc>
          <w:tcPr>
            <w:tcW w:w="1161" w:type="pct"/>
            <w:tcBorders>
              <w:top w:val="single" w:sz="4" w:space="0" w:color="auto"/>
              <w:left w:val="single" w:sz="4" w:space="0" w:color="auto"/>
              <w:bottom w:val="single" w:sz="4" w:space="0" w:color="auto"/>
              <w:right w:val="single" w:sz="4" w:space="0" w:color="auto"/>
            </w:tcBorders>
          </w:tcPr>
          <w:p w14:paraId="0C3614BE" w14:textId="77777777" w:rsidR="008769D5" w:rsidRPr="001A19E3" w:rsidRDefault="008769D5" w:rsidP="008E5211">
            <w:pPr>
              <w:pStyle w:val="s1"/>
              <w:spacing w:before="0" w:beforeAutospacing="0" w:after="0" w:afterAutospacing="0"/>
              <w:jc w:val="center"/>
              <w:rPr>
                <w:rFonts w:ascii="Arial" w:eastAsia="Calibri" w:hAnsi="Arial" w:cs="Arial"/>
                <w:color w:val="000000" w:themeColor="text1"/>
                <w:lang w:eastAsia="en-US"/>
              </w:rPr>
            </w:pPr>
            <w:r w:rsidRPr="001A19E3">
              <w:rPr>
                <w:rFonts w:ascii="Arial" w:eastAsia="Calibri" w:hAnsi="Arial" w:cs="Arial"/>
                <w:color w:val="000000" w:themeColor="text1"/>
                <w:lang w:eastAsia="en-US"/>
              </w:rPr>
              <w:t>+</w:t>
            </w:r>
          </w:p>
        </w:tc>
        <w:tc>
          <w:tcPr>
            <w:tcW w:w="737" w:type="pct"/>
            <w:tcBorders>
              <w:top w:val="single" w:sz="4" w:space="0" w:color="auto"/>
              <w:left w:val="single" w:sz="4" w:space="0" w:color="auto"/>
              <w:bottom w:val="single" w:sz="4" w:space="0" w:color="auto"/>
              <w:right w:val="single" w:sz="4" w:space="0" w:color="auto"/>
            </w:tcBorders>
          </w:tcPr>
          <w:p w14:paraId="11C6662A" w14:textId="77777777" w:rsidR="008769D5" w:rsidRPr="001A19E3" w:rsidRDefault="008769D5" w:rsidP="008E5211">
            <w:pPr>
              <w:pStyle w:val="s1"/>
              <w:spacing w:before="0" w:beforeAutospacing="0" w:after="0" w:afterAutospacing="0"/>
              <w:jc w:val="center"/>
              <w:rPr>
                <w:rFonts w:ascii="Arial" w:eastAsia="Calibri" w:hAnsi="Arial" w:cs="Arial"/>
                <w:color w:val="000000" w:themeColor="text1"/>
                <w:lang w:eastAsia="en-US"/>
              </w:rPr>
            </w:pPr>
            <w:r w:rsidRPr="001A19E3">
              <w:rPr>
                <w:rFonts w:ascii="Arial" w:eastAsia="Calibri" w:hAnsi="Arial" w:cs="Arial"/>
                <w:color w:val="000000" w:themeColor="text1"/>
                <w:lang w:eastAsia="en-US"/>
              </w:rPr>
              <w:t>-</w:t>
            </w:r>
          </w:p>
        </w:tc>
        <w:tc>
          <w:tcPr>
            <w:tcW w:w="1489" w:type="pct"/>
            <w:tcBorders>
              <w:top w:val="single" w:sz="4" w:space="0" w:color="auto"/>
              <w:left w:val="single" w:sz="4" w:space="0" w:color="auto"/>
              <w:bottom w:val="single" w:sz="4" w:space="0" w:color="auto"/>
            </w:tcBorders>
          </w:tcPr>
          <w:p w14:paraId="034A0206" w14:textId="77777777" w:rsidR="008769D5" w:rsidRPr="001A19E3" w:rsidRDefault="008769D5" w:rsidP="008E5211">
            <w:pPr>
              <w:pStyle w:val="s1"/>
              <w:spacing w:before="0" w:beforeAutospacing="0" w:after="0" w:afterAutospacing="0"/>
              <w:jc w:val="center"/>
              <w:rPr>
                <w:rFonts w:ascii="Arial" w:eastAsia="Calibri" w:hAnsi="Arial" w:cs="Arial"/>
                <w:color w:val="000000" w:themeColor="text1"/>
                <w:lang w:eastAsia="en-US"/>
              </w:rPr>
            </w:pPr>
            <w:r w:rsidRPr="001A19E3">
              <w:rPr>
                <w:rFonts w:ascii="Arial" w:eastAsia="Calibri" w:hAnsi="Arial" w:cs="Arial"/>
                <w:color w:val="000000" w:themeColor="text1"/>
                <w:lang w:eastAsia="en-US"/>
              </w:rPr>
              <w:t>-</w:t>
            </w:r>
          </w:p>
        </w:tc>
      </w:tr>
      <w:tr w:rsidR="00D64948" w:rsidRPr="001A19E3" w14:paraId="49FFDEC5" w14:textId="77777777" w:rsidTr="00BA0832">
        <w:tc>
          <w:tcPr>
            <w:tcW w:w="1613" w:type="pct"/>
            <w:tcBorders>
              <w:top w:val="single" w:sz="4" w:space="0" w:color="auto"/>
              <w:bottom w:val="single" w:sz="4" w:space="0" w:color="auto"/>
              <w:right w:val="single" w:sz="4" w:space="0" w:color="auto"/>
            </w:tcBorders>
          </w:tcPr>
          <w:p w14:paraId="294E321F" w14:textId="77777777" w:rsidR="008769D5" w:rsidRPr="001A19E3" w:rsidRDefault="008769D5" w:rsidP="008E5211">
            <w:pPr>
              <w:pStyle w:val="s1"/>
              <w:spacing w:before="0" w:beforeAutospacing="0" w:after="0" w:afterAutospacing="0"/>
              <w:rPr>
                <w:rFonts w:ascii="Arial" w:eastAsia="Calibri" w:hAnsi="Arial" w:cs="Arial"/>
                <w:color w:val="000000" w:themeColor="text1"/>
                <w:lang w:eastAsia="en-US"/>
              </w:rPr>
            </w:pPr>
            <w:r w:rsidRPr="001A19E3">
              <w:rPr>
                <w:rFonts w:ascii="Arial" w:eastAsia="Calibri" w:hAnsi="Arial" w:cs="Arial"/>
                <w:color w:val="000000" w:themeColor="text1"/>
                <w:lang w:eastAsia="en-US"/>
              </w:rPr>
              <w:t>Источник бесперебойного питания</w:t>
            </w:r>
          </w:p>
        </w:tc>
        <w:tc>
          <w:tcPr>
            <w:tcW w:w="1161" w:type="pct"/>
            <w:tcBorders>
              <w:top w:val="single" w:sz="4" w:space="0" w:color="auto"/>
              <w:left w:val="single" w:sz="4" w:space="0" w:color="auto"/>
              <w:bottom w:val="single" w:sz="4" w:space="0" w:color="auto"/>
              <w:right w:val="single" w:sz="4" w:space="0" w:color="auto"/>
            </w:tcBorders>
          </w:tcPr>
          <w:p w14:paraId="37E5A548" w14:textId="77777777" w:rsidR="008769D5" w:rsidRPr="001A19E3" w:rsidRDefault="008769D5" w:rsidP="008E5211">
            <w:pPr>
              <w:pStyle w:val="s1"/>
              <w:spacing w:before="0" w:beforeAutospacing="0" w:after="0" w:afterAutospacing="0"/>
              <w:jc w:val="center"/>
              <w:rPr>
                <w:rFonts w:ascii="Arial" w:eastAsia="Calibri" w:hAnsi="Arial" w:cs="Arial"/>
                <w:color w:val="000000" w:themeColor="text1"/>
                <w:lang w:eastAsia="en-US"/>
              </w:rPr>
            </w:pPr>
            <w:r w:rsidRPr="001A19E3">
              <w:rPr>
                <w:rFonts w:ascii="Arial" w:eastAsia="Calibri" w:hAnsi="Arial" w:cs="Arial"/>
                <w:color w:val="000000" w:themeColor="text1"/>
                <w:lang w:eastAsia="en-US"/>
              </w:rPr>
              <w:t>+</w:t>
            </w:r>
          </w:p>
        </w:tc>
        <w:tc>
          <w:tcPr>
            <w:tcW w:w="737" w:type="pct"/>
            <w:tcBorders>
              <w:top w:val="single" w:sz="4" w:space="0" w:color="auto"/>
              <w:left w:val="single" w:sz="4" w:space="0" w:color="auto"/>
              <w:bottom w:val="single" w:sz="4" w:space="0" w:color="auto"/>
              <w:right w:val="single" w:sz="4" w:space="0" w:color="auto"/>
            </w:tcBorders>
          </w:tcPr>
          <w:p w14:paraId="000282B8" w14:textId="77777777" w:rsidR="008769D5" w:rsidRPr="001A19E3" w:rsidRDefault="00E45421" w:rsidP="008E5211">
            <w:pPr>
              <w:pStyle w:val="s1"/>
              <w:spacing w:before="0" w:beforeAutospacing="0" w:after="0" w:afterAutospacing="0"/>
              <w:jc w:val="center"/>
              <w:rPr>
                <w:rFonts w:ascii="Arial" w:eastAsia="Calibri" w:hAnsi="Arial" w:cs="Arial"/>
                <w:color w:val="000000" w:themeColor="text1"/>
                <w:lang w:eastAsia="en-US"/>
              </w:rPr>
            </w:pPr>
            <w:r w:rsidRPr="001A19E3">
              <w:rPr>
                <w:rFonts w:ascii="Arial" w:eastAsia="Calibri" w:hAnsi="Arial" w:cs="Arial"/>
                <w:color w:val="000000" w:themeColor="text1"/>
                <w:lang w:eastAsia="en-US"/>
              </w:rPr>
              <w:t>-</w:t>
            </w:r>
          </w:p>
        </w:tc>
        <w:tc>
          <w:tcPr>
            <w:tcW w:w="1489" w:type="pct"/>
            <w:tcBorders>
              <w:top w:val="single" w:sz="4" w:space="0" w:color="auto"/>
              <w:left w:val="single" w:sz="4" w:space="0" w:color="auto"/>
              <w:bottom w:val="single" w:sz="4" w:space="0" w:color="auto"/>
            </w:tcBorders>
          </w:tcPr>
          <w:p w14:paraId="7B5D6BDC" w14:textId="77777777" w:rsidR="008769D5" w:rsidRPr="001A19E3" w:rsidRDefault="008769D5" w:rsidP="008E5211">
            <w:pPr>
              <w:pStyle w:val="s1"/>
              <w:spacing w:before="0" w:beforeAutospacing="0" w:after="0" w:afterAutospacing="0"/>
              <w:jc w:val="center"/>
              <w:rPr>
                <w:rFonts w:ascii="Arial" w:eastAsia="Calibri" w:hAnsi="Arial" w:cs="Arial"/>
                <w:color w:val="000000" w:themeColor="text1"/>
                <w:lang w:eastAsia="en-US"/>
              </w:rPr>
            </w:pPr>
            <w:r w:rsidRPr="001A19E3">
              <w:rPr>
                <w:rFonts w:ascii="Arial" w:eastAsia="Calibri" w:hAnsi="Arial" w:cs="Arial"/>
                <w:color w:val="000000" w:themeColor="text1"/>
                <w:lang w:eastAsia="en-US"/>
              </w:rPr>
              <w:t>-</w:t>
            </w:r>
          </w:p>
        </w:tc>
      </w:tr>
      <w:tr w:rsidR="00D64948" w:rsidRPr="001A19E3" w14:paraId="3BEBE980" w14:textId="77777777" w:rsidTr="00BA0832">
        <w:tc>
          <w:tcPr>
            <w:tcW w:w="1613" w:type="pct"/>
            <w:tcBorders>
              <w:top w:val="single" w:sz="4" w:space="0" w:color="auto"/>
              <w:bottom w:val="single" w:sz="4" w:space="0" w:color="auto"/>
              <w:right w:val="single" w:sz="4" w:space="0" w:color="auto"/>
            </w:tcBorders>
          </w:tcPr>
          <w:p w14:paraId="7811F8F7" w14:textId="77777777" w:rsidR="008769D5" w:rsidRPr="001A19E3" w:rsidRDefault="008769D5" w:rsidP="008E5211">
            <w:pPr>
              <w:pStyle w:val="s1"/>
              <w:spacing w:before="0" w:beforeAutospacing="0" w:after="0" w:afterAutospacing="0"/>
              <w:rPr>
                <w:rFonts w:ascii="Arial" w:eastAsia="Calibri" w:hAnsi="Arial" w:cs="Arial"/>
                <w:color w:val="000000" w:themeColor="text1"/>
                <w:lang w:eastAsia="en-US"/>
              </w:rPr>
            </w:pPr>
            <w:r w:rsidRPr="001A19E3">
              <w:rPr>
                <w:rFonts w:ascii="Arial" w:eastAsia="Calibri" w:hAnsi="Arial" w:cs="Arial"/>
                <w:color w:val="000000" w:themeColor="text1"/>
                <w:lang w:eastAsia="en-US"/>
              </w:rPr>
              <w:t>Колонки</w:t>
            </w:r>
          </w:p>
        </w:tc>
        <w:tc>
          <w:tcPr>
            <w:tcW w:w="1161" w:type="pct"/>
            <w:tcBorders>
              <w:top w:val="single" w:sz="4" w:space="0" w:color="auto"/>
              <w:left w:val="single" w:sz="4" w:space="0" w:color="auto"/>
              <w:bottom w:val="single" w:sz="4" w:space="0" w:color="auto"/>
              <w:right w:val="single" w:sz="4" w:space="0" w:color="auto"/>
            </w:tcBorders>
          </w:tcPr>
          <w:p w14:paraId="64890DEB" w14:textId="77777777" w:rsidR="008769D5" w:rsidRPr="001A19E3" w:rsidRDefault="00291315" w:rsidP="008E5211">
            <w:pPr>
              <w:pStyle w:val="s1"/>
              <w:spacing w:before="0" w:beforeAutospacing="0" w:after="0" w:afterAutospacing="0"/>
              <w:jc w:val="center"/>
              <w:rPr>
                <w:rFonts w:ascii="Arial" w:eastAsia="Calibri" w:hAnsi="Arial" w:cs="Arial"/>
                <w:color w:val="000000" w:themeColor="text1"/>
                <w:lang w:eastAsia="en-US"/>
              </w:rPr>
            </w:pPr>
            <w:r w:rsidRPr="001A19E3">
              <w:rPr>
                <w:rFonts w:ascii="Arial" w:eastAsia="Calibri" w:hAnsi="Arial" w:cs="Arial"/>
                <w:color w:val="000000" w:themeColor="text1"/>
                <w:lang w:eastAsia="en-US"/>
              </w:rPr>
              <w:t>+</w:t>
            </w:r>
          </w:p>
        </w:tc>
        <w:tc>
          <w:tcPr>
            <w:tcW w:w="737" w:type="pct"/>
            <w:tcBorders>
              <w:top w:val="single" w:sz="4" w:space="0" w:color="auto"/>
              <w:left w:val="single" w:sz="4" w:space="0" w:color="auto"/>
              <w:bottom w:val="single" w:sz="4" w:space="0" w:color="auto"/>
              <w:right w:val="single" w:sz="4" w:space="0" w:color="auto"/>
            </w:tcBorders>
          </w:tcPr>
          <w:p w14:paraId="78E7E9AD" w14:textId="77777777" w:rsidR="008769D5" w:rsidRPr="001A19E3" w:rsidRDefault="00E45421" w:rsidP="008E5211">
            <w:pPr>
              <w:pStyle w:val="s1"/>
              <w:spacing w:before="0" w:beforeAutospacing="0" w:after="0" w:afterAutospacing="0"/>
              <w:jc w:val="center"/>
              <w:rPr>
                <w:rFonts w:ascii="Arial" w:eastAsia="Calibri" w:hAnsi="Arial" w:cs="Arial"/>
                <w:color w:val="000000" w:themeColor="text1"/>
                <w:lang w:eastAsia="en-US"/>
              </w:rPr>
            </w:pPr>
            <w:r w:rsidRPr="001A19E3">
              <w:rPr>
                <w:rFonts w:ascii="Arial" w:eastAsia="Calibri" w:hAnsi="Arial" w:cs="Arial"/>
                <w:color w:val="000000" w:themeColor="text1"/>
                <w:lang w:eastAsia="en-US"/>
              </w:rPr>
              <w:t>-</w:t>
            </w:r>
          </w:p>
        </w:tc>
        <w:tc>
          <w:tcPr>
            <w:tcW w:w="1489" w:type="pct"/>
            <w:tcBorders>
              <w:top w:val="single" w:sz="4" w:space="0" w:color="auto"/>
              <w:left w:val="single" w:sz="4" w:space="0" w:color="auto"/>
              <w:bottom w:val="single" w:sz="4" w:space="0" w:color="auto"/>
            </w:tcBorders>
          </w:tcPr>
          <w:p w14:paraId="73FC94F8" w14:textId="77777777" w:rsidR="008769D5" w:rsidRPr="001A19E3" w:rsidRDefault="008769D5" w:rsidP="008E5211">
            <w:pPr>
              <w:pStyle w:val="s1"/>
              <w:spacing w:before="0" w:beforeAutospacing="0" w:after="0" w:afterAutospacing="0"/>
              <w:jc w:val="center"/>
              <w:rPr>
                <w:rFonts w:ascii="Arial" w:eastAsia="Calibri" w:hAnsi="Arial" w:cs="Arial"/>
                <w:color w:val="000000" w:themeColor="text1"/>
                <w:lang w:eastAsia="en-US"/>
              </w:rPr>
            </w:pPr>
            <w:r w:rsidRPr="001A19E3">
              <w:rPr>
                <w:rFonts w:ascii="Arial" w:eastAsia="Calibri" w:hAnsi="Arial" w:cs="Arial"/>
                <w:color w:val="000000" w:themeColor="text1"/>
                <w:lang w:eastAsia="en-US"/>
              </w:rPr>
              <w:t>-</w:t>
            </w:r>
          </w:p>
        </w:tc>
      </w:tr>
      <w:tr w:rsidR="00D64948" w:rsidRPr="001A19E3" w14:paraId="4A7F7EB8" w14:textId="77777777" w:rsidTr="00BA0832">
        <w:tc>
          <w:tcPr>
            <w:tcW w:w="1613" w:type="pct"/>
            <w:tcBorders>
              <w:top w:val="single" w:sz="4" w:space="0" w:color="auto"/>
              <w:bottom w:val="single" w:sz="4" w:space="0" w:color="auto"/>
              <w:right w:val="single" w:sz="4" w:space="0" w:color="auto"/>
            </w:tcBorders>
          </w:tcPr>
          <w:p w14:paraId="6469B3A2" w14:textId="77777777" w:rsidR="008769D5" w:rsidRPr="001A19E3" w:rsidRDefault="008769D5" w:rsidP="008E5211">
            <w:pPr>
              <w:pStyle w:val="s1"/>
              <w:spacing w:before="0" w:beforeAutospacing="0" w:after="0" w:afterAutospacing="0"/>
              <w:rPr>
                <w:rFonts w:ascii="Arial" w:eastAsia="Calibri" w:hAnsi="Arial" w:cs="Arial"/>
                <w:color w:val="000000" w:themeColor="text1"/>
                <w:lang w:eastAsia="en-US"/>
              </w:rPr>
            </w:pPr>
            <w:r w:rsidRPr="001A19E3">
              <w:rPr>
                <w:rFonts w:ascii="Arial" w:eastAsia="Calibri" w:hAnsi="Arial" w:cs="Arial"/>
                <w:color w:val="000000" w:themeColor="text1"/>
                <w:lang w:eastAsia="en-US"/>
              </w:rPr>
              <w:t>Внешний модем</w:t>
            </w:r>
          </w:p>
        </w:tc>
        <w:tc>
          <w:tcPr>
            <w:tcW w:w="1161" w:type="pct"/>
            <w:tcBorders>
              <w:top w:val="single" w:sz="4" w:space="0" w:color="auto"/>
              <w:left w:val="single" w:sz="4" w:space="0" w:color="auto"/>
              <w:bottom w:val="single" w:sz="4" w:space="0" w:color="auto"/>
              <w:right w:val="single" w:sz="4" w:space="0" w:color="auto"/>
            </w:tcBorders>
          </w:tcPr>
          <w:p w14:paraId="461D296A" w14:textId="77777777" w:rsidR="008769D5" w:rsidRPr="001A19E3" w:rsidRDefault="008769D5" w:rsidP="008E5211">
            <w:pPr>
              <w:pStyle w:val="s1"/>
              <w:spacing w:before="0" w:beforeAutospacing="0" w:after="0" w:afterAutospacing="0"/>
              <w:jc w:val="center"/>
              <w:rPr>
                <w:rFonts w:ascii="Arial" w:eastAsia="Calibri" w:hAnsi="Arial" w:cs="Arial"/>
                <w:color w:val="000000" w:themeColor="text1"/>
                <w:lang w:eastAsia="en-US"/>
              </w:rPr>
            </w:pPr>
            <w:r w:rsidRPr="001A19E3">
              <w:rPr>
                <w:rFonts w:ascii="Arial" w:eastAsia="Calibri" w:hAnsi="Arial" w:cs="Arial"/>
                <w:color w:val="000000" w:themeColor="text1"/>
                <w:lang w:eastAsia="en-US"/>
              </w:rPr>
              <w:t>+</w:t>
            </w:r>
          </w:p>
        </w:tc>
        <w:tc>
          <w:tcPr>
            <w:tcW w:w="737" w:type="pct"/>
            <w:tcBorders>
              <w:top w:val="single" w:sz="4" w:space="0" w:color="auto"/>
              <w:left w:val="single" w:sz="4" w:space="0" w:color="auto"/>
              <w:bottom w:val="single" w:sz="4" w:space="0" w:color="auto"/>
              <w:right w:val="single" w:sz="4" w:space="0" w:color="auto"/>
            </w:tcBorders>
          </w:tcPr>
          <w:p w14:paraId="67CA9FFF" w14:textId="77777777" w:rsidR="008769D5" w:rsidRPr="001A19E3" w:rsidRDefault="00E45421" w:rsidP="008E5211">
            <w:pPr>
              <w:pStyle w:val="s1"/>
              <w:spacing w:before="0" w:beforeAutospacing="0" w:after="0" w:afterAutospacing="0"/>
              <w:jc w:val="center"/>
              <w:rPr>
                <w:rFonts w:ascii="Arial" w:eastAsia="Calibri" w:hAnsi="Arial" w:cs="Arial"/>
                <w:color w:val="000000" w:themeColor="text1"/>
                <w:lang w:eastAsia="en-US"/>
              </w:rPr>
            </w:pPr>
            <w:r w:rsidRPr="001A19E3">
              <w:rPr>
                <w:rFonts w:ascii="Arial" w:eastAsia="Calibri" w:hAnsi="Arial" w:cs="Arial"/>
                <w:color w:val="000000" w:themeColor="text1"/>
                <w:lang w:eastAsia="en-US"/>
              </w:rPr>
              <w:t>-</w:t>
            </w:r>
          </w:p>
        </w:tc>
        <w:tc>
          <w:tcPr>
            <w:tcW w:w="1489" w:type="pct"/>
            <w:tcBorders>
              <w:top w:val="single" w:sz="4" w:space="0" w:color="auto"/>
              <w:left w:val="single" w:sz="4" w:space="0" w:color="auto"/>
              <w:bottom w:val="single" w:sz="4" w:space="0" w:color="auto"/>
            </w:tcBorders>
          </w:tcPr>
          <w:p w14:paraId="6368E754" w14:textId="77777777" w:rsidR="008769D5" w:rsidRPr="001A19E3" w:rsidRDefault="008769D5" w:rsidP="008E5211">
            <w:pPr>
              <w:pStyle w:val="s1"/>
              <w:spacing w:before="0" w:beforeAutospacing="0" w:after="0" w:afterAutospacing="0"/>
              <w:jc w:val="center"/>
              <w:rPr>
                <w:rFonts w:ascii="Arial" w:eastAsia="Calibri" w:hAnsi="Arial" w:cs="Arial"/>
                <w:color w:val="000000" w:themeColor="text1"/>
                <w:lang w:eastAsia="en-US"/>
              </w:rPr>
            </w:pPr>
            <w:r w:rsidRPr="001A19E3">
              <w:rPr>
                <w:rFonts w:ascii="Arial" w:eastAsia="Calibri" w:hAnsi="Arial" w:cs="Arial"/>
                <w:color w:val="000000" w:themeColor="text1"/>
                <w:lang w:eastAsia="en-US"/>
              </w:rPr>
              <w:t>-</w:t>
            </w:r>
          </w:p>
        </w:tc>
      </w:tr>
      <w:tr w:rsidR="00D64948" w:rsidRPr="001A19E3" w14:paraId="0BBFB82B" w14:textId="77777777" w:rsidTr="00BA0832">
        <w:tc>
          <w:tcPr>
            <w:tcW w:w="1613" w:type="pct"/>
            <w:tcBorders>
              <w:top w:val="single" w:sz="4" w:space="0" w:color="auto"/>
              <w:bottom w:val="single" w:sz="4" w:space="0" w:color="auto"/>
              <w:right w:val="single" w:sz="4" w:space="0" w:color="auto"/>
            </w:tcBorders>
          </w:tcPr>
          <w:p w14:paraId="182D46B1" w14:textId="77777777" w:rsidR="008769D5" w:rsidRPr="001A19E3" w:rsidRDefault="008769D5" w:rsidP="008E5211">
            <w:pPr>
              <w:pStyle w:val="s1"/>
              <w:spacing w:before="0" w:beforeAutospacing="0" w:after="0" w:afterAutospacing="0"/>
              <w:rPr>
                <w:rFonts w:ascii="Arial" w:eastAsia="Calibri" w:hAnsi="Arial" w:cs="Arial"/>
                <w:color w:val="000000" w:themeColor="text1"/>
                <w:lang w:eastAsia="en-US"/>
              </w:rPr>
            </w:pPr>
            <w:r w:rsidRPr="001A19E3">
              <w:rPr>
                <w:rFonts w:ascii="Arial" w:eastAsia="Calibri" w:hAnsi="Arial" w:cs="Arial"/>
                <w:color w:val="000000" w:themeColor="text1"/>
                <w:lang w:eastAsia="en-US"/>
              </w:rPr>
              <w:t>Внешний модуль Wi-Fi</w:t>
            </w:r>
          </w:p>
        </w:tc>
        <w:tc>
          <w:tcPr>
            <w:tcW w:w="1161" w:type="pct"/>
            <w:tcBorders>
              <w:top w:val="single" w:sz="4" w:space="0" w:color="auto"/>
              <w:left w:val="single" w:sz="4" w:space="0" w:color="auto"/>
              <w:bottom w:val="single" w:sz="4" w:space="0" w:color="auto"/>
              <w:right w:val="single" w:sz="4" w:space="0" w:color="auto"/>
            </w:tcBorders>
          </w:tcPr>
          <w:p w14:paraId="1BFDB2B8" w14:textId="77777777" w:rsidR="008769D5" w:rsidRPr="001A19E3" w:rsidRDefault="007D691A" w:rsidP="008E5211">
            <w:pPr>
              <w:pStyle w:val="s1"/>
              <w:spacing w:before="0" w:beforeAutospacing="0" w:after="0" w:afterAutospacing="0"/>
              <w:jc w:val="center"/>
              <w:rPr>
                <w:rFonts w:ascii="Arial" w:eastAsia="Calibri" w:hAnsi="Arial" w:cs="Arial"/>
                <w:color w:val="000000" w:themeColor="text1"/>
                <w:lang w:eastAsia="en-US"/>
              </w:rPr>
            </w:pPr>
            <w:r w:rsidRPr="001A19E3">
              <w:rPr>
                <w:rFonts w:ascii="Arial" w:eastAsia="Calibri" w:hAnsi="Arial" w:cs="Arial"/>
                <w:color w:val="000000" w:themeColor="text1"/>
                <w:lang w:eastAsia="en-US"/>
              </w:rPr>
              <w:t>+</w:t>
            </w:r>
          </w:p>
        </w:tc>
        <w:tc>
          <w:tcPr>
            <w:tcW w:w="737" w:type="pct"/>
            <w:tcBorders>
              <w:top w:val="single" w:sz="4" w:space="0" w:color="auto"/>
              <w:left w:val="single" w:sz="4" w:space="0" w:color="auto"/>
              <w:bottom w:val="single" w:sz="4" w:space="0" w:color="auto"/>
              <w:right w:val="single" w:sz="4" w:space="0" w:color="auto"/>
            </w:tcBorders>
          </w:tcPr>
          <w:p w14:paraId="6EBDFC15" w14:textId="77777777" w:rsidR="008769D5" w:rsidRPr="001A19E3" w:rsidRDefault="00E45421" w:rsidP="008E5211">
            <w:pPr>
              <w:pStyle w:val="s1"/>
              <w:spacing w:before="0" w:beforeAutospacing="0" w:after="0" w:afterAutospacing="0"/>
              <w:jc w:val="center"/>
              <w:rPr>
                <w:rFonts w:ascii="Arial" w:eastAsia="Calibri" w:hAnsi="Arial" w:cs="Arial"/>
                <w:color w:val="000000" w:themeColor="text1"/>
                <w:lang w:eastAsia="en-US"/>
              </w:rPr>
            </w:pPr>
            <w:r w:rsidRPr="001A19E3">
              <w:rPr>
                <w:rFonts w:ascii="Arial" w:eastAsia="Calibri" w:hAnsi="Arial" w:cs="Arial"/>
                <w:color w:val="000000" w:themeColor="text1"/>
                <w:lang w:eastAsia="en-US"/>
              </w:rPr>
              <w:t>-</w:t>
            </w:r>
          </w:p>
        </w:tc>
        <w:tc>
          <w:tcPr>
            <w:tcW w:w="1489" w:type="pct"/>
            <w:tcBorders>
              <w:top w:val="single" w:sz="4" w:space="0" w:color="auto"/>
              <w:left w:val="single" w:sz="4" w:space="0" w:color="auto"/>
              <w:bottom w:val="single" w:sz="4" w:space="0" w:color="auto"/>
            </w:tcBorders>
          </w:tcPr>
          <w:p w14:paraId="097C9729" w14:textId="77777777" w:rsidR="008769D5" w:rsidRPr="001A19E3" w:rsidRDefault="008769D5" w:rsidP="008E5211">
            <w:pPr>
              <w:pStyle w:val="s1"/>
              <w:spacing w:before="0" w:beforeAutospacing="0" w:after="0" w:afterAutospacing="0"/>
              <w:jc w:val="center"/>
              <w:rPr>
                <w:rFonts w:ascii="Arial" w:eastAsia="Calibri" w:hAnsi="Arial" w:cs="Arial"/>
                <w:color w:val="000000" w:themeColor="text1"/>
                <w:lang w:eastAsia="en-US"/>
              </w:rPr>
            </w:pPr>
            <w:r w:rsidRPr="001A19E3">
              <w:rPr>
                <w:rFonts w:ascii="Arial" w:eastAsia="Calibri" w:hAnsi="Arial" w:cs="Arial"/>
                <w:color w:val="000000" w:themeColor="text1"/>
                <w:lang w:eastAsia="en-US"/>
              </w:rPr>
              <w:t>-</w:t>
            </w:r>
          </w:p>
        </w:tc>
      </w:tr>
      <w:tr w:rsidR="00D64948" w:rsidRPr="001A19E3" w14:paraId="28B1820B" w14:textId="77777777" w:rsidTr="00BA0832">
        <w:tc>
          <w:tcPr>
            <w:tcW w:w="1613" w:type="pct"/>
            <w:tcBorders>
              <w:top w:val="single" w:sz="4" w:space="0" w:color="auto"/>
              <w:bottom w:val="single" w:sz="4" w:space="0" w:color="auto"/>
              <w:right w:val="single" w:sz="4" w:space="0" w:color="auto"/>
            </w:tcBorders>
          </w:tcPr>
          <w:p w14:paraId="55090CE8" w14:textId="77777777" w:rsidR="008769D5" w:rsidRPr="001A19E3" w:rsidRDefault="008769D5" w:rsidP="008E5211">
            <w:pPr>
              <w:pStyle w:val="s1"/>
              <w:spacing w:before="0" w:beforeAutospacing="0" w:after="0" w:afterAutospacing="0"/>
              <w:rPr>
                <w:rFonts w:ascii="Arial" w:eastAsia="Calibri" w:hAnsi="Arial" w:cs="Arial"/>
                <w:color w:val="000000" w:themeColor="text1"/>
                <w:lang w:eastAsia="en-US"/>
              </w:rPr>
            </w:pPr>
            <w:r w:rsidRPr="001A19E3">
              <w:rPr>
                <w:rFonts w:ascii="Arial" w:eastAsia="Calibri" w:hAnsi="Arial" w:cs="Arial"/>
                <w:color w:val="000000" w:themeColor="text1"/>
                <w:lang w:eastAsia="en-US"/>
              </w:rPr>
              <w:t>Web-камера</w:t>
            </w:r>
          </w:p>
        </w:tc>
        <w:tc>
          <w:tcPr>
            <w:tcW w:w="1161" w:type="pct"/>
            <w:tcBorders>
              <w:top w:val="single" w:sz="4" w:space="0" w:color="auto"/>
              <w:left w:val="single" w:sz="4" w:space="0" w:color="auto"/>
              <w:bottom w:val="single" w:sz="4" w:space="0" w:color="auto"/>
              <w:right w:val="single" w:sz="4" w:space="0" w:color="auto"/>
            </w:tcBorders>
          </w:tcPr>
          <w:p w14:paraId="5740FE77" w14:textId="77777777" w:rsidR="008769D5" w:rsidRPr="001A19E3" w:rsidRDefault="00291315" w:rsidP="008E5211">
            <w:pPr>
              <w:pStyle w:val="s1"/>
              <w:spacing w:before="0" w:beforeAutospacing="0" w:after="0" w:afterAutospacing="0"/>
              <w:jc w:val="center"/>
              <w:rPr>
                <w:rFonts w:ascii="Arial" w:eastAsia="Calibri" w:hAnsi="Arial" w:cs="Arial"/>
                <w:color w:val="000000" w:themeColor="text1"/>
                <w:lang w:eastAsia="en-US"/>
              </w:rPr>
            </w:pPr>
            <w:r w:rsidRPr="001A19E3">
              <w:rPr>
                <w:rFonts w:ascii="Arial" w:eastAsia="Calibri" w:hAnsi="Arial" w:cs="Arial"/>
                <w:color w:val="000000" w:themeColor="text1"/>
                <w:lang w:eastAsia="en-US"/>
              </w:rPr>
              <w:t>+</w:t>
            </w:r>
          </w:p>
        </w:tc>
        <w:tc>
          <w:tcPr>
            <w:tcW w:w="737" w:type="pct"/>
            <w:tcBorders>
              <w:top w:val="single" w:sz="4" w:space="0" w:color="auto"/>
              <w:left w:val="single" w:sz="4" w:space="0" w:color="auto"/>
              <w:bottom w:val="single" w:sz="4" w:space="0" w:color="auto"/>
              <w:right w:val="single" w:sz="4" w:space="0" w:color="auto"/>
            </w:tcBorders>
          </w:tcPr>
          <w:p w14:paraId="736F016E" w14:textId="77777777" w:rsidR="008769D5" w:rsidRPr="001A19E3" w:rsidRDefault="00E45421" w:rsidP="008E5211">
            <w:pPr>
              <w:pStyle w:val="s1"/>
              <w:spacing w:before="0" w:beforeAutospacing="0" w:after="0" w:afterAutospacing="0"/>
              <w:jc w:val="center"/>
              <w:rPr>
                <w:rFonts w:ascii="Arial" w:eastAsia="Calibri" w:hAnsi="Arial" w:cs="Arial"/>
                <w:color w:val="000000" w:themeColor="text1"/>
                <w:lang w:eastAsia="en-US"/>
              </w:rPr>
            </w:pPr>
            <w:r w:rsidRPr="001A19E3">
              <w:rPr>
                <w:rFonts w:ascii="Arial" w:eastAsia="Calibri" w:hAnsi="Arial" w:cs="Arial"/>
                <w:color w:val="000000" w:themeColor="text1"/>
                <w:lang w:eastAsia="en-US"/>
              </w:rPr>
              <w:t>-</w:t>
            </w:r>
          </w:p>
        </w:tc>
        <w:tc>
          <w:tcPr>
            <w:tcW w:w="1489" w:type="pct"/>
            <w:tcBorders>
              <w:top w:val="single" w:sz="4" w:space="0" w:color="auto"/>
              <w:left w:val="single" w:sz="4" w:space="0" w:color="auto"/>
              <w:bottom w:val="single" w:sz="4" w:space="0" w:color="auto"/>
            </w:tcBorders>
          </w:tcPr>
          <w:p w14:paraId="0496CFE0" w14:textId="77777777" w:rsidR="008769D5" w:rsidRPr="001A19E3" w:rsidRDefault="00E45421" w:rsidP="008E5211">
            <w:pPr>
              <w:pStyle w:val="s1"/>
              <w:spacing w:before="0" w:beforeAutospacing="0" w:after="0" w:afterAutospacing="0"/>
              <w:jc w:val="center"/>
              <w:rPr>
                <w:rFonts w:ascii="Arial" w:eastAsia="Calibri" w:hAnsi="Arial" w:cs="Arial"/>
                <w:color w:val="000000" w:themeColor="text1"/>
                <w:lang w:eastAsia="en-US"/>
              </w:rPr>
            </w:pPr>
            <w:r w:rsidRPr="001A19E3">
              <w:rPr>
                <w:rFonts w:ascii="Arial" w:eastAsia="Calibri" w:hAnsi="Arial" w:cs="Arial"/>
                <w:color w:val="000000" w:themeColor="text1"/>
                <w:lang w:eastAsia="en-US"/>
              </w:rPr>
              <w:t>-</w:t>
            </w:r>
          </w:p>
        </w:tc>
      </w:tr>
      <w:tr w:rsidR="00D64948" w:rsidRPr="001A19E3" w14:paraId="54E8AA16" w14:textId="77777777" w:rsidTr="00BA0832">
        <w:tc>
          <w:tcPr>
            <w:tcW w:w="1613" w:type="pct"/>
            <w:tcBorders>
              <w:top w:val="single" w:sz="4" w:space="0" w:color="auto"/>
              <w:bottom w:val="single" w:sz="4" w:space="0" w:color="auto"/>
              <w:right w:val="single" w:sz="4" w:space="0" w:color="auto"/>
            </w:tcBorders>
          </w:tcPr>
          <w:p w14:paraId="35D0F18B" w14:textId="77777777" w:rsidR="008769D5" w:rsidRPr="001A19E3" w:rsidRDefault="008769D5" w:rsidP="008E5211">
            <w:pPr>
              <w:pStyle w:val="s1"/>
              <w:spacing w:before="0" w:beforeAutospacing="0" w:after="0" w:afterAutospacing="0"/>
              <w:rPr>
                <w:rFonts w:ascii="Arial" w:eastAsia="Calibri" w:hAnsi="Arial" w:cs="Arial"/>
                <w:color w:val="000000" w:themeColor="text1"/>
                <w:lang w:eastAsia="en-US"/>
              </w:rPr>
            </w:pPr>
            <w:r w:rsidRPr="001A19E3">
              <w:rPr>
                <w:rFonts w:ascii="Arial" w:eastAsia="Calibri" w:hAnsi="Arial" w:cs="Arial"/>
                <w:color w:val="000000" w:themeColor="text1"/>
                <w:lang w:eastAsia="en-US"/>
              </w:rPr>
              <w:t>Внешний жесткий диск (</w:t>
            </w:r>
            <w:r w:rsidR="00FC4FEE" w:rsidRPr="001A19E3">
              <w:rPr>
                <w:rFonts w:ascii="Arial" w:eastAsia="Calibri" w:hAnsi="Arial" w:cs="Arial"/>
                <w:color w:val="000000" w:themeColor="text1"/>
                <w:lang w:eastAsia="en-US"/>
              </w:rPr>
              <w:t>«</w:t>
            </w:r>
            <w:r w:rsidRPr="001A19E3">
              <w:rPr>
                <w:rFonts w:ascii="Arial" w:eastAsia="Calibri" w:hAnsi="Arial" w:cs="Arial"/>
                <w:color w:val="000000" w:themeColor="text1"/>
                <w:lang w:eastAsia="en-US"/>
              </w:rPr>
              <w:t>флэшка</w:t>
            </w:r>
            <w:r w:rsidR="00FC4FEE" w:rsidRPr="001A19E3">
              <w:rPr>
                <w:rFonts w:ascii="Arial" w:eastAsia="Calibri" w:hAnsi="Arial" w:cs="Arial"/>
                <w:color w:val="000000" w:themeColor="text1"/>
                <w:lang w:eastAsia="en-US"/>
              </w:rPr>
              <w:t>»</w:t>
            </w:r>
            <w:r w:rsidRPr="001A19E3">
              <w:rPr>
                <w:rFonts w:ascii="Arial" w:eastAsia="Calibri" w:hAnsi="Arial" w:cs="Arial"/>
                <w:color w:val="000000" w:themeColor="text1"/>
                <w:lang w:eastAsia="en-US"/>
              </w:rPr>
              <w:t>)</w:t>
            </w:r>
          </w:p>
        </w:tc>
        <w:tc>
          <w:tcPr>
            <w:tcW w:w="1161" w:type="pct"/>
            <w:tcBorders>
              <w:top w:val="single" w:sz="4" w:space="0" w:color="auto"/>
              <w:left w:val="single" w:sz="4" w:space="0" w:color="auto"/>
              <w:bottom w:val="single" w:sz="4" w:space="0" w:color="auto"/>
              <w:right w:val="single" w:sz="4" w:space="0" w:color="auto"/>
            </w:tcBorders>
          </w:tcPr>
          <w:p w14:paraId="2BCF25D5" w14:textId="77777777" w:rsidR="008769D5" w:rsidRPr="001A19E3" w:rsidRDefault="008769D5" w:rsidP="008E5211">
            <w:pPr>
              <w:pStyle w:val="s1"/>
              <w:spacing w:before="0" w:beforeAutospacing="0" w:after="0" w:afterAutospacing="0"/>
              <w:jc w:val="center"/>
              <w:rPr>
                <w:rFonts w:ascii="Arial" w:eastAsia="Calibri" w:hAnsi="Arial" w:cs="Arial"/>
                <w:color w:val="000000" w:themeColor="text1"/>
                <w:lang w:eastAsia="en-US"/>
              </w:rPr>
            </w:pPr>
            <w:r w:rsidRPr="001A19E3">
              <w:rPr>
                <w:rFonts w:ascii="Arial" w:eastAsia="Calibri" w:hAnsi="Arial" w:cs="Arial"/>
                <w:color w:val="000000" w:themeColor="text1"/>
                <w:lang w:eastAsia="en-US"/>
              </w:rPr>
              <w:t>+</w:t>
            </w:r>
          </w:p>
        </w:tc>
        <w:tc>
          <w:tcPr>
            <w:tcW w:w="737" w:type="pct"/>
            <w:tcBorders>
              <w:top w:val="single" w:sz="4" w:space="0" w:color="auto"/>
              <w:left w:val="single" w:sz="4" w:space="0" w:color="auto"/>
              <w:bottom w:val="single" w:sz="4" w:space="0" w:color="auto"/>
              <w:right w:val="single" w:sz="4" w:space="0" w:color="auto"/>
            </w:tcBorders>
          </w:tcPr>
          <w:p w14:paraId="44EB2908" w14:textId="77777777" w:rsidR="008769D5" w:rsidRPr="001A19E3" w:rsidRDefault="00291315" w:rsidP="008E5211">
            <w:pPr>
              <w:pStyle w:val="s1"/>
              <w:spacing w:before="0" w:beforeAutospacing="0" w:after="0" w:afterAutospacing="0"/>
              <w:jc w:val="center"/>
              <w:rPr>
                <w:rFonts w:ascii="Arial" w:eastAsia="Calibri" w:hAnsi="Arial" w:cs="Arial"/>
                <w:color w:val="000000" w:themeColor="text1"/>
                <w:lang w:eastAsia="en-US"/>
              </w:rPr>
            </w:pPr>
            <w:r w:rsidRPr="001A19E3">
              <w:rPr>
                <w:rFonts w:ascii="Arial" w:eastAsia="Calibri" w:hAnsi="Arial" w:cs="Arial"/>
                <w:color w:val="000000" w:themeColor="text1"/>
                <w:lang w:eastAsia="en-US"/>
              </w:rPr>
              <w:t>-</w:t>
            </w:r>
          </w:p>
        </w:tc>
        <w:tc>
          <w:tcPr>
            <w:tcW w:w="1489" w:type="pct"/>
            <w:tcBorders>
              <w:top w:val="single" w:sz="4" w:space="0" w:color="auto"/>
              <w:left w:val="single" w:sz="4" w:space="0" w:color="auto"/>
              <w:bottom w:val="single" w:sz="4" w:space="0" w:color="auto"/>
            </w:tcBorders>
          </w:tcPr>
          <w:p w14:paraId="0C91EAC8" w14:textId="77777777" w:rsidR="008769D5" w:rsidRPr="001A19E3" w:rsidRDefault="008769D5" w:rsidP="008E5211">
            <w:pPr>
              <w:pStyle w:val="s1"/>
              <w:spacing w:before="0" w:beforeAutospacing="0" w:after="0" w:afterAutospacing="0"/>
              <w:jc w:val="center"/>
              <w:rPr>
                <w:rFonts w:ascii="Arial" w:eastAsia="Calibri" w:hAnsi="Arial" w:cs="Arial"/>
                <w:color w:val="000000" w:themeColor="text1"/>
                <w:lang w:eastAsia="en-US"/>
              </w:rPr>
            </w:pPr>
            <w:r w:rsidRPr="001A19E3">
              <w:rPr>
                <w:rFonts w:ascii="Arial" w:eastAsia="Calibri" w:hAnsi="Arial" w:cs="Arial"/>
                <w:color w:val="000000" w:themeColor="text1"/>
                <w:lang w:eastAsia="en-US"/>
              </w:rPr>
              <w:t>-</w:t>
            </w:r>
          </w:p>
        </w:tc>
      </w:tr>
      <w:tr w:rsidR="00D64948" w:rsidRPr="001A19E3" w14:paraId="7E766F6C" w14:textId="77777777" w:rsidTr="00BA0832">
        <w:tc>
          <w:tcPr>
            <w:tcW w:w="1613" w:type="pct"/>
            <w:tcBorders>
              <w:top w:val="single" w:sz="4" w:space="0" w:color="auto"/>
              <w:bottom w:val="single" w:sz="4" w:space="0" w:color="auto"/>
              <w:right w:val="single" w:sz="4" w:space="0" w:color="auto"/>
            </w:tcBorders>
          </w:tcPr>
          <w:p w14:paraId="7CD1E701" w14:textId="77777777" w:rsidR="008769D5" w:rsidRPr="001A19E3" w:rsidRDefault="008769D5" w:rsidP="008E5211">
            <w:pPr>
              <w:pStyle w:val="s1"/>
              <w:spacing w:before="0" w:beforeAutospacing="0" w:after="0" w:afterAutospacing="0"/>
              <w:rPr>
                <w:rFonts w:ascii="Arial" w:eastAsia="Calibri" w:hAnsi="Arial" w:cs="Arial"/>
                <w:color w:val="000000" w:themeColor="text1"/>
                <w:lang w:eastAsia="en-US"/>
              </w:rPr>
            </w:pPr>
            <w:r w:rsidRPr="001A19E3">
              <w:rPr>
                <w:rFonts w:ascii="Arial" w:eastAsia="Calibri" w:hAnsi="Arial" w:cs="Arial"/>
                <w:color w:val="000000" w:themeColor="text1"/>
                <w:lang w:eastAsia="en-US"/>
              </w:rPr>
              <w:t>Накопитель (</w:t>
            </w:r>
            <w:r w:rsidR="00FC4FEE" w:rsidRPr="001A19E3">
              <w:rPr>
                <w:rFonts w:ascii="Arial" w:eastAsia="Calibri" w:hAnsi="Arial" w:cs="Arial"/>
                <w:color w:val="000000" w:themeColor="text1"/>
                <w:lang w:eastAsia="en-US"/>
              </w:rPr>
              <w:t>«</w:t>
            </w:r>
            <w:r w:rsidRPr="001A19E3">
              <w:rPr>
                <w:rFonts w:ascii="Arial" w:eastAsia="Calibri" w:hAnsi="Arial" w:cs="Arial"/>
                <w:color w:val="000000" w:themeColor="text1"/>
                <w:lang w:eastAsia="en-US"/>
              </w:rPr>
              <w:t>флэшка</w:t>
            </w:r>
            <w:r w:rsidR="00FC4FEE" w:rsidRPr="001A19E3">
              <w:rPr>
                <w:rFonts w:ascii="Arial" w:eastAsia="Calibri" w:hAnsi="Arial" w:cs="Arial"/>
                <w:color w:val="000000" w:themeColor="text1"/>
                <w:lang w:eastAsia="en-US"/>
              </w:rPr>
              <w:t>»</w:t>
            </w:r>
            <w:r w:rsidRPr="001A19E3">
              <w:rPr>
                <w:rFonts w:ascii="Arial" w:eastAsia="Calibri" w:hAnsi="Arial" w:cs="Arial"/>
                <w:color w:val="000000" w:themeColor="text1"/>
                <w:lang w:eastAsia="en-US"/>
              </w:rPr>
              <w:t>)</w:t>
            </w:r>
          </w:p>
        </w:tc>
        <w:tc>
          <w:tcPr>
            <w:tcW w:w="1161" w:type="pct"/>
            <w:tcBorders>
              <w:top w:val="single" w:sz="4" w:space="0" w:color="auto"/>
              <w:left w:val="single" w:sz="4" w:space="0" w:color="auto"/>
              <w:bottom w:val="single" w:sz="4" w:space="0" w:color="auto"/>
              <w:right w:val="single" w:sz="4" w:space="0" w:color="auto"/>
            </w:tcBorders>
          </w:tcPr>
          <w:p w14:paraId="1B98097A" w14:textId="77777777" w:rsidR="008769D5" w:rsidRPr="001A19E3" w:rsidRDefault="008769D5" w:rsidP="008E5211">
            <w:pPr>
              <w:pStyle w:val="s1"/>
              <w:spacing w:before="0" w:beforeAutospacing="0" w:after="0" w:afterAutospacing="0"/>
              <w:jc w:val="center"/>
              <w:rPr>
                <w:rFonts w:ascii="Arial" w:eastAsia="Calibri" w:hAnsi="Arial" w:cs="Arial"/>
                <w:color w:val="000000" w:themeColor="text1"/>
                <w:lang w:eastAsia="en-US"/>
              </w:rPr>
            </w:pPr>
            <w:r w:rsidRPr="001A19E3">
              <w:rPr>
                <w:rFonts w:ascii="Arial" w:eastAsia="Calibri" w:hAnsi="Arial" w:cs="Arial"/>
                <w:color w:val="000000" w:themeColor="text1"/>
                <w:lang w:eastAsia="en-US"/>
              </w:rPr>
              <w:t>+</w:t>
            </w:r>
          </w:p>
        </w:tc>
        <w:tc>
          <w:tcPr>
            <w:tcW w:w="737" w:type="pct"/>
            <w:tcBorders>
              <w:top w:val="single" w:sz="4" w:space="0" w:color="auto"/>
              <w:left w:val="single" w:sz="4" w:space="0" w:color="auto"/>
              <w:bottom w:val="single" w:sz="4" w:space="0" w:color="auto"/>
              <w:right w:val="single" w:sz="4" w:space="0" w:color="auto"/>
            </w:tcBorders>
          </w:tcPr>
          <w:p w14:paraId="32B04764" w14:textId="77777777" w:rsidR="008769D5" w:rsidRPr="001A19E3" w:rsidRDefault="00291315" w:rsidP="008E5211">
            <w:pPr>
              <w:pStyle w:val="s1"/>
              <w:spacing w:before="0" w:beforeAutospacing="0" w:after="0" w:afterAutospacing="0"/>
              <w:jc w:val="center"/>
              <w:rPr>
                <w:rFonts w:ascii="Arial" w:eastAsia="Calibri" w:hAnsi="Arial" w:cs="Arial"/>
                <w:color w:val="000000" w:themeColor="text1"/>
                <w:lang w:eastAsia="en-US"/>
              </w:rPr>
            </w:pPr>
            <w:r w:rsidRPr="001A19E3">
              <w:rPr>
                <w:rFonts w:ascii="Arial" w:eastAsia="Calibri" w:hAnsi="Arial" w:cs="Arial"/>
                <w:color w:val="000000" w:themeColor="text1"/>
                <w:lang w:eastAsia="en-US"/>
              </w:rPr>
              <w:t>-</w:t>
            </w:r>
          </w:p>
        </w:tc>
        <w:tc>
          <w:tcPr>
            <w:tcW w:w="1489" w:type="pct"/>
            <w:tcBorders>
              <w:top w:val="single" w:sz="4" w:space="0" w:color="auto"/>
              <w:left w:val="single" w:sz="4" w:space="0" w:color="auto"/>
              <w:bottom w:val="single" w:sz="4" w:space="0" w:color="auto"/>
            </w:tcBorders>
          </w:tcPr>
          <w:p w14:paraId="2FAF9867" w14:textId="77777777" w:rsidR="008769D5" w:rsidRPr="001A19E3" w:rsidRDefault="008769D5" w:rsidP="008E5211">
            <w:pPr>
              <w:pStyle w:val="s1"/>
              <w:spacing w:before="0" w:beforeAutospacing="0" w:after="0" w:afterAutospacing="0"/>
              <w:jc w:val="center"/>
              <w:rPr>
                <w:rFonts w:ascii="Arial" w:eastAsia="Calibri" w:hAnsi="Arial" w:cs="Arial"/>
                <w:color w:val="000000" w:themeColor="text1"/>
                <w:lang w:eastAsia="en-US"/>
              </w:rPr>
            </w:pPr>
            <w:r w:rsidRPr="001A19E3">
              <w:rPr>
                <w:rFonts w:ascii="Arial" w:eastAsia="Calibri" w:hAnsi="Arial" w:cs="Arial"/>
                <w:color w:val="000000" w:themeColor="text1"/>
                <w:lang w:eastAsia="en-US"/>
              </w:rPr>
              <w:t>-</w:t>
            </w:r>
          </w:p>
        </w:tc>
      </w:tr>
      <w:tr w:rsidR="00D94E92" w:rsidRPr="001A19E3" w14:paraId="7BC97859" w14:textId="77777777" w:rsidTr="00BA0832">
        <w:tc>
          <w:tcPr>
            <w:tcW w:w="1613" w:type="pct"/>
            <w:tcBorders>
              <w:top w:val="single" w:sz="4" w:space="0" w:color="auto"/>
              <w:bottom w:val="single" w:sz="4" w:space="0" w:color="auto"/>
              <w:right w:val="single" w:sz="4" w:space="0" w:color="auto"/>
            </w:tcBorders>
          </w:tcPr>
          <w:p w14:paraId="206D82CE" w14:textId="77777777" w:rsidR="00D94E92" w:rsidRPr="001A19E3" w:rsidRDefault="00D94E92" w:rsidP="008E5211">
            <w:pPr>
              <w:pStyle w:val="s1"/>
              <w:spacing w:before="0" w:beforeAutospacing="0" w:after="0" w:afterAutospacing="0"/>
              <w:rPr>
                <w:rFonts w:ascii="Arial" w:eastAsia="Calibri" w:hAnsi="Arial" w:cs="Arial"/>
                <w:color w:val="000000" w:themeColor="text1"/>
                <w:lang w:eastAsia="en-US"/>
              </w:rPr>
            </w:pPr>
            <w:r w:rsidRPr="001A19E3">
              <w:rPr>
                <w:rFonts w:ascii="Arial" w:eastAsia="Calibri" w:hAnsi="Arial" w:cs="Arial"/>
                <w:color w:val="000000" w:themeColor="text1"/>
                <w:lang w:eastAsia="en-US"/>
              </w:rPr>
              <w:t>Наушники</w:t>
            </w:r>
          </w:p>
        </w:tc>
        <w:tc>
          <w:tcPr>
            <w:tcW w:w="1161" w:type="pct"/>
            <w:tcBorders>
              <w:top w:val="single" w:sz="4" w:space="0" w:color="auto"/>
              <w:left w:val="single" w:sz="4" w:space="0" w:color="auto"/>
              <w:bottom w:val="single" w:sz="4" w:space="0" w:color="auto"/>
              <w:right w:val="single" w:sz="4" w:space="0" w:color="auto"/>
            </w:tcBorders>
          </w:tcPr>
          <w:p w14:paraId="243FCC04" w14:textId="77777777" w:rsidR="00D94E92" w:rsidRPr="001A19E3" w:rsidRDefault="00D94E92" w:rsidP="008E5211">
            <w:pPr>
              <w:pStyle w:val="s1"/>
              <w:spacing w:before="0" w:beforeAutospacing="0" w:after="0" w:afterAutospacing="0"/>
              <w:jc w:val="center"/>
              <w:rPr>
                <w:rFonts w:ascii="Arial" w:eastAsia="Calibri" w:hAnsi="Arial" w:cs="Arial"/>
                <w:color w:val="000000" w:themeColor="text1"/>
                <w:lang w:eastAsia="en-US"/>
              </w:rPr>
            </w:pPr>
            <w:r w:rsidRPr="001A19E3">
              <w:rPr>
                <w:rFonts w:ascii="Arial" w:eastAsia="Calibri" w:hAnsi="Arial" w:cs="Arial"/>
                <w:color w:val="000000" w:themeColor="text1"/>
                <w:lang w:eastAsia="en-US"/>
              </w:rPr>
              <w:t>+</w:t>
            </w:r>
          </w:p>
        </w:tc>
        <w:tc>
          <w:tcPr>
            <w:tcW w:w="737" w:type="pct"/>
            <w:tcBorders>
              <w:top w:val="single" w:sz="4" w:space="0" w:color="auto"/>
              <w:left w:val="single" w:sz="4" w:space="0" w:color="auto"/>
              <w:bottom w:val="single" w:sz="4" w:space="0" w:color="auto"/>
              <w:right w:val="single" w:sz="4" w:space="0" w:color="auto"/>
            </w:tcBorders>
          </w:tcPr>
          <w:p w14:paraId="3E826B41" w14:textId="77777777" w:rsidR="00D94E92" w:rsidRPr="001A19E3" w:rsidRDefault="00D94E92" w:rsidP="008E5211">
            <w:pPr>
              <w:pStyle w:val="s1"/>
              <w:spacing w:before="0" w:beforeAutospacing="0" w:after="0" w:afterAutospacing="0"/>
              <w:jc w:val="center"/>
              <w:rPr>
                <w:rFonts w:ascii="Arial" w:eastAsia="Calibri" w:hAnsi="Arial" w:cs="Arial"/>
                <w:color w:val="000000" w:themeColor="text1"/>
                <w:lang w:eastAsia="en-US"/>
              </w:rPr>
            </w:pPr>
            <w:r w:rsidRPr="001A19E3">
              <w:rPr>
                <w:rFonts w:ascii="Arial" w:eastAsia="Calibri" w:hAnsi="Arial" w:cs="Arial"/>
                <w:color w:val="000000" w:themeColor="text1"/>
                <w:lang w:eastAsia="en-US"/>
              </w:rPr>
              <w:t>-</w:t>
            </w:r>
          </w:p>
        </w:tc>
        <w:tc>
          <w:tcPr>
            <w:tcW w:w="1489" w:type="pct"/>
            <w:tcBorders>
              <w:top w:val="single" w:sz="4" w:space="0" w:color="auto"/>
              <w:left w:val="single" w:sz="4" w:space="0" w:color="auto"/>
              <w:bottom w:val="single" w:sz="4" w:space="0" w:color="auto"/>
            </w:tcBorders>
          </w:tcPr>
          <w:p w14:paraId="2C596020" w14:textId="77777777" w:rsidR="00D94E92" w:rsidRPr="001A19E3" w:rsidRDefault="00D94E92" w:rsidP="008E5211">
            <w:pPr>
              <w:pStyle w:val="s1"/>
              <w:spacing w:before="0" w:beforeAutospacing="0" w:after="0" w:afterAutospacing="0"/>
              <w:jc w:val="center"/>
              <w:rPr>
                <w:rFonts w:ascii="Arial" w:eastAsia="Calibri" w:hAnsi="Arial" w:cs="Arial"/>
                <w:color w:val="000000" w:themeColor="text1"/>
                <w:lang w:eastAsia="en-US"/>
              </w:rPr>
            </w:pPr>
            <w:r w:rsidRPr="001A19E3">
              <w:rPr>
                <w:rFonts w:ascii="Arial" w:eastAsia="Calibri" w:hAnsi="Arial" w:cs="Arial"/>
                <w:color w:val="000000" w:themeColor="text1"/>
                <w:lang w:eastAsia="en-US"/>
              </w:rPr>
              <w:t>-</w:t>
            </w:r>
          </w:p>
        </w:tc>
      </w:tr>
      <w:tr w:rsidR="00D64948" w:rsidRPr="001A19E3" w14:paraId="567CE5A3" w14:textId="77777777" w:rsidTr="00BA0832">
        <w:tc>
          <w:tcPr>
            <w:tcW w:w="1613" w:type="pct"/>
            <w:tcBorders>
              <w:top w:val="single" w:sz="4" w:space="0" w:color="auto"/>
              <w:bottom w:val="single" w:sz="4" w:space="0" w:color="auto"/>
              <w:right w:val="single" w:sz="4" w:space="0" w:color="auto"/>
            </w:tcBorders>
          </w:tcPr>
          <w:p w14:paraId="7B1AEE88" w14:textId="77777777" w:rsidR="008769D5" w:rsidRPr="001A19E3" w:rsidRDefault="008769D5" w:rsidP="008E5211">
            <w:pPr>
              <w:pStyle w:val="s1"/>
              <w:spacing w:before="0" w:beforeAutospacing="0" w:after="0" w:afterAutospacing="0"/>
              <w:rPr>
                <w:rFonts w:ascii="Arial" w:eastAsia="Calibri" w:hAnsi="Arial" w:cs="Arial"/>
                <w:color w:val="000000" w:themeColor="text1"/>
                <w:lang w:eastAsia="en-US"/>
              </w:rPr>
            </w:pPr>
            <w:r w:rsidRPr="001A19E3">
              <w:rPr>
                <w:rFonts w:ascii="Arial" w:eastAsia="Calibri" w:hAnsi="Arial" w:cs="Arial"/>
                <w:color w:val="000000" w:themeColor="text1"/>
                <w:lang w:eastAsia="en-US"/>
              </w:rPr>
              <w:t xml:space="preserve">Манипулятор </w:t>
            </w:r>
            <w:r w:rsidR="00D94E92" w:rsidRPr="001A19E3">
              <w:rPr>
                <w:rFonts w:ascii="Arial" w:eastAsia="Calibri" w:hAnsi="Arial" w:cs="Arial"/>
                <w:color w:val="000000" w:themeColor="text1"/>
                <w:lang w:eastAsia="en-US"/>
              </w:rPr>
              <w:t>«</w:t>
            </w:r>
            <w:r w:rsidRPr="001A19E3">
              <w:rPr>
                <w:rFonts w:ascii="Arial" w:eastAsia="Calibri" w:hAnsi="Arial" w:cs="Arial"/>
                <w:color w:val="000000" w:themeColor="text1"/>
                <w:lang w:eastAsia="en-US"/>
              </w:rPr>
              <w:t>мышь</w:t>
            </w:r>
            <w:r w:rsidR="00D94E92" w:rsidRPr="001A19E3">
              <w:rPr>
                <w:rFonts w:ascii="Arial" w:eastAsia="Calibri" w:hAnsi="Arial" w:cs="Arial"/>
                <w:color w:val="000000" w:themeColor="text1"/>
                <w:lang w:eastAsia="en-US"/>
              </w:rPr>
              <w:t>»</w:t>
            </w:r>
          </w:p>
        </w:tc>
        <w:tc>
          <w:tcPr>
            <w:tcW w:w="1161" w:type="pct"/>
            <w:tcBorders>
              <w:top w:val="single" w:sz="4" w:space="0" w:color="auto"/>
              <w:left w:val="single" w:sz="4" w:space="0" w:color="auto"/>
              <w:bottom w:val="single" w:sz="4" w:space="0" w:color="auto"/>
              <w:right w:val="single" w:sz="4" w:space="0" w:color="auto"/>
            </w:tcBorders>
          </w:tcPr>
          <w:p w14:paraId="533DCF84" w14:textId="77777777" w:rsidR="008769D5" w:rsidRPr="001A19E3" w:rsidRDefault="008769D5" w:rsidP="008E5211">
            <w:pPr>
              <w:pStyle w:val="s1"/>
              <w:spacing w:before="0" w:beforeAutospacing="0" w:after="0" w:afterAutospacing="0"/>
              <w:jc w:val="center"/>
              <w:rPr>
                <w:rFonts w:ascii="Arial" w:eastAsia="Calibri" w:hAnsi="Arial" w:cs="Arial"/>
                <w:color w:val="000000" w:themeColor="text1"/>
                <w:lang w:eastAsia="en-US"/>
              </w:rPr>
            </w:pPr>
            <w:r w:rsidRPr="001A19E3">
              <w:rPr>
                <w:rFonts w:ascii="Arial" w:eastAsia="Calibri" w:hAnsi="Arial" w:cs="Arial"/>
                <w:color w:val="000000" w:themeColor="text1"/>
                <w:lang w:eastAsia="en-US"/>
              </w:rPr>
              <w:t>-</w:t>
            </w:r>
          </w:p>
        </w:tc>
        <w:tc>
          <w:tcPr>
            <w:tcW w:w="737" w:type="pct"/>
            <w:tcBorders>
              <w:top w:val="single" w:sz="4" w:space="0" w:color="auto"/>
              <w:left w:val="single" w:sz="4" w:space="0" w:color="auto"/>
              <w:bottom w:val="single" w:sz="4" w:space="0" w:color="auto"/>
              <w:right w:val="single" w:sz="4" w:space="0" w:color="auto"/>
            </w:tcBorders>
          </w:tcPr>
          <w:p w14:paraId="054EDB64" w14:textId="507D36DB" w:rsidR="008769D5" w:rsidRPr="001A19E3" w:rsidRDefault="00BA0832" w:rsidP="008E5211">
            <w:pPr>
              <w:pStyle w:val="s1"/>
              <w:spacing w:before="0" w:beforeAutospacing="0" w:after="0" w:afterAutospacing="0"/>
              <w:jc w:val="center"/>
              <w:rPr>
                <w:rFonts w:ascii="Arial" w:eastAsia="Calibri" w:hAnsi="Arial" w:cs="Arial"/>
                <w:color w:val="000000" w:themeColor="text1"/>
                <w:lang w:eastAsia="en-US"/>
              </w:rPr>
            </w:pPr>
            <w:r w:rsidRPr="001A19E3">
              <w:rPr>
                <w:rFonts w:ascii="Arial" w:eastAsia="Calibri" w:hAnsi="Arial" w:cs="Arial"/>
                <w:color w:val="000000" w:themeColor="text1"/>
                <w:lang w:eastAsia="en-US"/>
              </w:rPr>
              <w:t>+</w:t>
            </w:r>
          </w:p>
        </w:tc>
        <w:tc>
          <w:tcPr>
            <w:tcW w:w="1489" w:type="pct"/>
            <w:tcBorders>
              <w:top w:val="single" w:sz="4" w:space="0" w:color="auto"/>
              <w:left w:val="single" w:sz="4" w:space="0" w:color="auto"/>
              <w:bottom w:val="single" w:sz="4" w:space="0" w:color="auto"/>
            </w:tcBorders>
          </w:tcPr>
          <w:p w14:paraId="3D43360A" w14:textId="21010041" w:rsidR="008769D5" w:rsidRPr="001A19E3" w:rsidRDefault="00BA0832" w:rsidP="008E5211">
            <w:pPr>
              <w:pStyle w:val="s1"/>
              <w:spacing w:before="0" w:beforeAutospacing="0" w:after="0" w:afterAutospacing="0"/>
              <w:jc w:val="center"/>
              <w:rPr>
                <w:rFonts w:ascii="Arial" w:eastAsia="Calibri" w:hAnsi="Arial" w:cs="Arial"/>
                <w:color w:val="000000" w:themeColor="text1"/>
                <w:lang w:eastAsia="en-US"/>
              </w:rPr>
            </w:pPr>
            <w:r w:rsidRPr="001A19E3">
              <w:rPr>
                <w:rFonts w:ascii="Arial" w:eastAsia="Calibri" w:hAnsi="Arial" w:cs="Arial"/>
                <w:color w:val="000000" w:themeColor="text1"/>
                <w:lang w:eastAsia="en-US"/>
              </w:rPr>
              <w:t>-</w:t>
            </w:r>
          </w:p>
        </w:tc>
      </w:tr>
      <w:tr w:rsidR="00D64948" w:rsidRPr="001A19E3" w14:paraId="52FB7808" w14:textId="77777777" w:rsidTr="00BA0832">
        <w:tc>
          <w:tcPr>
            <w:tcW w:w="1613" w:type="pct"/>
            <w:tcBorders>
              <w:top w:val="single" w:sz="4" w:space="0" w:color="auto"/>
              <w:bottom w:val="single" w:sz="4" w:space="0" w:color="auto"/>
              <w:right w:val="single" w:sz="4" w:space="0" w:color="auto"/>
            </w:tcBorders>
          </w:tcPr>
          <w:p w14:paraId="10828D69" w14:textId="77777777" w:rsidR="008769D5" w:rsidRPr="001A19E3" w:rsidRDefault="008769D5" w:rsidP="008E5211">
            <w:pPr>
              <w:pStyle w:val="s1"/>
              <w:spacing w:before="0" w:beforeAutospacing="0" w:after="0" w:afterAutospacing="0"/>
              <w:rPr>
                <w:rFonts w:ascii="Arial" w:eastAsia="Calibri" w:hAnsi="Arial" w:cs="Arial"/>
                <w:color w:val="000000" w:themeColor="text1"/>
                <w:lang w:eastAsia="en-US"/>
              </w:rPr>
            </w:pPr>
            <w:r w:rsidRPr="001A19E3">
              <w:rPr>
                <w:rFonts w:ascii="Arial" w:eastAsia="Calibri" w:hAnsi="Arial" w:cs="Arial"/>
                <w:color w:val="000000" w:themeColor="text1"/>
                <w:lang w:eastAsia="en-US"/>
              </w:rPr>
              <w:t>Клавиатура</w:t>
            </w:r>
          </w:p>
        </w:tc>
        <w:tc>
          <w:tcPr>
            <w:tcW w:w="1161" w:type="pct"/>
            <w:tcBorders>
              <w:top w:val="single" w:sz="4" w:space="0" w:color="auto"/>
              <w:left w:val="single" w:sz="4" w:space="0" w:color="auto"/>
              <w:bottom w:val="single" w:sz="4" w:space="0" w:color="auto"/>
              <w:right w:val="single" w:sz="4" w:space="0" w:color="auto"/>
            </w:tcBorders>
          </w:tcPr>
          <w:p w14:paraId="7B77BDE6" w14:textId="77777777" w:rsidR="008769D5" w:rsidRPr="001A19E3" w:rsidRDefault="008769D5" w:rsidP="008E5211">
            <w:pPr>
              <w:pStyle w:val="s1"/>
              <w:spacing w:before="0" w:beforeAutospacing="0" w:after="0" w:afterAutospacing="0"/>
              <w:jc w:val="center"/>
              <w:rPr>
                <w:rFonts w:ascii="Arial" w:eastAsia="Calibri" w:hAnsi="Arial" w:cs="Arial"/>
                <w:color w:val="000000" w:themeColor="text1"/>
                <w:lang w:eastAsia="en-US"/>
              </w:rPr>
            </w:pPr>
            <w:r w:rsidRPr="001A19E3">
              <w:rPr>
                <w:rFonts w:ascii="Arial" w:eastAsia="Calibri" w:hAnsi="Arial" w:cs="Arial"/>
                <w:color w:val="000000" w:themeColor="text1"/>
                <w:lang w:eastAsia="en-US"/>
              </w:rPr>
              <w:t>-</w:t>
            </w:r>
          </w:p>
        </w:tc>
        <w:tc>
          <w:tcPr>
            <w:tcW w:w="737" w:type="pct"/>
            <w:tcBorders>
              <w:top w:val="single" w:sz="4" w:space="0" w:color="auto"/>
              <w:left w:val="single" w:sz="4" w:space="0" w:color="auto"/>
              <w:bottom w:val="single" w:sz="4" w:space="0" w:color="auto"/>
              <w:right w:val="single" w:sz="4" w:space="0" w:color="auto"/>
            </w:tcBorders>
          </w:tcPr>
          <w:p w14:paraId="3BBD08B5" w14:textId="026C621E" w:rsidR="008769D5" w:rsidRPr="001A19E3" w:rsidRDefault="00BA0832" w:rsidP="008E5211">
            <w:pPr>
              <w:pStyle w:val="s1"/>
              <w:spacing w:before="0" w:beforeAutospacing="0" w:after="0" w:afterAutospacing="0"/>
              <w:jc w:val="center"/>
              <w:rPr>
                <w:rFonts w:ascii="Arial" w:eastAsia="Calibri" w:hAnsi="Arial" w:cs="Arial"/>
                <w:color w:val="000000" w:themeColor="text1"/>
                <w:lang w:eastAsia="en-US"/>
              </w:rPr>
            </w:pPr>
            <w:r w:rsidRPr="001A19E3">
              <w:rPr>
                <w:rFonts w:ascii="Arial" w:eastAsia="Calibri" w:hAnsi="Arial" w:cs="Arial"/>
                <w:color w:val="000000" w:themeColor="text1"/>
                <w:lang w:eastAsia="en-US"/>
              </w:rPr>
              <w:t>+</w:t>
            </w:r>
          </w:p>
        </w:tc>
        <w:tc>
          <w:tcPr>
            <w:tcW w:w="1489" w:type="pct"/>
            <w:tcBorders>
              <w:top w:val="single" w:sz="4" w:space="0" w:color="auto"/>
              <w:left w:val="single" w:sz="4" w:space="0" w:color="auto"/>
              <w:bottom w:val="single" w:sz="4" w:space="0" w:color="auto"/>
            </w:tcBorders>
          </w:tcPr>
          <w:p w14:paraId="5E03CDCF" w14:textId="63172937" w:rsidR="008769D5" w:rsidRPr="001A19E3" w:rsidRDefault="00BA0832" w:rsidP="008E5211">
            <w:pPr>
              <w:pStyle w:val="s1"/>
              <w:spacing w:before="0" w:beforeAutospacing="0" w:after="0" w:afterAutospacing="0"/>
              <w:jc w:val="center"/>
              <w:rPr>
                <w:rFonts w:ascii="Arial" w:eastAsia="Calibri" w:hAnsi="Arial" w:cs="Arial"/>
                <w:color w:val="000000" w:themeColor="text1"/>
                <w:lang w:eastAsia="en-US"/>
              </w:rPr>
            </w:pPr>
            <w:r w:rsidRPr="001A19E3">
              <w:rPr>
                <w:rFonts w:ascii="Arial" w:eastAsia="Calibri" w:hAnsi="Arial" w:cs="Arial"/>
                <w:color w:val="000000" w:themeColor="text1"/>
                <w:lang w:eastAsia="en-US"/>
              </w:rPr>
              <w:t>-</w:t>
            </w:r>
          </w:p>
        </w:tc>
      </w:tr>
    </w:tbl>
    <w:p w14:paraId="1438B216" w14:textId="02DEC1C8" w:rsidR="000E0B45" w:rsidRPr="001A19E3" w:rsidRDefault="00BA0832" w:rsidP="00E24C39">
      <w:pPr>
        <w:pStyle w:val="s1"/>
        <w:spacing w:before="0" w:beforeAutospacing="0" w:after="0" w:afterAutospacing="0"/>
        <w:jc w:val="both"/>
        <w:rPr>
          <w:rFonts w:ascii="Arial" w:eastAsia="Calibri" w:hAnsi="Arial" w:cs="Arial"/>
          <w:color w:val="000000" w:themeColor="text1"/>
          <w:lang w:eastAsia="en-US"/>
        </w:rPr>
      </w:pPr>
      <w:bookmarkStart w:id="266" w:name="sub_28"/>
      <w:r w:rsidRPr="001A19E3">
        <w:rPr>
          <w:rFonts w:ascii="Arial" w:eastAsia="Calibri" w:hAnsi="Arial" w:cs="Arial"/>
          <w:color w:val="000000" w:themeColor="text1"/>
          <w:lang w:eastAsia="en-US"/>
        </w:rPr>
        <w:t>2.2.13</w:t>
      </w:r>
      <w:r w:rsidR="000E0B45" w:rsidRPr="001A19E3">
        <w:rPr>
          <w:rFonts w:ascii="Arial" w:eastAsia="Calibri" w:hAnsi="Arial" w:cs="Arial"/>
          <w:color w:val="000000" w:themeColor="text1"/>
          <w:lang w:eastAsia="en-US"/>
        </w:rPr>
        <w:t xml:space="preserve">. Учет </w:t>
      </w:r>
      <w:r w:rsidR="008769D5" w:rsidRPr="001A19E3">
        <w:rPr>
          <w:rFonts w:ascii="Arial" w:eastAsia="Calibri" w:hAnsi="Arial" w:cs="Arial"/>
          <w:color w:val="000000" w:themeColor="text1"/>
          <w:lang w:eastAsia="en-US"/>
        </w:rPr>
        <w:t>единых функционирующих систем</w:t>
      </w:r>
      <w:r w:rsidR="000E0B45" w:rsidRPr="001A19E3">
        <w:rPr>
          <w:rFonts w:ascii="Arial" w:eastAsia="Calibri" w:hAnsi="Arial" w:cs="Arial"/>
          <w:color w:val="000000" w:themeColor="text1"/>
          <w:lang w:eastAsia="en-US"/>
        </w:rPr>
        <w:t xml:space="preserve"> осуществляется по следующим правилам.</w:t>
      </w:r>
    </w:p>
    <w:bookmarkEnd w:id="266"/>
    <w:p w14:paraId="5E14AE09" w14:textId="77777777" w:rsidR="00E64042" w:rsidRPr="001A19E3" w:rsidRDefault="008769D5" w:rsidP="00E24C39">
      <w:pPr>
        <w:pStyle w:val="s1"/>
        <w:spacing w:before="0" w:beforeAutospacing="0" w:after="0" w:afterAutospacing="0"/>
        <w:jc w:val="both"/>
        <w:rPr>
          <w:rFonts w:ascii="Arial" w:eastAsia="Calibri" w:hAnsi="Arial" w:cs="Arial"/>
          <w:color w:val="000000" w:themeColor="text1"/>
          <w:lang w:eastAsia="en-US"/>
        </w:rPr>
      </w:pPr>
      <w:r w:rsidRPr="001A19E3">
        <w:rPr>
          <w:rFonts w:ascii="Arial" w:eastAsia="Calibri" w:hAnsi="Arial" w:cs="Arial"/>
          <w:color w:val="000000" w:themeColor="text1"/>
          <w:lang w:eastAsia="en-US"/>
        </w:rPr>
        <w:t xml:space="preserve">Настоящие особенности учета единых функционирующих систем применяются в отношении объектов (систем), монтируемых в зданиях (помещениях, сооружениях), находящихся в оперативном управлении </w:t>
      </w:r>
      <w:r w:rsidR="00DA38E7" w:rsidRPr="001A19E3">
        <w:rPr>
          <w:rFonts w:ascii="Arial" w:eastAsia="Calibri" w:hAnsi="Arial" w:cs="Arial"/>
          <w:color w:val="000000" w:themeColor="text1"/>
          <w:lang w:eastAsia="en-US"/>
        </w:rPr>
        <w:t>Учреждения</w:t>
      </w:r>
      <w:r w:rsidR="00E64042" w:rsidRPr="001A19E3">
        <w:rPr>
          <w:rFonts w:ascii="Arial" w:eastAsia="Calibri" w:hAnsi="Arial" w:cs="Arial"/>
          <w:color w:val="000000" w:themeColor="text1"/>
          <w:lang w:eastAsia="en-US"/>
        </w:rPr>
        <w:t xml:space="preserve"> и не распространяются на </w:t>
      </w:r>
      <w:r w:rsidRPr="001A19E3">
        <w:rPr>
          <w:rFonts w:ascii="Arial" w:eastAsia="Calibri" w:hAnsi="Arial" w:cs="Arial"/>
          <w:color w:val="000000" w:themeColor="text1"/>
          <w:lang w:eastAsia="en-US"/>
        </w:rPr>
        <w:t>систем</w:t>
      </w:r>
      <w:r w:rsidR="00E64042" w:rsidRPr="001A19E3">
        <w:rPr>
          <w:rFonts w:ascii="Arial" w:eastAsia="Calibri" w:hAnsi="Arial" w:cs="Arial"/>
          <w:color w:val="000000" w:themeColor="text1"/>
          <w:lang w:eastAsia="en-US"/>
        </w:rPr>
        <w:t>ы:</w:t>
      </w:r>
    </w:p>
    <w:p w14:paraId="5A658A60" w14:textId="77777777" w:rsidR="00E64042" w:rsidRPr="001A19E3" w:rsidRDefault="00E64042" w:rsidP="00E24C39">
      <w:pPr>
        <w:pStyle w:val="s1"/>
        <w:spacing w:before="0" w:beforeAutospacing="0" w:after="0" w:afterAutospacing="0"/>
        <w:jc w:val="both"/>
        <w:rPr>
          <w:rFonts w:ascii="Arial" w:eastAsia="Calibri" w:hAnsi="Arial" w:cs="Arial"/>
          <w:color w:val="000000" w:themeColor="text1"/>
          <w:lang w:eastAsia="en-US"/>
        </w:rPr>
      </w:pPr>
      <w:r w:rsidRPr="001A19E3">
        <w:rPr>
          <w:rFonts w:ascii="Arial" w:eastAsia="Calibri" w:hAnsi="Arial" w:cs="Arial"/>
          <w:color w:val="000000" w:themeColor="text1"/>
          <w:lang w:eastAsia="en-US"/>
        </w:rPr>
        <w:t xml:space="preserve">- </w:t>
      </w:r>
      <w:r w:rsidR="008769D5" w:rsidRPr="001A19E3">
        <w:rPr>
          <w:rFonts w:ascii="Arial" w:eastAsia="Calibri" w:hAnsi="Arial" w:cs="Arial"/>
          <w:color w:val="000000" w:themeColor="text1"/>
          <w:lang w:eastAsia="en-US"/>
        </w:rPr>
        <w:t>пол</w:t>
      </w:r>
      <w:r w:rsidRPr="001A19E3">
        <w:rPr>
          <w:rFonts w:ascii="Arial" w:eastAsia="Calibri" w:hAnsi="Arial" w:cs="Arial"/>
          <w:color w:val="000000" w:themeColor="text1"/>
          <w:lang w:eastAsia="en-US"/>
        </w:rPr>
        <w:t>ученные</w:t>
      </w:r>
      <w:r w:rsidR="008769D5" w:rsidRPr="001A19E3">
        <w:rPr>
          <w:rFonts w:ascii="Arial" w:eastAsia="Calibri" w:hAnsi="Arial" w:cs="Arial"/>
          <w:color w:val="000000" w:themeColor="text1"/>
          <w:lang w:eastAsia="en-US"/>
        </w:rPr>
        <w:t xml:space="preserve"> от иных организаций </w:t>
      </w:r>
      <w:r w:rsidR="00DA48B9" w:rsidRPr="001A19E3">
        <w:rPr>
          <w:rFonts w:ascii="Arial" w:eastAsia="Calibri" w:hAnsi="Arial" w:cs="Arial"/>
          <w:color w:val="000000" w:themeColor="text1"/>
          <w:lang w:eastAsia="en-US"/>
        </w:rPr>
        <w:t>бюджетной сферы</w:t>
      </w:r>
      <w:r w:rsidRPr="001A19E3">
        <w:rPr>
          <w:rFonts w:ascii="Arial" w:eastAsia="Calibri" w:hAnsi="Arial" w:cs="Arial"/>
          <w:color w:val="000000" w:themeColor="text1"/>
          <w:lang w:eastAsia="en-US"/>
        </w:rPr>
        <w:t xml:space="preserve"> (в том числе в результате реорганизации)</w:t>
      </w:r>
      <w:r w:rsidR="008769D5" w:rsidRPr="001A19E3">
        <w:rPr>
          <w:rFonts w:ascii="Arial" w:eastAsia="Calibri" w:hAnsi="Arial" w:cs="Arial"/>
          <w:color w:val="000000" w:themeColor="text1"/>
          <w:lang w:eastAsia="en-US"/>
        </w:rPr>
        <w:t xml:space="preserve"> в виде одного инвентарного объекта (единой системы)</w:t>
      </w:r>
      <w:r w:rsidRPr="001A19E3">
        <w:rPr>
          <w:rFonts w:ascii="Arial" w:eastAsia="Calibri" w:hAnsi="Arial" w:cs="Arial"/>
          <w:color w:val="000000" w:themeColor="text1"/>
          <w:lang w:eastAsia="en-US"/>
        </w:rPr>
        <w:t>;</w:t>
      </w:r>
    </w:p>
    <w:p w14:paraId="047A6F6D" w14:textId="77777777" w:rsidR="00E64042" w:rsidRPr="001A19E3" w:rsidRDefault="00E64042" w:rsidP="00E24C39">
      <w:pPr>
        <w:pStyle w:val="s1"/>
        <w:spacing w:before="0" w:beforeAutospacing="0" w:after="0" w:afterAutospacing="0"/>
        <w:jc w:val="both"/>
        <w:rPr>
          <w:rFonts w:ascii="Arial" w:eastAsia="Calibri" w:hAnsi="Arial" w:cs="Arial"/>
          <w:color w:val="000000" w:themeColor="text1"/>
          <w:lang w:eastAsia="en-US"/>
        </w:rPr>
      </w:pPr>
      <w:r w:rsidRPr="001A19E3">
        <w:rPr>
          <w:rFonts w:ascii="Arial" w:eastAsia="Calibri" w:hAnsi="Arial" w:cs="Arial"/>
          <w:color w:val="000000" w:themeColor="text1"/>
          <w:lang w:eastAsia="en-US"/>
        </w:rPr>
        <w:t>- являющиеся неотделимыми улучшениями в ар</w:t>
      </w:r>
      <w:r w:rsidR="006903ED" w:rsidRPr="001A19E3">
        <w:rPr>
          <w:rFonts w:ascii="Arial" w:eastAsia="Calibri" w:hAnsi="Arial" w:cs="Arial"/>
          <w:color w:val="000000" w:themeColor="text1"/>
          <w:lang w:eastAsia="en-US"/>
        </w:rPr>
        <w:t xml:space="preserve">ендованные объекты или </w:t>
      </w:r>
      <w:r w:rsidRPr="001A19E3">
        <w:rPr>
          <w:rFonts w:ascii="Arial" w:eastAsia="Calibri" w:hAnsi="Arial" w:cs="Arial"/>
          <w:color w:val="000000" w:themeColor="text1"/>
          <w:lang w:eastAsia="en-US"/>
        </w:rPr>
        <w:t>полученные в безвозмездное пользование</w:t>
      </w:r>
      <w:r w:rsidR="006903ED" w:rsidRPr="001A19E3">
        <w:rPr>
          <w:rFonts w:ascii="Arial" w:eastAsia="Calibri" w:hAnsi="Arial" w:cs="Arial"/>
          <w:color w:val="000000" w:themeColor="text1"/>
          <w:lang w:eastAsia="en-US"/>
        </w:rPr>
        <w:t xml:space="preserve"> объекты (эти системы подлежат учету в составе основных средств).</w:t>
      </w:r>
    </w:p>
    <w:p w14:paraId="6811674F" w14:textId="77777777" w:rsidR="008769D5" w:rsidRPr="001A19E3" w:rsidRDefault="008769D5" w:rsidP="00E24C39">
      <w:pPr>
        <w:pStyle w:val="s1"/>
        <w:spacing w:before="0" w:beforeAutospacing="0" w:after="0" w:afterAutospacing="0"/>
        <w:jc w:val="both"/>
        <w:rPr>
          <w:rFonts w:ascii="Arial" w:eastAsia="Calibri" w:hAnsi="Arial" w:cs="Arial"/>
          <w:color w:val="000000" w:themeColor="text1"/>
          <w:lang w:eastAsia="en-US"/>
        </w:rPr>
      </w:pPr>
      <w:r w:rsidRPr="001A19E3">
        <w:rPr>
          <w:rFonts w:ascii="Arial" w:eastAsia="Calibri" w:hAnsi="Arial" w:cs="Arial"/>
          <w:color w:val="000000" w:themeColor="text1"/>
          <w:lang w:eastAsia="en-US"/>
        </w:rPr>
        <w:t>К единым функционирующим системам относятся:</w:t>
      </w:r>
    </w:p>
    <w:p w14:paraId="7EB5432C" w14:textId="77777777" w:rsidR="008769D5" w:rsidRPr="001A19E3" w:rsidRDefault="008769D5" w:rsidP="00E24C39">
      <w:pPr>
        <w:pStyle w:val="s1"/>
        <w:spacing w:before="0" w:beforeAutospacing="0" w:after="0" w:afterAutospacing="0"/>
        <w:jc w:val="both"/>
        <w:rPr>
          <w:rFonts w:ascii="Arial" w:eastAsia="Calibri" w:hAnsi="Arial" w:cs="Arial"/>
          <w:color w:val="000000" w:themeColor="text1"/>
          <w:lang w:eastAsia="en-US"/>
        </w:rPr>
      </w:pPr>
      <w:r w:rsidRPr="001A19E3">
        <w:rPr>
          <w:rFonts w:ascii="Arial" w:eastAsia="Calibri" w:hAnsi="Arial" w:cs="Arial"/>
          <w:color w:val="000000" w:themeColor="text1"/>
          <w:lang w:eastAsia="en-US"/>
        </w:rPr>
        <w:t>- пожарная сигнализация;</w:t>
      </w:r>
    </w:p>
    <w:p w14:paraId="0ADEEA65" w14:textId="77777777" w:rsidR="008769D5" w:rsidRPr="001A19E3" w:rsidRDefault="008769D5" w:rsidP="00E24C39">
      <w:pPr>
        <w:pStyle w:val="s1"/>
        <w:spacing w:before="0" w:beforeAutospacing="0" w:after="0" w:afterAutospacing="0"/>
        <w:jc w:val="both"/>
        <w:rPr>
          <w:rFonts w:ascii="Arial" w:eastAsia="Calibri" w:hAnsi="Arial" w:cs="Arial"/>
          <w:color w:val="000000" w:themeColor="text1"/>
          <w:lang w:eastAsia="en-US"/>
        </w:rPr>
      </w:pPr>
      <w:r w:rsidRPr="001A19E3">
        <w:rPr>
          <w:rFonts w:ascii="Arial" w:eastAsia="Calibri" w:hAnsi="Arial" w:cs="Arial"/>
          <w:color w:val="000000" w:themeColor="text1"/>
          <w:lang w:eastAsia="en-US"/>
        </w:rPr>
        <w:t>- охранная сигнализация;</w:t>
      </w:r>
    </w:p>
    <w:p w14:paraId="24D2DE77" w14:textId="77777777" w:rsidR="008769D5" w:rsidRPr="001A19E3" w:rsidRDefault="008769D5" w:rsidP="00E24C39">
      <w:pPr>
        <w:pStyle w:val="s1"/>
        <w:spacing w:before="0" w:beforeAutospacing="0" w:after="0" w:afterAutospacing="0"/>
        <w:jc w:val="both"/>
        <w:rPr>
          <w:rFonts w:ascii="Arial" w:eastAsia="Calibri" w:hAnsi="Arial" w:cs="Arial"/>
          <w:color w:val="000000" w:themeColor="text1"/>
          <w:lang w:eastAsia="en-US"/>
        </w:rPr>
      </w:pPr>
      <w:r w:rsidRPr="001A19E3">
        <w:rPr>
          <w:rFonts w:ascii="Arial" w:eastAsia="Calibri" w:hAnsi="Arial" w:cs="Arial"/>
          <w:color w:val="000000" w:themeColor="text1"/>
          <w:lang w:eastAsia="en-US"/>
        </w:rPr>
        <w:t>- система видео</w:t>
      </w:r>
      <w:r w:rsidR="005C4B70" w:rsidRPr="001A19E3">
        <w:rPr>
          <w:rFonts w:ascii="Arial" w:eastAsia="Calibri" w:hAnsi="Arial" w:cs="Arial"/>
          <w:color w:val="000000" w:themeColor="text1"/>
          <w:lang w:eastAsia="en-US"/>
        </w:rPr>
        <w:t>-</w:t>
      </w:r>
      <w:r w:rsidR="00DA38E7" w:rsidRPr="001A19E3">
        <w:rPr>
          <w:rFonts w:ascii="Arial" w:eastAsia="Calibri" w:hAnsi="Arial" w:cs="Arial"/>
          <w:color w:val="000000" w:themeColor="text1"/>
          <w:lang w:eastAsia="en-US"/>
        </w:rPr>
        <w:t xml:space="preserve"> и аудио</w:t>
      </w:r>
      <w:r w:rsidR="005C4B70" w:rsidRPr="001A19E3">
        <w:rPr>
          <w:rFonts w:ascii="Arial" w:eastAsia="Calibri" w:hAnsi="Arial" w:cs="Arial"/>
          <w:color w:val="000000" w:themeColor="text1"/>
          <w:lang w:eastAsia="en-US"/>
        </w:rPr>
        <w:t>-</w:t>
      </w:r>
      <w:r w:rsidR="00DA38E7" w:rsidRPr="001A19E3">
        <w:rPr>
          <w:rFonts w:ascii="Arial" w:eastAsia="Calibri" w:hAnsi="Arial" w:cs="Arial"/>
          <w:color w:val="000000" w:themeColor="text1"/>
          <w:lang w:eastAsia="en-US"/>
        </w:rPr>
        <w:t xml:space="preserve"> </w:t>
      </w:r>
      <w:r w:rsidRPr="001A19E3">
        <w:rPr>
          <w:rFonts w:ascii="Arial" w:eastAsia="Calibri" w:hAnsi="Arial" w:cs="Arial"/>
          <w:color w:val="000000" w:themeColor="text1"/>
          <w:lang w:eastAsia="en-US"/>
        </w:rPr>
        <w:t>наблюдения;</w:t>
      </w:r>
    </w:p>
    <w:p w14:paraId="48AD306E" w14:textId="77777777" w:rsidR="008769D5" w:rsidRPr="001A19E3" w:rsidRDefault="008769D5" w:rsidP="00E24C39">
      <w:pPr>
        <w:pStyle w:val="s1"/>
        <w:spacing w:before="0" w:beforeAutospacing="0" w:after="0" w:afterAutospacing="0"/>
        <w:jc w:val="both"/>
        <w:rPr>
          <w:rFonts w:ascii="Arial" w:eastAsia="Calibri" w:hAnsi="Arial" w:cs="Arial"/>
          <w:color w:val="000000" w:themeColor="text1"/>
          <w:lang w:eastAsia="en-US"/>
        </w:rPr>
      </w:pPr>
      <w:r w:rsidRPr="001A19E3">
        <w:rPr>
          <w:rFonts w:ascii="Arial" w:eastAsia="Calibri" w:hAnsi="Arial" w:cs="Arial"/>
          <w:color w:val="000000" w:themeColor="text1"/>
          <w:lang w:eastAsia="en-US"/>
        </w:rPr>
        <w:t>- система контроля доступа;</w:t>
      </w:r>
    </w:p>
    <w:p w14:paraId="3727C474" w14:textId="77777777" w:rsidR="008769D5" w:rsidRPr="001A19E3" w:rsidRDefault="008769D5" w:rsidP="00E24C39">
      <w:pPr>
        <w:pStyle w:val="s1"/>
        <w:spacing w:before="0" w:beforeAutospacing="0" w:after="0" w:afterAutospacing="0"/>
        <w:jc w:val="both"/>
        <w:rPr>
          <w:rFonts w:ascii="Arial" w:eastAsia="Calibri" w:hAnsi="Arial" w:cs="Arial"/>
          <w:color w:val="000000" w:themeColor="text1"/>
          <w:lang w:eastAsia="en-US"/>
        </w:rPr>
      </w:pPr>
      <w:r w:rsidRPr="001A19E3">
        <w:rPr>
          <w:rFonts w:ascii="Arial" w:eastAsia="Calibri" w:hAnsi="Arial" w:cs="Arial"/>
          <w:color w:val="000000" w:themeColor="text1"/>
          <w:lang w:eastAsia="en-US"/>
        </w:rPr>
        <w:t>- кабельная система локальной вычислительной сети;</w:t>
      </w:r>
    </w:p>
    <w:p w14:paraId="0BA85D7A" w14:textId="77777777" w:rsidR="008769D5" w:rsidRPr="001A19E3" w:rsidRDefault="008769D5" w:rsidP="00E24C39">
      <w:pPr>
        <w:pStyle w:val="s1"/>
        <w:spacing w:before="0" w:beforeAutospacing="0" w:after="0" w:afterAutospacing="0"/>
        <w:jc w:val="both"/>
        <w:rPr>
          <w:rFonts w:ascii="Arial" w:eastAsia="Calibri" w:hAnsi="Arial" w:cs="Arial"/>
          <w:color w:val="000000" w:themeColor="text1"/>
          <w:lang w:eastAsia="en-US"/>
        </w:rPr>
      </w:pPr>
      <w:r w:rsidRPr="001A19E3">
        <w:rPr>
          <w:rFonts w:ascii="Arial" w:eastAsia="Calibri" w:hAnsi="Arial" w:cs="Arial"/>
          <w:color w:val="000000" w:themeColor="text1"/>
          <w:lang w:eastAsia="en-US"/>
        </w:rPr>
        <w:t>- телефонная сеть;</w:t>
      </w:r>
    </w:p>
    <w:p w14:paraId="5516C1CC" w14:textId="77777777" w:rsidR="008769D5" w:rsidRPr="001A19E3" w:rsidRDefault="008769D5" w:rsidP="00E24C39">
      <w:pPr>
        <w:pStyle w:val="s1"/>
        <w:spacing w:before="0" w:beforeAutospacing="0" w:after="0" w:afterAutospacing="0"/>
        <w:jc w:val="both"/>
        <w:rPr>
          <w:rFonts w:ascii="Arial" w:eastAsia="Calibri" w:hAnsi="Arial" w:cs="Arial"/>
          <w:color w:val="000000" w:themeColor="text1"/>
          <w:lang w:eastAsia="en-US"/>
        </w:rPr>
      </w:pPr>
      <w:r w:rsidRPr="001A19E3">
        <w:rPr>
          <w:rFonts w:ascii="Arial" w:eastAsia="Calibri" w:hAnsi="Arial" w:cs="Arial"/>
          <w:color w:val="000000" w:themeColor="text1"/>
          <w:lang w:eastAsia="en-US"/>
        </w:rPr>
        <w:t>- «тревожная кнопка»;</w:t>
      </w:r>
    </w:p>
    <w:p w14:paraId="65159CF4" w14:textId="77777777" w:rsidR="008769D5" w:rsidRPr="001A19E3" w:rsidRDefault="008769D5" w:rsidP="00E24C39">
      <w:pPr>
        <w:pStyle w:val="s1"/>
        <w:spacing w:before="0" w:beforeAutospacing="0" w:after="0" w:afterAutospacing="0"/>
        <w:jc w:val="both"/>
        <w:rPr>
          <w:rFonts w:ascii="Arial" w:eastAsia="Calibri" w:hAnsi="Arial" w:cs="Arial"/>
          <w:color w:val="000000" w:themeColor="text1"/>
          <w:lang w:eastAsia="en-US"/>
        </w:rPr>
      </w:pPr>
      <w:r w:rsidRPr="001A19E3">
        <w:rPr>
          <w:rFonts w:ascii="Arial" w:eastAsia="Calibri" w:hAnsi="Arial" w:cs="Arial"/>
          <w:color w:val="000000" w:themeColor="text1"/>
          <w:lang w:eastAsia="en-US"/>
        </w:rPr>
        <w:t>- другие аналогичные системы, компоненты которых прикрепляются к стенам и (или) фундаменту здания (сооружения) и между собой соединяются кабельными линиями или по радиочастотным каналам.</w:t>
      </w:r>
    </w:p>
    <w:p w14:paraId="0933216C" w14:textId="77777777" w:rsidR="008769D5" w:rsidRPr="001A19E3" w:rsidRDefault="008E0FFE" w:rsidP="00E24C39">
      <w:pPr>
        <w:pStyle w:val="s1"/>
        <w:spacing w:before="0" w:beforeAutospacing="0" w:after="0" w:afterAutospacing="0"/>
        <w:jc w:val="both"/>
        <w:rPr>
          <w:rFonts w:ascii="Arial" w:eastAsia="Calibri" w:hAnsi="Arial" w:cs="Arial"/>
          <w:color w:val="000000" w:themeColor="text1"/>
          <w:lang w:eastAsia="en-US"/>
        </w:rPr>
      </w:pPr>
      <w:r w:rsidRPr="001A19E3">
        <w:rPr>
          <w:rFonts w:ascii="Arial" w:eastAsia="Calibri" w:hAnsi="Arial" w:cs="Arial"/>
          <w:color w:val="000000" w:themeColor="text1"/>
          <w:lang w:eastAsia="en-US"/>
        </w:rPr>
        <w:t>Как правило, е</w:t>
      </w:r>
      <w:r w:rsidR="008769D5" w:rsidRPr="001A19E3">
        <w:rPr>
          <w:rFonts w:ascii="Arial" w:eastAsia="Calibri" w:hAnsi="Arial" w:cs="Arial"/>
          <w:color w:val="000000" w:themeColor="text1"/>
          <w:lang w:eastAsia="en-US"/>
        </w:rPr>
        <w:t>диные функционирующие системы:</w:t>
      </w:r>
    </w:p>
    <w:p w14:paraId="0995EB7A" w14:textId="77777777" w:rsidR="008769D5" w:rsidRPr="001A19E3" w:rsidRDefault="008769D5" w:rsidP="00E24C39">
      <w:pPr>
        <w:pStyle w:val="s1"/>
        <w:spacing w:before="0" w:beforeAutospacing="0" w:after="0" w:afterAutospacing="0"/>
        <w:jc w:val="both"/>
        <w:rPr>
          <w:rFonts w:ascii="Arial" w:eastAsia="Calibri" w:hAnsi="Arial" w:cs="Arial"/>
          <w:color w:val="000000" w:themeColor="text1"/>
          <w:lang w:eastAsia="en-US"/>
        </w:rPr>
      </w:pPr>
      <w:r w:rsidRPr="001A19E3">
        <w:rPr>
          <w:rFonts w:ascii="Arial" w:eastAsia="Calibri" w:hAnsi="Arial" w:cs="Arial"/>
          <w:color w:val="000000" w:themeColor="text1"/>
          <w:lang w:eastAsia="en-US"/>
        </w:rPr>
        <w:t>- не</w:t>
      </w:r>
      <w:r w:rsidR="008E0FFE" w:rsidRPr="001A19E3">
        <w:rPr>
          <w:rFonts w:ascii="Arial" w:eastAsia="Calibri" w:hAnsi="Arial" w:cs="Arial"/>
          <w:color w:val="000000" w:themeColor="text1"/>
          <w:lang w:eastAsia="en-US"/>
        </w:rPr>
        <w:t xml:space="preserve"> учитываются в качестве </w:t>
      </w:r>
      <w:r w:rsidRPr="001A19E3">
        <w:rPr>
          <w:rFonts w:ascii="Arial" w:eastAsia="Calibri" w:hAnsi="Arial" w:cs="Arial"/>
          <w:color w:val="000000" w:themeColor="text1"/>
          <w:lang w:eastAsia="en-US"/>
        </w:rPr>
        <w:t>отдельн</w:t>
      </w:r>
      <w:r w:rsidR="008E0FFE" w:rsidRPr="001A19E3">
        <w:rPr>
          <w:rFonts w:ascii="Arial" w:eastAsia="Calibri" w:hAnsi="Arial" w:cs="Arial"/>
          <w:color w:val="000000" w:themeColor="text1"/>
          <w:lang w:eastAsia="en-US"/>
        </w:rPr>
        <w:t>ых</w:t>
      </w:r>
      <w:r w:rsidRPr="001A19E3">
        <w:rPr>
          <w:rFonts w:ascii="Arial" w:eastAsia="Calibri" w:hAnsi="Arial" w:cs="Arial"/>
          <w:color w:val="000000" w:themeColor="text1"/>
          <w:lang w:eastAsia="en-US"/>
        </w:rPr>
        <w:t xml:space="preserve"> объект</w:t>
      </w:r>
      <w:r w:rsidR="008E0FFE" w:rsidRPr="001A19E3">
        <w:rPr>
          <w:rFonts w:ascii="Arial" w:eastAsia="Calibri" w:hAnsi="Arial" w:cs="Arial"/>
          <w:color w:val="000000" w:themeColor="text1"/>
          <w:lang w:eastAsia="en-US"/>
        </w:rPr>
        <w:t>ов</w:t>
      </w:r>
      <w:r w:rsidRPr="001A19E3">
        <w:rPr>
          <w:rFonts w:ascii="Arial" w:eastAsia="Calibri" w:hAnsi="Arial" w:cs="Arial"/>
          <w:color w:val="000000" w:themeColor="text1"/>
          <w:lang w:eastAsia="en-US"/>
        </w:rPr>
        <w:t xml:space="preserve"> основных средств;</w:t>
      </w:r>
    </w:p>
    <w:p w14:paraId="5777667C" w14:textId="77777777" w:rsidR="006903ED" w:rsidRPr="001A19E3" w:rsidRDefault="008769D5" w:rsidP="00E24C39">
      <w:pPr>
        <w:pStyle w:val="s1"/>
        <w:spacing w:before="0" w:beforeAutospacing="0" w:after="0" w:afterAutospacing="0"/>
        <w:jc w:val="both"/>
        <w:rPr>
          <w:rFonts w:ascii="Arial" w:eastAsia="Calibri" w:hAnsi="Arial" w:cs="Arial"/>
          <w:color w:val="000000" w:themeColor="text1"/>
          <w:lang w:eastAsia="en-US"/>
        </w:rPr>
      </w:pPr>
      <w:r w:rsidRPr="001A19E3">
        <w:rPr>
          <w:rFonts w:ascii="Arial" w:eastAsia="Calibri" w:hAnsi="Arial" w:cs="Arial"/>
          <w:color w:val="000000" w:themeColor="text1"/>
          <w:lang w:eastAsia="en-US"/>
        </w:rPr>
        <w:t xml:space="preserve">- расходы на установку и расширение систем (включая приведение в состояние, пригодное к эксплуатации) </w:t>
      </w:r>
      <w:r w:rsidR="005F5C65" w:rsidRPr="001A19E3">
        <w:rPr>
          <w:rFonts w:ascii="Arial" w:eastAsia="Calibri" w:hAnsi="Arial" w:cs="Arial"/>
          <w:color w:val="000000" w:themeColor="text1"/>
          <w:lang w:eastAsia="en-US"/>
        </w:rPr>
        <w:t xml:space="preserve">в полном объеме </w:t>
      </w:r>
      <w:r w:rsidRPr="001A19E3">
        <w:rPr>
          <w:rFonts w:ascii="Arial" w:eastAsia="Calibri" w:hAnsi="Arial" w:cs="Arial"/>
          <w:color w:val="000000" w:themeColor="text1"/>
          <w:lang w:eastAsia="en-US"/>
        </w:rPr>
        <w:t>не относятся на увеличение стоимости каких-либо основных средств.</w:t>
      </w:r>
    </w:p>
    <w:p w14:paraId="1AA3819C" w14:textId="77777777" w:rsidR="00E1728B" w:rsidRPr="001A19E3" w:rsidRDefault="00E1728B" w:rsidP="00E24C39">
      <w:pPr>
        <w:pStyle w:val="s1"/>
        <w:spacing w:before="0" w:beforeAutospacing="0" w:after="0" w:afterAutospacing="0"/>
        <w:jc w:val="both"/>
        <w:rPr>
          <w:rFonts w:ascii="Arial" w:eastAsia="Calibri" w:hAnsi="Arial" w:cs="Arial"/>
          <w:color w:val="000000" w:themeColor="text1"/>
          <w:lang w:eastAsia="en-US"/>
        </w:rPr>
      </w:pPr>
      <w:r w:rsidRPr="001A19E3">
        <w:rPr>
          <w:rFonts w:ascii="Arial" w:eastAsia="Calibri" w:hAnsi="Arial" w:cs="Arial"/>
          <w:color w:val="000000" w:themeColor="text1"/>
          <w:lang w:eastAsia="en-US"/>
        </w:rPr>
        <w:t>Отдельные элементы единых функционирующих систем</w:t>
      </w:r>
      <w:r w:rsidR="006903ED" w:rsidRPr="001A19E3">
        <w:rPr>
          <w:rFonts w:ascii="Arial" w:eastAsia="Calibri" w:hAnsi="Arial" w:cs="Arial"/>
          <w:color w:val="000000" w:themeColor="text1"/>
          <w:lang w:eastAsia="en-US"/>
        </w:rPr>
        <w:t xml:space="preserve">, </w:t>
      </w:r>
      <w:r w:rsidRPr="001A19E3">
        <w:rPr>
          <w:rFonts w:ascii="Arial" w:hAnsi="Arial" w:cs="Arial"/>
          <w:color w:val="000000" w:themeColor="text1"/>
        </w:rPr>
        <w:t>соответствующие критериям отнесения к основным средствам, установленным Инструкцией N 157н</w:t>
      </w:r>
      <w:r w:rsidR="008D7CA7" w:rsidRPr="001A19E3">
        <w:rPr>
          <w:rFonts w:ascii="Arial" w:hAnsi="Arial" w:cs="Arial"/>
          <w:color w:val="000000" w:themeColor="text1"/>
        </w:rPr>
        <w:t xml:space="preserve"> и </w:t>
      </w:r>
      <w:r w:rsidR="00DD458F" w:rsidRPr="001A19E3">
        <w:rPr>
          <w:rFonts w:ascii="Arial" w:hAnsi="Arial" w:cs="Arial"/>
          <w:color w:val="000000" w:themeColor="text1"/>
        </w:rPr>
        <w:t>СГС</w:t>
      </w:r>
      <w:r w:rsidR="008D7CA7" w:rsidRPr="001A19E3">
        <w:rPr>
          <w:rFonts w:ascii="Arial" w:hAnsi="Arial" w:cs="Arial"/>
          <w:color w:val="000000" w:themeColor="text1"/>
        </w:rPr>
        <w:t xml:space="preserve"> «Основные средства»</w:t>
      </w:r>
      <w:r w:rsidRPr="001A19E3">
        <w:rPr>
          <w:rFonts w:ascii="Arial" w:hAnsi="Arial" w:cs="Arial"/>
          <w:color w:val="000000" w:themeColor="text1"/>
        </w:rPr>
        <w:t>, принимаются к учету в качестве основных средств</w:t>
      </w:r>
      <w:r w:rsidR="009E3CF2" w:rsidRPr="001A19E3">
        <w:rPr>
          <w:rFonts w:ascii="Arial" w:hAnsi="Arial" w:cs="Arial"/>
          <w:color w:val="000000" w:themeColor="text1"/>
        </w:rPr>
        <w:t xml:space="preserve"> (самостоятельных инвентарных объектов)</w:t>
      </w:r>
      <w:r w:rsidRPr="001A19E3">
        <w:rPr>
          <w:rFonts w:ascii="Arial" w:eastAsia="Calibri" w:hAnsi="Arial" w:cs="Arial"/>
          <w:color w:val="000000" w:themeColor="text1"/>
          <w:lang w:eastAsia="en-US"/>
        </w:rPr>
        <w:t xml:space="preserve"> согласно решению </w:t>
      </w:r>
      <w:r w:rsidR="008D7CA7" w:rsidRPr="001A19E3">
        <w:rPr>
          <w:rFonts w:ascii="Arial" w:eastAsia="Calibri" w:hAnsi="Arial" w:cs="Arial"/>
          <w:color w:val="000000" w:themeColor="text1"/>
          <w:lang w:eastAsia="en-US"/>
        </w:rPr>
        <w:t>К</w:t>
      </w:r>
      <w:r w:rsidRPr="001A19E3">
        <w:rPr>
          <w:rFonts w:ascii="Arial" w:eastAsia="Calibri" w:hAnsi="Arial" w:cs="Arial"/>
          <w:color w:val="000000" w:themeColor="text1"/>
          <w:lang w:eastAsia="en-US"/>
        </w:rPr>
        <w:t>омиссии</w:t>
      </w:r>
      <w:r w:rsidR="008D7CA7" w:rsidRPr="001A19E3">
        <w:rPr>
          <w:rFonts w:ascii="Arial" w:eastAsia="Calibri" w:hAnsi="Arial" w:cs="Arial"/>
          <w:color w:val="000000" w:themeColor="text1"/>
          <w:lang w:eastAsia="en-US"/>
        </w:rPr>
        <w:t xml:space="preserve"> по поступлению и выбытию активов</w:t>
      </w:r>
      <w:r w:rsidRPr="001A19E3">
        <w:rPr>
          <w:rFonts w:ascii="Arial" w:eastAsia="Calibri" w:hAnsi="Arial" w:cs="Arial"/>
          <w:color w:val="000000" w:themeColor="text1"/>
          <w:lang w:eastAsia="en-US"/>
        </w:rPr>
        <w:t>.</w:t>
      </w:r>
    </w:p>
    <w:p w14:paraId="0DAFF9FE" w14:textId="77777777" w:rsidR="006903ED" w:rsidRPr="001A19E3" w:rsidRDefault="008769D5" w:rsidP="00E24C39">
      <w:pPr>
        <w:pStyle w:val="s1"/>
        <w:spacing w:before="0" w:beforeAutospacing="0" w:after="0" w:afterAutospacing="0"/>
        <w:jc w:val="both"/>
        <w:rPr>
          <w:rFonts w:ascii="Arial" w:eastAsia="Calibri" w:hAnsi="Arial" w:cs="Arial"/>
          <w:color w:val="000000" w:themeColor="text1"/>
          <w:lang w:eastAsia="en-US"/>
        </w:rPr>
      </w:pPr>
      <w:r w:rsidRPr="001A19E3">
        <w:rPr>
          <w:rFonts w:ascii="Arial" w:eastAsia="Calibri" w:hAnsi="Arial" w:cs="Arial"/>
          <w:color w:val="000000" w:themeColor="text1"/>
          <w:lang w:eastAsia="en-US"/>
        </w:rPr>
        <w:t>Информация о смонтированной системе отражается с указанием даты ввода в эксплуатацию и конкретных помещений, оборудованных системой, в Инвентарной карточке</w:t>
      </w:r>
      <w:r w:rsidR="00083D8E" w:rsidRPr="001A19E3">
        <w:rPr>
          <w:rFonts w:ascii="Arial" w:eastAsia="Calibri" w:hAnsi="Arial" w:cs="Arial"/>
          <w:color w:val="000000" w:themeColor="text1"/>
          <w:lang w:eastAsia="en-US"/>
        </w:rPr>
        <w:t xml:space="preserve"> учета нефинансовых активов</w:t>
      </w:r>
      <w:r w:rsidRPr="001A19E3">
        <w:rPr>
          <w:rFonts w:ascii="Arial" w:eastAsia="Calibri" w:hAnsi="Arial" w:cs="Arial"/>
          <w:color w:val="000000" w:themeColor="text1"/>
          <w:lang w:eastAsia="en-US"/>
        </w:rPr>
        <w:t xml:space="preserve"> (ф. 0504031) соответствующего здания (сооружения), учитываемого в балансовом учете, в разделе «Краткая индивидуальная характеристика объекта».</w:t>
      </w:r>
    </w:p>
    <w:p w14:paraId="33164138" w14:textId="3D635741" w:rsidR="00C33D82" w:rsidRPr="001A19E3" w:rsidRDefault="004E6E8A" w:rsidP="00E24C39">
      <w:pPr>
        <w:pStyle w:val="s1"/>
        <w:spacing w:before="0" w:beforeAutospacing="0" w:after="0" w:afterAutospacing="0"/>
        <w:jc w:val="both"/>
        <w:rPr>
          <w:rFonts w:ascii="Arial" w:eastAsia="Calibri" w:hAnsi="Arial" w:cs="Arial"/>
          <w:color w:val="000000" w:themeColor="text1"/>
          <w:lang w:eastAsia="en-US"/>
        </w:rPr>
      </w:pPr>
      <w:r w:rsidRPr="001A19E3">
        <w:rPr>
          <w:rFonts w:ascii="Arial" w:eastAsia="Calibri" w:hAnsi="Arial" w:cs="Arial"/>
          <w:color w:val="000000" w:themeColor="text1"/>
          <w:lang w:eastAsia="en-US"/>
        </w:rPr>
        <w:t>2.2.14</w:t>
      </w:r>
      <w:r w:rsidR="006903ED" w:rsidRPr="001A19E3">
        <w:rPr>
          <w:rFonts w:ascii="Arial" w:eastAsia="Calibri" w:hAnsi="Arial" w:cs="Arial"/>
          <w:color w:val="000000" w:themeColor="text1"/>
          <w:lang w:eastAsia="en-US"/>
        </w:rPr>
        <w:t xml:space="preserve">. </w:t>
      </w:r>
      <w:r w:rsidR="00C33D82" w:rsidRPr="001A19E3">
        <w:rPr>
          <w:rFonts w:ascii="Arial" w:eastAsia="Calibri" w:hAnsi="Arial" w:cs="Arial"/>
          <w:color w:val="000000" w:themeColor="text1"/>
          <w:lang w:eastAsia="en-US"/>
        </w:rPr>
        <w:t xml:space="preserve">Если в рамках ремонтных или монтажных работ, в том числе работ по монтажу единых функционирующих систем, создаются новые объекты основных средств или увеличивается стоимость уже учтенного на балансе движимого имущества, затраты на проведение </w:t>
      </w:r>
      <w:r w:rsidR="00F13F85" w:rsidRPr="001A19E3">
        <w:rPr>
          <w:rFonts w:ascii="Arial" w:eastAsia="Calibri" w:hAnsi="Arial" w:cs="Arial"/>
          <w:color w:val="000000" w:themeColor="text1"/>
          <w:lang w:eastAsia="en-US"/>
        </w:rPr>
        <w:t>т</w:t>
      </w:r>
      <w:r w:rsidR="00C33D82" w:rsidRPr="001A19E3">
        <w:rPr>
          <w:rFonts w:ascii="Arial" w:eastAsia="Calibri" w:hAnsi="Arial" w:cs="Arial"/>
          <w:color w:val="000000" w:themeColor="text1"/>
          <w:lang w:eastAsia="en-US"/>
        </w:rPr>
        <w:t>аких работ классифицируются как расходы текущего характера и подлежат отражению в полной сумме:</w:t>
      </w:r>
    </w:p>
    <w:p w14:paraId="77D0C0CE" w14:textId="77777777" w:rsidR="00F13F85" w:rsidRPr="001A19E3" w:rsidRDefault="00F13F85" w:rsidP="00E24C39">
      <w:pPr>
        <w:pStyle w:val="s1"/>
        <w:spacing w:before="0" w:beforeAutospacing="0" w:after="0" w:afterAutospacing="0"/>
        <w:jc w:val="both"/>
        <w:rPr>
          <w:rFonts w:ascii="Arial" w:hAnsi="Arial" w:cs="Arial"/>
          <w:color w:val="000000" w:themeColor="text1"/>
          <w:shd w:val="clear" w:color="auto" w:fill="FFFFFF"/>
        </w:rPr>
      </w:pPr>
      <w:r w:rsidRPr="001A19E3">
        <w:rPr>
          <w:rFonts w:ascii="Arial" w:eastAsia="Calibri" w:hAnsi="Arial" w:cs="Arial"/>
          <w:color w:val="000000" w:themeColor="text1"/>
          <w:lang w:eastAsia="en-US"/>
        </w:rPr>
        <w:t xml:space="preserve">- </w:t>
      </w:r>
      <w:r w:rsidR="00C33D82" w:rsidRPr="001A19E3">
        <w:rPr>
          <w:rFonts w:ascii="Arial" w:eastAsia="Calibri" w:hAnsi="Arial" w:cs="Arial"/>
          <w:color w:val="000000" w:themeColor="text1"/>
          <w:lang w:eastAsia="en-US"/>
        </w:rPr>
        <w:t xml:space="preserve">по подстатье </w:t>
      </w:r>
      <w:r w:rsidRPr="001A19E3">
        <w:rPr>
          <w:rFonts w:ascii="Arial" w:eastAsia="Calibri" w:hAnsi="Arial" w:cs="Arial"/>
          <w:color w:val="000000" w:themeColor="text1"/>
          <w:lang w:eastAsia="en-US"/>
        </w:rPr>
        <w:t xml:space="preserve">225 </w:t>
      </w:r>
      <w:r w:rsidR="00C33D82" w:rsidRPr="001A19E3">
        <w:rPr>
          <w:rFonts w:ascii="Arial" w:hAnsi="Arial" w:cs="Arial"/>
          <w:color w:val="000000" w:themeColor="text1"/>
          <w:shd w:val="clear" w:color="auto" w:fill="FFFFFF"/>
        </w:rPr>
        <w:t>"Работы, услуги по содержанию имущества"</w:t>
      </w:r>
      <w:r w:rsidRPr="001A19E3">
        <w:rPr>
          <w:rFonts w:ascii="Arial" w:hAnsi="Arial" w:cs="Arial"/>
          <w:color w:val="000000" w:themeColor="text1"/>
          <w:shd w:val="clear" w:color="auto" w:fill="FFFFFF"/>
        </w:rPr>
        <w:t xml:space="preserve"> КОСГУ в части капитального ремонта</w:t>
      </w:r>
      <w:r w:rsidR="00C33D82" w:rsidRPr="001A19E3">
        <w:rPr>
          <w:rFonts w:ascii="Arial" w:hAnsi="Arial" w:cs="Arial"/>
          <w:color w:val="000000" w:themeColor="text1"/>
          <w:shd w:val="clear" w:color="auto" w:fill="FFFFFF"/>
        </w:rPr>
        <w:t>;</w:t>
      </w:r>
    </w:p>
    <w:p w14:paraId="1E819945" w14:textId="77777777" w:rsidR="006F293A" w:rsidRPr="001A19E3" w:rsidRDefault="00F13F85" w:rsidP="00E24C39">
      <w:pPr>
        <w:pStyle w:val="s1"/>
        <w:spacing w:before="0" w:beforeAutospacing="0" w:after="0" w:afterAutospacing="0"/>
        <w:jc w:val="both"/>
        <w:rPr>
          <w:rFonts w:ascii="Arial" w:hAnsi="Arial" w:cs="Arial"/>
          <w:color w:val="000000" w:themeColor="text1"/>
          <w:shd w:val="clear" w:color="auto" w:fill="FFFFFF"/>
        </w:rPr>
      </w:pPr>
      <w:r w:rsidRPr="001A19E3">
        <w:rPr>
          <w:rFonts w:ascii="Arial" w:hAnsi="Arial" w:cs="Arial"/>
          <w:color w:val="000000" w:themeColor="text1"/>
          <w:shd w:val="clear" w:color="auto" w:fill="FFFFFF"/>
        </w:rPr>
        <w:t>- по подстатье 226 «Прочие работы, услуги» в части монтажных работ.</w:t>
      </w:r>
    </w:p>
    <w:p w14:paraId="6CE1BE69" w14:textId="77777777" w:rsidR="00F13F85" w:rsidRPr="001A19E3" w:rsidRDefault="00F13F85"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shd w:val="clear" w:color="auto" w:fill="FFFFFF"/>
        </w:rPr>
        <w:t>Часть стоимости работ, формирующая первоначальную стоимость или увеличивающая балансовую стоимость основных средств, на основании Актов выполненных работ списывается в дебет счета</w:t>
      </w:r>
      <w:r w:rsidR="00B806AD" w:rsidRPr="001A19E3">
        <w:rPr>
          <w:rFonts w:ascii="Arial" w:hAnsi="Arial" w:cs="Arial"/>
          <w:color w:val="000000" w:themeColor="text1"/>
        </w:rPr>
        <w:t>106 00 "Вложения в нефинансовые активы".</w:t>
      </w:r>
    </w:p>
    <w:p w14:paraId="1ECBDB1E" w14:textId="7C47A4FE" w:rsidR="001A7F94" w:rsidRPr="001A19E3" w:rsidRDefault="004E6E8A" w:rsidP="00E24C39">
      <w:pPr>
        <w:pStyle w:val="s1"/>
        <w:shd w:val="clear" w:color="auto" w:fill="FFFFFF"/>
        <w:spacing w:before="0" w:beforeAutospacing="0" w:after="0" w:afterAutospacing="0"/>
        <w:jc w:val="both"/>
        <w:rPr>
          <w:rFonts w:ascii="Arial" w:eastAsia="Calibri" w:hAnsi="Arial" w:cs="Arial"/>
          <w:color w:val="000000" w:themeColor="text1"/>
          <w:lang w:eastAsia="en-US"/>
        </w:rPr>
      </w:pPr>
      <w:r w:rsidRPr="001A19E3">
        <w:rPr>
          <w:rFonts w:ascii="Arial" w:eastAsia="Calibri" w:hAnsi="Arial" w:cs="Arial"/>
          <w:color w:val="000000" w:themeColor="text1"/>
          <w:lang w:eastAsia="en-US"/>
        </w:rPr>
        <w:t>2.2.15</w:t>
      </w:r>
      <w:r w:rsidR="001A7F94" w:rsidRPr="001A19E3">
        <w:rPr>
          <w:rFonts w:ascii="Arial" w:eastAsia="Calibri" w:hAnsi="Arial" w:cs="Arial"/>
          <w:color w:val="000000" w:themeColor="text1"/>
          <w:lang w:eastAsia="en-US"/>
        </w:rPr>
        <w:t>. Учет объектов благоустройства осуществляется по следующим правилам.</w:t>
      </w:r>
    </w:p>
    <w:p w14:paraId="0DA1C499" w14:textId="77777777" w:rsidR="001A7F94" w:rsidRPr="001A19E3" w:rsidRDefault="001A7F94" w:rsidP="00E24C39">
      <w:pPr>
        <w:pStyle w:val="s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К работам по благоустройству территории Учреждения, в частности, относятся:</w:t>
      </w:r>
    </w:p>
    <w:p w14:paraId="11FFEBFD" w14:textId="77777777" w:rsidR="001A7F94" w:rsidRPr="001A19E3" w:rsidRDefault="001A7F94" w:rsidP="00E24C39">
      <w:pPr>
        <w:pStyle w:val="s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 инженерная подготовка и обеспечение безопасности;</w:t>
      </w:r>
    </w:p>
    <w:p w14:paraId="220D0A8D" w14:textId="77777777" w:rsidR="001A7F94" w:rsidRPr="001A19E3" w:rsidRDefault="001A7F94" w:rsidP="00E24C39">
      <w:pPr>
        <w:pStyle w:val="s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 озеленение, в том числе разбивка газонов и клумб;</w:t>
      </w:r>
    </w:p>
    <w:p w14:paraId="695A7B31" w14:textId="77777777" w:rsidR="001A7F94" w:rsidRPr="001A19E3" w:rsidRDefault="001A7F94" w:rsidP="00E24C39">
      <w:pPr>
        <w:pStyle w:val="s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 устройство покрытий, в том числе асфальтирование, укладка плитки, обустройство бордюров;</w:t>
      </w:r>
    </w:p>
    <w:p w14:paraId="4F34FAF0" w14:textId="77777777" w:rsidR="001A7F94" w:rsidRPr="001A19E3" w:rsidRDefault="001A7F94" w:rsidP="00E24C39">
      <w:pPr>
        <w:pStyle w:val="s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 устройство освещения.</w:t>
      </w:r>
    </w:p>
    <w:p w14:paraId="3E8BB7DB" w14:textId="77777777" w:rsidR="001A7F94" w:rsidRPr="001A19E3" w:rsidRDefault="001A7F94" w:rsidP="00E24C39">
      <w:pPr>
        <w:pStyle w:val="s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К элементам (объектам) благоустройства, в частности, относятся:</w:t>
      </w:r>
    </w:p>
    <w:p w14:paraId="11193144" w14:textId="77777777" w:rsidR="001A7F94" w:rsidRPr="001A19E3" w:rsidRDefault="001A7F94" w:rsidP="00E24C39">
      <w:pPr>
        <w:pStyle w:val="s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 декоративные, технические, планировочные, конструктивные устройства, в том числе ограждения, стоянки для автотранспорта, различные площадки;</w:t>
      </w:r>
    </w:p>
    <w:p w14:paraId="0E83B5FA" w14:textId="77777777" w:rsidR="001A7F94" w:rsidRPr="001A19E3" w:rsidRDefault="001A7F94" w:rsidP="00E24C39">
      <w:pPr>
        <w:pStyle w:val="s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 растительные компоненты (газоны, клумбы, многолетние насаждения и т.д.);</w:t>
      </w:r>
    </w:p>
    <w:p w14:paraId="6DE8FB1A" w14:textId="77777777" w:rsidR="001A7F94" w:rsidRPr="001A19E3" w:rsidRDefault="001A7F94" w:rsidP="00E24C39">
      <w:pPr>
        <w:pStyle w:val="s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 различные виды оборудования и оформления</w:t>
      </w:r>
      <w:r w:rsidR="00C611F7" w:rsidRPr="001A19E3">
        <w:rPr>
          <w:rFonts w:ascii="Arial" w:hAnsi="Arial" w:cs="Arial"/>
          <w:color w:val="000000" w:themeColor="text1"/>
        </w:rPr>
        <w:t>, в том числе фонари уличного освещения</w:t>
      </w:r>
      <w:r w:rsidRPr="001A19E3">
        <w:rPr>
          <w:rFonts w:ascii="Arial" w:hAnsi="Arial" w:cs="Arial"/>
          <w:color w:val="000000" w:themeColor="text1"/>
        </w:rPr>
        <w:t>;</w:t>
      </w:r>
    </w:p>
    <w:p w14:paraId="1DF618FF" w14:textId="77777777" w:rsidR="001A7F94" w:rsidRPr="001A19E3" w:rsidRDefault="001A7F94" w:rsidP="00E24C39">
      <w:pPr>
        <w:pStyle w:val="s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 малые архитектурные формы, некапитальные нестационарные сооружения</w:t>
      </w:r>
      <w:r w:rsidR="00C611F7" w:rsidRPr="001A19E3">
        <w:rPr>
          <w:rFonts w:ascii="Arial" w:hAnsi="Arial" w:cs="Arial"/>
          <w:color w:val="000000" w:themeColor="text1"/>
        </w:rPr>
        <w:t xml:space="preserve">, в том числе </w:t>
      </w:r>
      <w:r w:rsidRPr="001A19E3">
        <w:rPr>
          <w:rFonts w:ascii="Arial" w:hAnsi="Arial" w:cs="Arial"/>
          <w:color w:val="000000" w:themeColor="text1"/>
        </w:rPr>
        <w:t>скамьи, фонтаны, детские площадки;</w:t>
      </w:r>
    </w:p>
    <w:p w14:paraId="0529AE8E" w14:textId="77777777" w:rsidR="001A7F94" w:rsidRPr="001A19E3" w:rsidRDefault="001A7F94" w:rsidP="00E24C39">
      <w:pPr>
        <w:pStyle w:val="s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 наружная реклама и информация, используемые как составные части благоустройства.</w:t>
      </w:r>
    </w:p>
    <w:p w14:paraId="2B1A2EBE" w14:textId="77777777" w:rsidR="001A7F94" w:rsidRPr="001A19E3" w:rsidRDefault="001A7F94" w:rsidP="00E24C39">
      <w:pPr>
        <w:pStyle w:val="s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Все созданные элементы (объекты) </w:t>
      </w:r>
      <w:r w:rsidR="00E24EFE" w:rsidRPr="001A19E3">
        <w:rPr>
          <w:rFonts w:ascii="Arial" w:hAnsi="Arial" w:cs="Arial"/>
          <w:color w:val="000000" w:themeColor="text1"/>
        </w:rPr>
        <w:t xml:space="preserve">благоустройства </w:t>
      </w:r>
      <w:r w:rsidRPr="001A19E3">
        <w:rPr>
          <w:rFonts w:ascii="Arial" w:hAnsi="Arial" w:cs="Arial"/>
          <w:color w:val="000000" w:themeColor="text1"/>
        </w:rPr>
        <w:t>учитываются как единый комплекс, имеющий один инвентарный номер, если они имеют одинаковые функциональное назначение и срок полезного использования. В стоимости объекта учитываются затраты по благоустройству, подготовке и улучшению земельного участка. В Инвентарной карточке (ф. 0504031) отражается информация по каждому элементу благоустройства, входящему в единый комплекс.</w:t>
      </w:r>
    </w:p>
    <w:p w14:paraId="267FE87F" w14:textId="77777777" w:rsidR="001A7F94" w:rsidRPr="001A19E3" w:rsidRDefault="001A7F94" w:rsidP="00E24C39">
      <w:pPr>
        <w:pStyle w:val="s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Каждый объект благоустройства учитывается в качестве отдельного инвентарного объекта, если объекты имеют разное функциональное назначение и (или) разный срок полезного использования.</w:t>
      </w:r>
    </w:p>
    <w:p w14:paraId="14070FD4" w14:textId="77777777" w:rsidR="001A7F94" w:rsidRPr="001A19E3" w:rsidRDefault="001A7F94" w:rsidP="00E24C39">
      <w:pPr>
        <w:pStyle w:val="s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Если осуществление работ по благоустройству территории не привело к созданию нефинансовых активов, стоимость этих работ в полном объеме относится к расходам текущего финансового года.</w:t>
      </w:r>
      <w:r w:rsidR="00D87B4C" w:rsidRPr="001A19E3">
        <w:rPr>
          <w:rFonts w:ascii="Arial" w:hAnsi="Arial" w:cs="Arial"/>
          <w:color w:val="000000" w:themeColor="text1"/>
        </w:rPr>
        <w:t xml:space="preserve"> </w:t>
      </w:r>
      <w:r w:rsidRPr="001A19E3">
        <w:rPr>
          <w:rFonts w:ascii="Arial" w:hAnsi="Arial" w:cs="Arial"/>
          <w:color w:val="000000" w:themeColor="text1"/>
        </w:rPr>
        <w:t>Сведения о произведенных работах вносятся в Инвентарную карточку (ф. 0504031), которая ведется по соответствующему земельному участку и (или) по объекту недвижимости, находящемуся на соответствующем земельном участке.</w:t>
      </w:r>
    </w:p>
    <w:p w14:paraId="671EE6B2" w14:textId="77777777" w:rsidR="00EC1A9C" w:rsidRPr="001A19E3" w:rsidRDefault="00EC1A9C" w:rsidP="00E24C39">
      <w:pPr>
        <w:pStyle w:val="s1"/>
        <w:shd w:val="clear" w:color="auto" w:fill="FFFFFF"/>
        <w:spacing w:before="0" w:beforeAutospacing="0" w:after="0" w:afterAutospacing="0"/>
        <w:jc w:val="both"/>
        <w:rPr>
          <w:rFonts w:ascii="Arial" w:hAnsi="Arial" w:cs="Arial"/>
          <w:color w:val="000000" w:themeColor="text1"/>
        </w:rPr>
      </w:pPr>
      <w:commentRangeStart w:id="267"/>
      <w:r w:rsidRPr="001A19E3">
        <w:rPr>
          <w:rFonts w:ascii="Arial" w:hAnsi="Arial" w:cs="Arial"/>
          <w:color w:val="000000" w:themeColor="text1"/>
        </w:rPr>
        <w:t xml:space="preserve">Насаждения, исторически произрастающие на закрепленном за </w:t>
      </w:r>
      <w:r w:rsidR="004E1CAB" w:rsidRPr="001A19E3">
        <w:rPr>
          <w:rFonts w:ascii="Arial" w:hAnsi="Arial" w:cs="Arial"/>
          <w:color w:val="000000" w:themeColor="text1"/>
        </w:rPr>
        <w:t>У</w:t>
      </w:r>
      <w:r w:rsidRPr="001A19E3">
        <w:rPr>
          <w:rFonts w:ascii="Arial" w:hAnsi="Arial" w:cs="Arial"/>
          <w:color w:val="000000" w:themeColor="text1"/>
        </w:rPr>
        <w:t>чреждением земельном участке и не соответствующие понятию «актив», подлежат учету в структурном подразделении, ответственном за материально-техническое обеспечение.</w:t>
      </w:r>
      <w:commentRangeEnd w:id="267"/>
      <w:r w:rsidRPr="001A19E3">
        <w:rPr>
          <w:rStyle w:val="a3"/>
          <w:rFonts w:ascii="Arial" w:hAnsi="Arial" w:cs="Arial"/>
          <w:color w:val="000000" w:themeColor="text1"/>
          <w:sz w:val="24"/>
          <w:szCs w:val="24"/>
        </w:rPr>
        <w:commentReference w:id="267"/>
      </w:r>
    </w:p>
    <w:p w14:paraId="7ACDD107" w14:textId="63FC73CC" w:rsidR="000669D8" w:rsidRPr="001A19E3" w:rsidRDefault="00DA48B9" w:rsidP="000669D8">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2.</w:t>
      </w:r>
      <w:r w:rsidR="00B75A26" w:rsidRPr="001A19E3">
        <w:rPr>
          <w:rFonts w:ascii="Arial" w:hAnsi="Arial" w:cs="Arial"/>
          <w:color w:val="000000" w:themeColor="text1"/>
        </w:rPr>
        <w:t>2</w:t>
      </w:r>
      <w:r w:rsidRPr="001A19E3">
        <w:rPr>
          <w:rFonts w:ascii="Arial" w:hAnsi="Arial" w:cs="Arial"/>
          <w:color w:val="000000" w:themeColor="text1"/>
        </w:rPr>
        <w:t>.</w:t>
      </w:r>
      <w:r w:rsidR="00900E90" w:rsidRPr="001A19E3">
        <w:rPr>
          <w:rFonts w:ascii="Arial" w:hAnsi="Arial" w:cs="Arial"/>
          <w:color w:val="000000" w:themeColor="text1"/>
        </w:rPr>
        <w:t>16</w:t>
      </w:r>
      <w:r w:rsidR="00B75A26" w:rsidRPr="001A19E3">
        <w:rPr>
          <w:rFonts w:ascii="Arial" w:hAnsi="Arial" w:cs="Arial"/>
          <w:color w:val="000000" w:themeColor="text1"/>
        </w:rPr>
        <w:t>. </w:t>
      </w:r>
      <w:r w:rsidR="000669D8" w:rsidRPr="001A19E3">
        <w:rPr>
          <w:rFonts w:ascii="Arial" w:hAnsi="Arial" w:cs="Arial"/>
          <w:color w:val="000000" w:themeColor="text1"/>
        </w:rPr>
        <w:t>Ввод в эксплуатацию основных средств стоимостью до 10 000,00 рублей включительно отражается в учете на основании Ведомости выдачи материальных ценностей на нужды учреждения (ф. 0504210) или Требования-накладной (</w:t>
      </w:r>
      <w:commentRangeStart w:id="268"/>
      <w:r w:rsidR="000669D8" w:rsidRPr="001A19E3">
        <w:rPr>
          <w:rFonts w:ascii="Arial" w:hAnsi="Arial" w:cs="Arial"/>
          <w:color w:val="000000" w:themeColor="text1"/>
        </w:rPr>
        <w:t>ф. 0510441</w:t>
      </w:r>
      <w:commentRangeEnd w:id="268"/>
      <w:r w:rsidR="000669D8" w:rsidRPr="001A19E3">
        <w:rPr>
          <w:rStyle w:val="a3"/>
          <w:rFonts w:ascii="Calibri" w:hAnsi="Calibri"/>
          <w:color w:val="000000" w:themeColor="text1"/>
        </w:rPr>
        <w:commentReference w:id="268"/>
      </w:r>
      <w:r w:rsidR="000669D8" w:rsidRPr="001A19E3">
        <w:rPr>
          <w:rFonts w:ascii="Arial" w:hAnsi="Arial" w:cs="Arial"/>
          <w:color w:val="000000" w:themeColor="text1"/>
        </w:rPr>
        <w:t>). Учет объектов на забалансовом счете 21 ведется</w:t>
      </w:r>
      <w:r w:rsidR="000669D8" w:rsidRPr="001A19E3">
        <w:rPr>
          <w:rFonts w:ascii="Arial" w:hAnsi="Arial" w:cs="Arial"/>
          <w:bCs/>
          <w:color w:val="000000" w:themeColor="text1"/>
        </w:rPr>
        <w:t> </w:t>
      </w:r>
      <w:commentRangeStart w:id="269"/>
      <w:r w:rsidR="000669D8" w:rsidRPr="001A19E3">
        <w:rPr>
          <w:rFonts w:ascii="Arial" w:hAnsi="Arial" w:cs="Arial"/>
          <w:bCs/>
          <w:color w:val="000000" w:themeColor="text1"/>
        </w:rPr>
        <w:t>по балансовой стоимости введенного в эксплуатацию объекта</w:t>
      </w:r>
      <w:commentRangeEnd w:id="269"/>
      <w:r w:rsidR="000669D8" w:rsidRPr="001A19E3">
        <w:rPr>
          <w:rStyle w:val="a3"/>
          <w:rFonts w:ascii="Arial" w:hAnsi="Arial" w:cs="Arial"/>
          <w:color w:val="000000" w:themeColor="text1"/>
          <w:sz w:val="24"/>
          <w:szCs w:val="24"/>
        </w:rPr>
        <w:commentReference w:id="269"/>
      </w:r>
      <w:r w:rsidR="000669D8" w:rsidRPr="001A19E3">
        <w:rPr>
          <w:rFonts w:ascii="Arial" w:hAnsi="Arial" w:cs="Arial"/>
          <w:color w:val="000000" w:themeColor="text1"/>
        </w:rPr>
        <w:t>.</w:t>
      </w:r>
    </w:p>
    <w:p w14:paraId="44D903B6" w14:textId="7806D354" w:rsidR="00DA48B9" w:rsidRPr="001A19E3" w:rsidRDefault="00900E90"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2.2.17</w:t>
      </w:r>
      <w:r w:rsidR="00B75A26" w:rsidRPr="001A19E3">
        <w:rPr>
          <w:rFonts w:ascii="Arial" w:hAnsi="Arial" w:cs="Arial"/>
          <w:color w:val="000000" w:themeColor="text1"/>
        </w:rPr>
        <w:t xml:space="preserve">. </w:t>
      </w:r>
      <w:r w:rsidR="00DA48B9" w:rsidRPr="001A19E3">
        <w:rPr>
          <w:rFonts w:ascii="Arial" w:hAnsi="Arial" w:cs="Arial"/>
          <w:color w:val="000000" w:themeColor="text1"/>
        </w:rPr>
        <w:t>Основные средства</w:t>
      </w:r>
      <w:r w:rsidR="006E66F2" w:rsidRPr="001A19E3">
        <w:rPr>
          <w:rFonts w:ascii="Arial" w:hAnsi="Arial" w:cs="Arial"/>
          <w:color w:val="000000" w:themeColor="text1"/>
        </w:rPr>
        <w:t>, учитываемые на балансовых счетах и забалансовом счете 21,</w:t>
      </w:r>
      <w:r w:rsidR="00DA48B9" w:rsidRPr="001A19E3">
        <w:rPr>
          <w:rFonts w:ascii="Arial" w:hAnsi="Arial" w:cs="Arial"/>
          <w:color w:val="000000" w:themeColor="text1"/>
        </w:rPr>
        <w:t xml:space="preserve"> при передаче в личное пользование сотрудникам учитываются путем внутреннего перемещения между аналитическими</w:t>
      </w:r>
      <w:r w:rsidR="00B10E67" w:rsidRPr="001A19E3">
        <w:rPr>
          <w:rFonts w:ascii="Arial" w:hAnsi="Arial" w:cs="Arial"/>
          <w:color w:val="000000" w:themeColor="text1"/>
        </w:rPr>
        <w:t xml:space="preserve"> </w:t>
      </w:r>
      <w:r w:rsidR="00DA48B9" w:rsidRPr="001A19E3">
        <w:rPr>
          <w:rFonts w:ascii="Arial" w:hAnsi="Arial" w:cs="Arial"/>
          <w:color w:val="000000" w:themeColor="text1"/>
        </w:rPr>
        <w:t>счетами с одновременным отражением на забалансовом счете 27 "Материальные ценности, выданные в личное пользование работникам (сотрудникам)".</w:t>
      </w:r>
    </w:p>
    <w:p w14:paraId="547034DB" w14:textId="182DA9F0" w:rsidR="002A29F2" w:rsidRPr="001A19E3" w:rsidRDefault="001A7F94"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2.2</w:t>
      </w:r>
      <w:r w:rsidR="00DA48B9" w:rsidRPr="001A19E3">
        <w:rPr>
          <w:rFonts w:ascii="Arial" w:hAnsi="Arial" w:cs="Arial"/>
          <w:color w:val="000000" w:themeColor="text1"/>
        </w:rPr>
        <w:t>.</w:t>
      </w:r>
      <w:r w:rsidR="00900E90" w:rsidRPr="001A19E3">
        <w:rPr>
          <w:rFonts w:ascii="Arial" w:hAnsi="Arial" w:cs="Arial"/>
          <w:color w:val="000000" w:themeColor="text1"/>
        </w:rPr>
        <w:t>18</w:t>
      </w:r>
      <w:r w:rsidR="00DA48B9" w:rsidRPr="001A19E3">
        <w:rPr>
          <w:rFonts w:ascii="Arial" w:hAnsi="Arial" w:cs="Arial"/>
          <w:color w:val="000000" w:themeColor="text1"/>
        </w:rPr>
        <w:t xml:space="preserve">. Перевод объектов основных средств на консервацию осуществляется на основании приказа руководителя </w:t>
      </w:r>
      <w:r w:rsidR="002A29F2" w:rsidRPr="001A19E3">
        <w:rPr>
          <w:rFonts w:ascii="Arial" w:hAnsi="Arial" w:cs="Arial"/>
          <w:color w:val="000000" w:themeColor="text1"/>
        </w:rPr>
        <w:t>У</w:t>
      </w:r>
      <w:r w:rsidR="00DA48B9" w:rsidRPr="001A19E3">
        <w:rPr>
          <w:rFonts w:ascii="Arial" w:hAnsi="Arial" w:cs="Arial"/>
          <w:color w:val="000000" w:themeColor="text1"/>
        </w:rPr>
        <w:t>чреждения. Под консервацией понимается прекращение эксплуатации объекта на какой-либо срок с возможностью возобновления использования. Приказом устанавливается срок консервации и необходимые мероприятия. К приказу прилагается обоснование экономической</w:t>
      </w:r>
      <w:r w:rsidR="00BA5FB9" w:rsidRPr="001A19E3">
        <w:rPr>
          <w:rFonts w:ascii="Arial" w:hAnsi="Arial" w:cs="Arial"/>
          <w:color w:val="000000" w:themeColor="text1"/>
        </w:rPr>
        <w:t xml:space="preserve"> целесообразности консервации. </w:t>
      </w:r>
      <w:r w:rsidR="00DA48B9" w:rsidRPr="001A19E3">
        <w:rPr>
          <w:rFonts w:ascii="Arial" w:hAnsi="Arial" w:cs="Arial"/>
          <w:color w:val="000000" w:themeColor="text1"/>
        </w:rPr>
        <w:t xml:space="preserve">После осуществления предусмотренных приказом мероприятий </w:t>
      </w:r>
      <w:r w:rsidR="0046343D" w:rsidRPr="001A19E3">
        <w:rPr>
          <w:rFonts w:ascii="Arial" w:hAnsi="Arial" w:cs="Arial"/>
          <w:color w:val="000000" w:themeColor="text1"/>
        </w:rPr>
        <w:t>К</w:t>
      </w:r>
      <w:r w:rsidR="00DA48B9" w:rsidRPr="001A19E3">
        <w:rPr>
          <w:rFonts w:ascii="Arial" w:hAnsi="Arial" w:cs="Arial"/>
          <w:color w:val="000000" w:themeColor="text1"/>
        </w:rPr>
        <w:t xml:space="preserve">омиссия по поступлению и выбытию активов учреждения </w:t>
      </w:r>
      <w:r w:rsidR="002A29F2" w:rsidRPr="001A19E3">
        <w:rPr>
          <w:rFonts w:ascii="Arial" w:hAnsi="Arial" w:cs="Arial"/>
          <w:color w:val="000000" w:themeColor="text1"/>
        </w:rPr>
        <w:t xml:space="preserve">подписывает </w:t>
      </w:r>
      <w:commentRangeStart w:id="270"/>
      <w:r w:rsidR="002A29F2" w:rsidRPr="001A19E3">
        <w:rPr>
          <w:rFonts w:ascii="Arial" w:hAnsi="Arial" w:cs="Arial"/>
          <w:color w:val="000000" w:themeColor="text1"/>
        </w:rPr>
        <w:t>Акт о консервации (расконсервации) объекта основных средств (ф. 0510433)</w:t>
      </w:r>
      <w:commentRangeEnd w:id="270"/>
      <w:r w:rsidR="002A29F2" w:rsidRPr="001A19E3">
        <w:rPr>
          <w:rStyle w:val="a3"/>
          <w:rFonts w:ascii="Arial" w:hAnsi="Arial" w:cs="Arial"/>
          <w:color w:val="000000" w:themeColor="text1"/>
          <w:sz w:val="24"/>
          <w:szCs w:val="24"/>
        </w:rPr>
        <w:commentReference w:id="270"/>
      </w:r>
      <w:r w:rsidR="002A29F2" w:rsidRPr="001A19E3">
        <w:rPr>
          <w:rFonts w:ascii="Arial" w:hAnsi="Arial" w:cs="Arial"/>
          <w:color w:val="000000" w:themeColor="text1"/>
        </w:rPr>
        <w:t>. В Акте (ф. 0510433) указываются наименование, инвентарный номер объекта, его первоначальная (балансовая) стоимость, сумма начисленной амортизации, а также сведения о причинах консервации и сроке консервации. Акт (ф. 0510433) утверждается руководителем Учреждения. Информация о консервации (расконсервации) объекта основных средств вносится в Инвентарную карточку объекта (без отражения по соответствующим счетам аналитического учета счета 0 101 00 000 "Основные средства").</w:t>
      </w:r>
    </w:p>
    <w:p w14:paraId="202A5F33" w14:textId="5143825E" w:rsidR="00EB10B4" w:rsidRPr="001A19E3" w:rsidRDefault="00900E90" w:rsidP="00E24C39">
      <w:pPr>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2.2.19</w:t>
      </w:r>
      <w:r w:rsidR="00EB10B4" w:rsidRPr="001A19E3">
        <w:rPr>
          <w:rFonts w:ascii="Arial" w:hAnsi="Arial" w:cs="Arial"/>
          <w:color w:val="000000" w:themeColor="text1"/>
          <w:sz w:val="24"/>
          <w:szCs w:val="24"/>
        </w:rPr>
        <w:t xml:space="preserve">. </w:t>
      </w:r>
      <w:commentRangeStart w:id="271"/>
      <w:r w:rsidR="00EB10B4" w:rsidRPr="001A19E3">
        <w:rPr>
          <w:rFonts w:ascii="Arial" w:hAnsi="Arial" w:cs="Arial"/>
          <w:color w:val="000000" w:themeColor="text1"/>
          <w:sz w:val="24"/>
          <w:szCs w:val="24"/>
        </w:rPr>
        <w:t xml:space="preserve">Если от организации бюджетной сферы получен объект основных средств стоимостью до 10 000 рублей включительно с начисленной амортизацией, такой объект (за исключением объектов библиотечного фонда) при выдаче в эксплуатацию списывается с балансового учета одновременно с суммой амортизации и учитывается на забалансовом счете 21 "Основные средства в эксплуатации". Списание отражается в учете следующими корреспонденциями: </w:t>
      </w:r>
    </w:p>
    <w:p w14:paraId="1492ED4A" w14:textId="77777777" w:rsidR="00EB10B4" w:rsidRPr="001A19E3" w:rsidRDefault="00EB10B4" w:rsidP="00E24C39">
      <w:pPr>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 xml:space="preserve">Дебет 0 104 </w:t>
      </w:r>
      <w:r w:rsidR="00D50446" w:rsidRPr="001A19E3">
        <w:rPr>
          <w:rFonts w:ascii="Arial" w:hAnsi="Arial" w:cs="Arial"/>
          <w:color w:val="000000" w:themeColor="text1"/>
          <w:sz w:val="24"/>
          <w:szCs w:val="24"/>
        </w:rPr>
        <w:t>ХХ</w:t>
      </w:r>
      <w:r w:rsidRPr="001A19E3">
        <w:rPr>
          <w:rFonts w:ascii="Arial" w:hAnsi="Arial" w:cs="Arial"/>
          <w:color w:val="000000" w:themeColor="text1"/>
          <w:sz w:val="24"/>
          <w:szCs w:val="24"/>
        </w:rPr>
        <w:t xml:space="preserve"> 411 Кредит 0 101 </w:t>
      </w:r>
      <w:r w:rsidR="00D50446" w:rsidRPr="001A19E3">
        <w:rPr>
          <w:rFonts w:ascii="Arial" w:hAnsi="Arial" w:cs="Arial"/>
          <w:color w:val="000000" w:themeColor="text1"/>
          <w:sz w:val="24"/>
          <w:szCs w:val="24"/>
        </w:rPr>
        <w:t>ХХ</w:t>
      </w:r>
      <w:r w:rsidRPr="001A19E3">
        <w:rPr>
          <w:rFonts w:ascii="Arial" w:hAnsi="Arial" w:cs="Arial"/>
          <w:color w:val="000000" w:themeColor="text1"/>
          <w:sz w:val="24"/>
          <w:szCs w:val="24"/>
        </w:rPr>
        <w:t xml:space="preserve"> 410 – на сумму амортизации;</w:t>
      </w:r>
    </w:p>
    <w:p w14:paraId="63A5E77A" w14:textId="77777777" w:rsidR="00EB10B4" w:rsidRPr="001A19E3" w:rsidRDefault="00EB10B4" w:rsidP="00E24C39">
      <w:pPr>
        <w:spacing w:after="0" w:line="240" w:lineRule="auto"/>
        <w:jc w:val="both"/>
        <w:rPr>
          <w:rFonts w:ascii="Arial" w:hAnsi="Arial" w:cs="Arial"/>
          <w:color w:val="000000" w:themeColor="text1"/>
          <w:sz w:val="24"/>
          <w:szCs w:val="24"/>
        </w:rPr>
      </w:pPr>
      <w:commentRangeStart w:id="272"/>
      <w:r w:rsidRPr="001A19E3">
        <w:rPr>
          <w:rFonts w:ascii="Arial" w:hAnsi="Arial" w:cs="Arial"/>
          <w:color w:val="000000" w:themeColor="text1"/>
          <w:sz w:val="24"/>
          <w:szCs w:val="24"/>
        </w:rPr>
        <w:t>Дебет 0 401 20</w:t>
      </w:r>
      <w:r w:rsidR="00535A7D" w:rsidRPr="001A19E3">
        <w:rPr>
          <w:rFonts w:ascii="Arial" w:hAnsi="Arial" w:cs="Arial"/>
          <w:color w:val="000000" w:themeColor="text1"/>
          <w:sz w:val="24"/>
          <w:szCs w:val="24"/>
        </w:rPr>
        <w:t> </w:t>
      </w:r>
      <w:r w:rsidRPr="001A19E3">
        <w:rPr>
          <w:rFonts w:ascii="Arial" w:hAnsi="Arial" w:cs="Arial"/>
          <w:color w:val="000000" w:themeColor="text1"/>
          <w:sz w:val="24"/>
          <w:szCs w:val="24"/>
        </w:rPr>
        <w:t>271</w:t>
      </w:r>
      <w:r w:rsidR="00535A7D" w:rsidRPr="001A19E3">
        <w:rPr>
          <w:rFonts w:ascii="Arial" w:hAnsi="Arial" w:cs="Arial"/>
          <w:color w:val="000000" w:themeColor="text1"/>
          <w:sz w:val="24"/>
          <w:szCs w:val="24"/>
        </w:rPr>
        <w:t xml:space="preserve"> (0 109 </w:t>
      </w:r>
      <w:r w:rsidR="00D50446" w:rsidRPr="001A19E3">
        <w:rPr>
          <w:rFonts w:ascii="Arial" w:hAnsi="Arial" w:cs="Arial"/>
          <w:color w:val="000000" w:themeColor="text1"/>
          <w:sz w:val="24"/>
          <w:szCs w:val="24"/>
        </w:rPr>
        <w:t>ХХ</w:t>
      </w:r>
      <w:r w:rsidR="00535A7D" w:rsidRPr="001A19E3">
        <w:rPr>
          <w:rFonts w:ascii="Arial" w:hAnsi="Arial" w:cs="Arial"/>
          <w:color w:val="000000" w:themeColor="text1"/>
          <w:sz w:val="24"/>
          <w:szCs w:val="24"/>
        </w:rPr>
        <w:t xml:space="preserve"> 271) </w:t>
      </w:r>
      <w:commentRangeEnd w:id="272"/>
      <w:r w:rsidRPr="001A19E3">
        <w:rPr>
          <w:rStyle w:val="a3"/>
          <w:rFonts w:ascii="Arial" w:hAnsi="Arial" w:cs="Arial"/>
          <w:color w:val="000000" w:themeColor="text1"/>
          <w:sz w:val="24"/>
          <w:szCs w:val="24"/>
        </w:rPr>
        <w:commentReference w:id="272"/>
      </w:r>
      <w:r w:rsidRPr="001A19E3">
        <w:rPr>
          <w:rFonts w:ascii="Arial" w:hAnsi="Arial" w:cs="Arial"/>
          <w:color w:val="000000" w:themeColor="text1"/>
          <w:sz w:val="24"/>
          <w:szCs w:val="24"/>
        </w:rPr>
        <w:t xml:space="preserve">Кредит 0 101 </w:t>
      </w:r>
      <w:r w:rsidR="00D50446" w:rsidRPr="001A19E3">
        <w:rPr>
          <w:rFonts w:ascii="Arial" w:hAnsi="Arial" w:cs="Arial"/>
          <w:color w:val="000000" w:themeColor="text1"/>
          <w:sz w:val="24"/>
          <w:szCs w:val="24"/>
        </w:rPr>
        <w:t>ХХ</w:t>
      </w:r>
      <w:r w:rsidRPr="001A19E3">
        <w:rPr>
          <w:rFonts w:ascii="Arial" w:hAnsi="Arial" w:cs="Arial"/>
          <w:color w:val="000000" w:themeColor="text1"/>
          <w:sz w:val="24"/>
          <w:szCs w:val="24"/>
        </w:rPr>
        <w:t xml:space="preserve"> 410 – остаточная стоимость (при наличии).</w:t>
      </w:r>
      <w:commentRangeEnd w:id="271"/>
      <w:r w:rsidRPr="001A19E3">
        <w:rPr>
          <w:rStyle w:val="a3"/>
          <w:rFonts w:ascii="Arial" w:hAnsi="Arial" w:cs="Arial"/>
          <w:color w:val="000000" w:themeColor="text1"/>
          <w:sz w:val="24"/>
          <w:szCs w:val="24"/>
        </w:rPr>
        <w:commentReference w:id="271"/>
      </w:r>
    </w:p>
    <w:p w14:paraId="6EAE2AFA" w14:textId="43AFC911" w:rsidR="009678F1" w:rsidRPr="001A19E3" w:rsidRDefault="00900E90" w:rsidP="009678F1">
      <w:pPr>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2.2.20</w:t>
      </w:r>
      <w:r w:rsidR="009678F1" w:rsidRPr="001A19E3">
        <w:rPr>
          <w:rFonts w:ascii="Arial" w:hAnsi="Arial" w:cs="Arial"/>
          <w:color w:val="000000" w:themeColor="text1"/>
          <w:sz w:val="24"/>
          <w:szCs w:val="24"/>
        </w:rPr>
        <w:t xml:space="preserve">. </w:t>
      </w:r>
      <w:r w:rsidR="009678F1" w:rsidRPr="001A19E3">
        <w:rPr>
          <w:rStyle w:val="s10"/>
          <w:rFonts w:ascii="Arial" w:hAnsi="Arial" w:cs="Arial"/>
          <w:color w:val="000000" w:themeColor="text1"/>
          <w:sz w:val="24"/>
          <w:szCs w:val="24"/>
        </w:rPr>
        <w:t>В случае принятия решения о разукомплектации</w:t>
      </w:r>
      <w:r w:rsidR="009678F1" w:rsidRPr="001A19E3">
        <w:rPr>
          <w:rFonts w:ascii="Arial" w:hAnsi="Arial" w:cs="Arial"/>
          <w:color w:val="000000" w:themeColor="text1"/>
          <w:sz w:val="24"/>
          <w:szCs w:val="24"/>
        </w:rPr>
        <w:t xml:space="preserve"> объекта основных средств (инвентарного объекта) Комиссией по поступлению и выбытию активов формируется:</w:t>
      </w:r>
    </w:p>
    <w:p w14:paraId="2AB3BC19" w14:textId="77777777" w:rsidR="009678F1" w:rsidRPr="001A19E3" w:rsidRDefault="009678F1" w:rsidP="009678F1">
      <w:pPr>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 Акт о списании (ф. 0504104) по инвентарному объекту ОС, который подлежит разукомплектации;</w:t>
      </w:r>
    </w:p>
    <w:p w14:paraId="4C43C78C" w14:textId="77777777" w:rsidR="009678F1" w:rsidRPr="001A19E3" w:rsidRDefault="009678F1" w:rsidP="009678F1">
      <w:pPr>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 xml:space="preserve">- </w:t>
      </w:r>
      <w:commentRangeStart w:id="273"/>
      <w:r w:rsidRPr="001A19E3">
        <w:rPr>
          <w:rFonts w:ascii="Arial" w:hAnsi="Arial" w:cs="Arial"/>
          <w:color w:val="000000" w:themeColor="text1"/>
          <w:sz w:val="24"/>
          <w:szCs w:val="24"/>
        </w:rPr>
        <w:t xml:space="preserve">Решение комиссии (ф. 0510441) </w:t>
      </w:r>
      <w:commentRangeEnd w:id="273"/>
      <w:r w:rsidRPr="001A19E3">
        <w:rPr>
          <w:rStyle w:val="a3"/>
          <w:rFonts w:ascii="Arial" w:hAnsi="Arial" w:cs="Arial"/>
          <w:color w:val="000000" w:themeColor="text1"/>
          <w:sz w:val="24"/>
          <w:szCs w:val="24"/>
        </w:rPr>
        <w:commentReference w:id="273"/>
      </w:r>
      <w:r w:rsidRPr="001A19E3">
        <w:rPr>
          <w:rFonts w:ascii="Arial" w:hAnsi="Arial" w:cs="Arial"/>
          <w:color w:val="000000" w:themeColor="text1"/>
          <w:sz w:val="24"/>
          <w:szCs w:val="24"/>
        </w:rPr>
        <w:t>по новым объектам ОС (новым инвентарным объектам), полученным в результате разукомплектации.</w:t>
      </w:r>
    </w:p>
    <w:p w14:paraId="5F4B361A" w14:textId="77777777" w:rsidR="009678F1" w:rsidRPr="001A19E3" w:rsidRDefault="009678F1" w:rsidP="009678F1">
      <w:pPr>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Списание разукомплектованного основного средства и принятие к учету новых объектов основных средств, полученных в результате разукомплектации, отражается в учете одновременно и не приводит к изменению общей стоимости основных средств и суммы ранее начисленной амортизации.</w:t>
      </w:r>
    </w:p>
    <w:p w14:paraId="63676107" w14:textId="77777777" w:rsidR="009678F1" w:rsidRPr="001A19E3" w:rsidRDefault="009678F1" w:rsidP="009678F1">
      <w:pPr>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В аналогичном порядке оформляется объединение ранее принятых к учету объектов ОС в комплекс объектов ОС (единый инвентарный объект).</w:t>
      </w:r>
    </w:p>
    <w:p w14:paraId="100244BA" w14:textId="77777777" w:rsidR="009678F1" w:rsidRPr="001A19E3" w:rsidRDefault="009678F1" w:rsidP="009678F1">
      <w:pPr>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Решение о разукомплектации ОС, объединении ранее принятых к учету объектов ОС в комплекс объектов ОС (единый инвентарный объект) принимается с учетом положений нормативного правового акта, устанавливающего порядок списания имущества, а также с учетом возможности внесения изменений (при необходимости) в реестр учета государственного (муниципального) имущества в установленном порядке.</w:t>
      </w:r>
    </w:p>
    <w:p w14:paraId="7C25C029" w14:textId="1A5748BA" w:rsidR="00622F19" w:rsidRPr="001A19E3" w:rsidRDefault="00622F19" w:rsidP="00622F19">
      <w:pPr>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2.2.2</w:t>
      </w:r>
      <w:r w:rsidR="00900E90" w:rsidRPr="001A19E3">
        <w:rPr>
          <w:rFonts w:ascii="Arial" w:hAnsi="Arial" w:cs="Arial"/>
          <w:color w:val="000000" w:themeColor="text1"/>
          <w:sz w:val="24"/>
          <w:szCs w:val="24"/>
        </w:rPr>
        <w:t>1</w:t>
      </w:r>
      <w:r w:rsidRPr="001A19E3">
        <w:rPr>
          <w:rFonts w:ascii="Arial" w:hAnsi="Arial" w:cs="Arial"/>
          <w:color w:val="000000" w:themeColor="text1"/>
          <w:sz w:val="24"/>
          <w:szCs w:val="24"/>
        </w:rPr>
        <w:t>. Ввод (передача) в эксплуатацию основных средств стоимостью свыше 10 000,00 рублей, а также библиотечного фонда независимо от стоимости отражается в учете на основании Требования-накладной (</w:t>
      </w:r>
      <w:commentRangeStart w:id="274"/>
      <w:r w:rsidRPr="001A19E3">
        <w:rPr>
          <w:rFonts w:ascii="Arial" w:hAnsi="Arial" w:cs="Arial"/>
          <w:color w:val="000000" w:themeColor="text1"/>
          <w:sz w:val="24"/>
          <w:szCs w:val="24"/>
        </w:rPr>
        <w:t>ф. 0510441</w:t>
      </w:r>
      <w:commentRangeEnd w:id="274"/>
      <w:r w:rsidRPr="001A19E3">
        <w:rPr>
          <w:rStyle w:val="a3"/>
          <w:rFonts w:ascii="Arial" w:hAnsi="Arial" w:cs="Arial"/>
          <w:color w:val="000000" w:themeColor="text1"/>
          <w:sz w:val="24"/>
          <w:szCs w:val="24"/>
        </w:rPr>
        <w:commentReference w:id="274"/>
      </w:r>
      <w:r w:rsidRPr="001A19E3">
        <w:rPr>
          <w:rFonts w:ascii="Arial" w:hAnsi="Arial" w:cs="Arial"/>
          <w:color w:val="000000" w:themeColor="text1"/>
          <w:sz w:val="24"/>
          <w:szCs w:val="24"/>
        </w:rPr>
        <w:t xml:space="preserve">) в случае выдачи МОЛ имущества из места хранения (со склада) лицу, ответственному за его использование. </w:t>
      </w:r>
    </w:p>
    <w:p w14:paraId="4F49E6BF" w14:textId="6DFA8A0C" w:rsidR="00622F19" w:rsidRPr="001A19E3" w:rsidRDefault="00622F19" w:rsidP="00622F19">
      <w:pPr>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2.2.2</w:t>
      </w:r>
      <w:r w:rsidR="00900E90" w:rsidRPr="001A19E3">
        <w:rPr>
          <w:rFonts w:ascii="Arial" w:hAnsi="Arial" w:cs="Arial"/>
          <w:color w:val="000000" w:themeColor="text1"/>
          <w:sz w:val="24"/>
          <w:szCs w:val="24"/>
        </w:rPr>
        <w:t>2</w:t>
      </w:r>
      <w:r w:rsidRPr="001A19E3">
        <w:rPr>
          <w:rFonts w:ascii="Arial" w:hAnsi="Arial" w:cs="Arial"/>
          <w:color w:val="000000" w:themeColor="text1"/>
          <w:sz w:val="24"/>
          <w:szCs w:val="24"/>
        </w:rPr>
        <w:t>. Если объекты ОС стоимостью от 10 000,00 до 100 000,00 рублей включительно, а также объекты библиотечного фонда стоимостью до 100 000 рублей включительно в момент принятия решения о готовности объектов к эксплуатации находятся у МОЛ, обеспечивающего сохранность в месте хранения (на сладе), в разделе 1 Решения комиссии (ф. 0510441) не заполняются графы «Дата окончания амортизации» (гр. 18) и «Сумма начисленной амортизации» (гр. 20).</w:t>
      </w:r>
    </w:p>
    <w:p w14:paraId="6125FEFB" w14:textId="77777777" w:rsidR="00622F19" w:rsidRPr="001A19E3" w:rsidRDefault="00622F19" w:rsidP="00622F19">
      <w:pPr>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По объектам основных средств стоимостью от 10 000,00 до 100 000,00 рублей включительно, а также по объектам библиотечного фонда стоимостью до 100 000,00 рублей включительно подписание Требования-накладной (ф. 0510441) лицом, ответственным за эксплуатацию ОС (получателем имущества) является основанием для отражения начисления амортизации на объект основных средств в размере 100% первоначальной стоимости.</w:t>
      </w:r>
    </w:p>
    <w:p w14:paraId="09B3DBF9" w14:textId="77777777" w:rsidR="00622F19" w:rsidRPr="001A19E3" w:rsidRDefault="00622F19" w:rsidP="00622F19">
      <w:pPr>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Если объекты ОС стоимостью от 10 000,00 до 100 000,00 рублей включительно, а также объекты библиотечного фонда стоимостью до 100 000,00 рублей включительно в момент принятия решения о готовности объектов к эксплуатации находятся у сотрудника, обеспечивающего целевое использование объектов ОС (их эксплуатацию), Решение комиссии (ф. 0510441) служит основанием для начисления амортизации  на объекты основных средств в размере 100% первоначальной стоимости. При этом Комиссия Учреждения в разделе 1 Решения комиссии (ф. 0510441) заполняет графы «Дата окончания амортизации» (гр. 18) и «Сумма начисленной амортизации» (гр. 20). В графе 18 раздела 1 Решения комиссии (ф. 0510441) указывается дата формирования Решения комиссии (ф. 0510441), что подтверждает ввод в эксплуатацию объекта ОС в момент его принятия к учету в составе объектов ОС.</w:t>
      </w:r>
    </w:p>
    <w:p w14:paraId="425A7DFE" w14:textId="77777777" w:rsidR="00E150E4" w:rsidRPr="001A19E3" w:rsidRDefault="00A55E19" w:rsidP="00E24C39">
      <w:pPr>
        <w:pStyle w:val="11"/>
        <w:jc w:val="both"/>
        <w:rPr>
          <w:rFonts w:ascii="Arial" w:hAnsi="Arial" w:cs="Arial"/>
          <w:color w:val="000000" w:themeColor="text1"/>
          <w:sz w:val="24"/>
          <w:szCs w:val="24"/>
        </w:rPr>
      </w:pPr>
      <w:bookmarkStart w:id="275" w:name="_Toc29740006"/>
      <w:bookmarkStart w:id="276" w:name="_Toc29740114"/>
      <w:bookmarkStart w:id="277" w:name="_Toc29740152"/>
      <w:bookmarkStart w:id="278" w:name="_Toc29740599"/>
      <w:bookmarkStart w:id="279" w:name="_Toc29741005"/>
      <w:bookmarkStart w:id="280" w:name="_Toc29741269"/>
      <w:bookmarkStart w:id="281" w:name="_Toc29741573"/>
      <w:bookmarkStart w:id="282" w:name="_Toc29741802"/>
      <w:bookmarkStart w:id="283" w:name="_Toc29743277"/>
      <w:bookmarkStart w:id="284" w:name="_Toc29743366"/>
      <w:bookmarkStart w:id="285" w:name="_Toc30435256"/>
      <w:bookmarkStart w:id="286" w:name="_Toc30435355"/>
      <w:bookmarkStart w:id="287" w:name="_Toc30435473"/>
      <w:bookmarkStart w:id="288" w:name="_Toc30503859"/>
      <w:bookmarkStart w:id="289" w:name="_Toc30839359"/>
      <w:bookmarkStart w:id="290" w:name="_Toc30853028"/>
      <w:bookmarkStart w:id="291" w:name="_Toc31457240"/>
      <w:bookmarkStart w:id="292" w:name="_Toc31457539"/>
      <w:bookmarkStart w:id="293" w:name="_Toc31457571"/>
      <w:bookmarkStart w:id="294" w:name="_Toc31457603"/>
      <w:bookmarkStart w:id="295" w:name="_Toc31457666"/>
      <w:bookmarkStart w:id="296" w:name="_Toc31458383"/>
      <w:bookmarkStart w:id="297" w:name="_Toc32069986"/>
      <w:bookmarkStart w:id="298" w:name="_Toc32139301"/>
      <w:bookmarkStart w:id="299" w:name="_Toc32753648"/>
      <w:bookmarkStart w:id="300" w:name="_Toc32753720"/>
      <w:bookmarkStart w:id="301" w:name="_Toc32753756"/>
      <w:bookmarkStart w:id="302" w:name="_Toc32753796"/>
      <w:bookmarkStart w:id="303" w:name="_Toc32753832"/>
      <w:bookmarkStart w:id="304" w:name="_Toc32754025"/>
      <w:bookmarkStart w:id="305" w:name="_Toc46828096"/>
      <w:bookmarkStart w:id="306" w:name="_Toc55912554"/>
      <w:bookmarkStart w:id="307" w:name="_Toc145501357"/>
      <w:r w:rsidRPr="001A19E3">
        <w:rPr>
          <w:rFonts w:ascii="Arial" w:hAnsi="Arial" w:cs="Arial"/>
          <w:color w:val="000000" w:themeColor="text1"/>
          <w:sz w:val="24"/>
          <w:szCs w:val="24"/>
        </w:rPr>
        <w:t>2.3</w:t>
      </w:r>
      <w:r w:rsidR="00580C96" w:rsidRPr="001A19E3">
        <w:rPr>
          <w:rFonts w:ascii="Arial" w:hAnsi="Arial" w:cs="Arial"/>
          <w:color w:val="000000" w:themeColor="text1"/>
          <w:sz w:val="24"/>
          <w:szCs w:val="24"/>
        </w:rPr>
        <w:t>.</w:t>
      </w:r>
      <w:r w:rsidR="008E5211" w:rsidRPr="001A19E3">
        <w:rPr>
          <w:rFonts w:ascii="Arial" w:hAnsi="Arial" w:cs="Arial"/>
          <w:color w:val="000000" w:themeColor="text1"/>
          <w:sz w:val="24"/>
          <w:szCs w:val="24"/>
        </w:rPr>
        <w:t xml:space="preserve"> </w:t>
      </w:r>
      <w:r w:rsidR="00A01902" w:rsidRPr="001A19E3">
        <w:rPr>
          <w:rFonts w:ascii="Arial" w:hAnsi="Arial" w:cs="Arial"/>
          <w:color w:val="000000" w:themeColor="text1"/>
          <w:sz w:val="24"/>
          <w:szCs w:val="24"/>
        </w:rPr>
        <w:t>Нематериальные</w:t>
      </w:r>
      <w:r w:rsidR="00E150E4" w:rsidRPr="001A19E3">
        <w:rPr>
          <w:rFonts w:ascii="Arial" w:hAnsi="Arial" w:cs="Arial"/>
          <w:color w:val="000000" w:themeColor="text1"/>
          <w:sz w:val="24"/>
          <w:szCs w:val="24"/>
        </w:rPr>
        <w:t xml:space="preserve"> актив</w:t>
      </w:r>
      <w:r w:rsidR="00A01902" w:rsidRPr="001A19E3">
        <w:rPr>
          <w:rFonts w:ascii="Arial" w:hAnsi="Arial" w:cs="Arial"/>
          <w:color w:val="000000" w:themeColor="text1"/>
          <w:sz w:val="24"/>
          <w:szCs w:val="24"/>
        </w:rPr>
        <w:t>ы</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24A04BEC" w14:textId="77777777" w:rsidR="00E150E4" w:rsidRPr="001A19E3" w:rsidRDefault="00CB34DB"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2.</w:t>
      </w:r>
      <w:r w:rsidR="00A55E19" w:rsidRPr="001A19E3">
        <w:rPr>
          <w:rFonts w:ascii="Arial" w:hAnsi="Arial" w:cs="Arial"/>
          <w:color w:val="000000" w:themeColor="text1"/>
        </w:rPr>
        <w:t>3</w:t>
      </w:r>
      <w:r w:rsidRPr="001A19E3">
        <w:rPr>
          <w:rFonts w:ascii="Arial" w:hAnsi="Arial" w:cs="Arial"/>
          <w:color w:val="000000" w:themeColor="text1"/>
        </w:rPr>
        <w:t xml:space="preserve">.1. </w:t>
      </w:r>
      <w:r w:rsidR="00E150E4" w:rsidRPr="001A19E3">
        <w:rPr>
          <w:rFonts w:ascii="Arial" w:hAnsi="Arial" w:cs="Arial"/>
          <w:color w:val="000000" w:themeColor="text1"/>
        </w:rPr>
        <w:t>К нематериальным активам относятся объекты нефинансовых активов, предназначенные для неоднократного и (или) постоянного использов</w:t>
      </w:r>
      <w:r w:rsidR="005B1F10" w:rsidRPr="001A19E3">
        <w:rPr>
          <w:rFonts w:ascii="Arial" w:hAnsi="Arial" w:cs="Arial"/>
          <w:color w:val="000000" w:themeColor="text1"/>
        </w:rPr>
        <w:t xml:space="preserve">ания </w:t>
      </w:r>
      <w:r w:rsidR="00993F2B" w:rsidRPr="001A19E3">
        <w:rPr>
          <w:rFonts w:ascii="Arial" w:hAnsi="Arial" w:cs="Arial"/>
          <w:color w:val="000000" w:themeColor="text1"/>
        </w:rPr>
        <w:t>в деятельности Учреждения</w:t>
      </w:r>
      <w:r w:rsidR="00E150E4" w:rsidRPr="001A19E3">
        <w:rPr>
          <w:rFonts w:ascii="Arial" w:hAnsi="Arial" w:cs="Arial"/>
          <w:color w:val="000000" w:themeColor="text1"/>
        </w:rPr>
        <w:t xml:space="preserve">, одновременно удовлетворяющие условиям, перечисленным в п. 56 Инструкции </w:t>
      </w:r>
      <w:r w:rsidR="00222075" w:rsidRPr="001A19E3">
        <w:rPr>
          <w:rFonts w:ascii="Arial" w:hAnsi="Arial" w:cs="Arial"/>
          <w:color w:val="000000" w:themeColor="text1"/>
        </w:rPr>
        <w:t>N</w:t>
      </w:r>
      <w:r w:rsidR="00E150E4" w:rsidRPr="001A19E3">
        <w:rPr>
          <w:rFonts w:ascii="Arial" w:hAnsi="Arial" w:cs="Arial"/>
          <w:color w:val="000000" w:themeColor="text1"/>
        </w:rPr>
        <w:t xml:space="preserve"> 157н.</w:t>
      </w:r>
    </w:p>
    <w:p w14:paraId="348D5DA0" w14:textId="75225151" w:rsidR="00FD0953" w:rsidRPr="001A19E3" w:rsidRDefault="00FD0953" w:rsidP="00E24C39">
      <w:pPr>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 xml:space="preserve">2.3.2. Инвентарный номер нематериального актива в Учреждении </w:t>
      </w:r>
      <w:r w:rsidRPr="001A19E3">
        <w:rPr>
          <w:rFonts w:ascii="Arial" w:eastAsia="Calibri" w:hAnsi="Arial" w:cs="Arial"/>
          <w:color w:val="000000" w:themeColor="text1"/>
          <w:sz w:val="24"/>
          <w:szCs w:val="24"/>
          <w:lang w:eastAsia="en-US"/>
        </w:rPr>
        <w:t xml:space="preserve">состоит из </w:t>
      </w:r>
      <w:r w:rsidR="00900E90" w:rsidRPr="001A19E3">
        <w:rPr>
          <w:rFonts w:ascii="Arial" w:eastAsia="Calibri" w:hAnsi="Arial" w:cs="Arial"/>
          <w:color w:val="000000" w:themeColor="text1"/>
          <w:sz w:val="24"/>
          <w:szCs w:val="24"/>
          <w:lang w:eastAsia="en-US"/>
        </w:rPr>
        <w:t>девяти</w:t>
      </w:r>
      <w:commentRangeStart w:id="308"/>
      <w:r w:rsidRPr="001A19E3">
        <w:rPr>
          <w:rFonts w:ascii="Arial" w:eastAsia="Calibri" w:hAnsi="Arial" w:cs="Arial"/>
          <w:color w:val="000000" w:themeColor="text1"/>
          <w:sz w:val="24"/>
          <w:szCs w:val="24"/>
          <w:lang w:eastAsia="en-US"/>
        </w:rPr>
        <w:t xml:space="preserve"> знаков:</w:t>
      </w:r>
    </w:p>
    <w:p w14:paraId="2E4D8224" w14:textId="77777777" w:rsidR="00EB10B4" w:rsidRPr="001A19E3" w:rsidRDefault="00FD0953" w:rsidP="00E24C39">
      <w:pPr>
        <w:pStyle w:val="s1"/>
        <w:spacing w:before="0" w:beforeAutospacing="0" w:after="0" w:afterAutospacing="0"/>
        <w:jc w:val="both"/>
        <w:rPr>
          <w:rFonts w:ascii="Arial" w:hAnsi="Arial" w:cs="Arial"/>
          <w:color w:val="000000" w:themeColor="text1"/>
          <w:shd w:val="clear" w:color="auto" w:fill="FFFFFF"/>
        </w:rPr>
      </w:pPr>
      <w:r w:rsidRPr="001A19E3">
        <w:rPr>
          <w:rFonts w:ascii="Arial" w:eastAsia="Calibri" w:hAnsi="Arial" w:cs="Arial"/>
          <w:color w:val="000000" w:themeColor="text1"/>
          <w:lang w:eastAsia="en-US"/>
        </w:rPr>
        <w:t xml:space="preserve">- 1 знак – код вида </w:t>
      </w:r>
      <w:r w:rsidR="00EB10B4" w:rsidRPr="001A19E3">
        <w:rPr>
          <w:rFonts w:ascii="Arial" w:eastAsia="Calibri" w:hAnsi="Arial" w:cs="Arial"/>
          <w:color w:val="000000" w:themeColor="text1"/>
          <w:lang w:eastAsia="en-US"/>
        </w:rPr>
        <w:t xml:space="preserve">финансового обеспечения (деятельности) </w:t>
      </w:r>
      <w:r w:rsidRPr="001A19E3">
        <w:rPr>
          <w:rFonts w:ascii="Arial" w:eastAsia="Calibri" w:hAnsi="Arial" w:cs="Arial"/>
          <w:color w:val="000000" w:themeColor="text1"/>
          <w:lang w:eastAsia="en-US"/>
        </w:rPr>
        <w:t xml:space="preserve">(например, 4 - </w:t>
      </w:r>
      <w:r w:rsidRPr="001A19E3">
        <w:rPr>
          <w:rStyle w:val="apple-converted-space"/>
          <w:rFonts w:ascii="Arial" w:hAnsi="Arial" w:cs="Arial"/>
          <w:color w:val="000000" w:themeColor="text1"/>
          <w:shd w:val="clear" w:color="auto" w:fill="FFFFFF"/>
        </w:rPr>
        <w:t> </w:t>
      </w:r>
      <w:r w:rsidRPr="001A19E3">
        <w:rPr>
          <w:rFonts w:ascii="Arial" w:hAnsi="Arial" w:cs="Arial"/>
          <w:color w:val="000000" w:themeColor="text1"/>
          <w:shd w:val="clear" w:color="auto" w:fill="FFFFFF"/>
        </w:rPr>
        <w:t>субсидии на выполнение государственного (муниципального) задания, 2 - приносящая доход деятельность)</w:t>
      </w:r>
      <w:r w:rsidR="00EB10B4" w:rsidRPr="001A19E3">
        <w:rPr>
          <w:rFonts w:ascii="Arial" w:hAnsi="Arial" w:cs="Arial"/>
          <w:color w:val="000000" w:themeColor="text1"/>
          <w:shd w:val="clear" w:color="auto" w:fill="FFFFFF"/>
        </w:rPr>
        <w:t>;</w:t>
      </w:r>
    </w:p>
    <w:p w14:paraId="6E866FB3" w14:textId="77777777" w:rsidR="00EB10B4" w:rsidRPr="001A19E3" w:rsidRDefault="00EB10B4"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- 2 - 6 знаки – код счета аналитического учета (102 ХХ);</w:t>
      </w:r>
    </w:p>
    <w:p w14:paraId="367810F3" w14:textId="1F7DC473" w:rsidR="00EB10B4" w:rsidRPr="001A19E3" w:rsidRDefault="00900E90"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- 7 - 9</w:t>
      </w:r>
      <w:r w:rsidR="00EB10B4" w:rsidRPr="001A19E3">
        <w:rPr>
          <w:rFonts w:ascii="Arial" w:hAnsi="Arial" w:cs="Arial"/>
          <w:color w:val="000000" w:themeColor="text1"/>
        </w:rPr>
        <w:t xml:space="preserve"> – порядковый номер инвентарного объекта.</w:t>
      </w:r>
      <w:r w:rsidR="00EB10B4" w:rsidRPr="001A19E3">
        <w:rPr>
          <w:rStyle w:val="a3"/>
          <w:rFonts w:ascii="Arial" w:hAnsi="Arial" w:cs="Arial"/>
          <w:color w:val="000000" w:themeColor="text1"/>
          <w:sz w:val="24"/>
          <w:szCs w:val="24"/>
        </w:rPr>
        <w:commentReference w:id="309"/>
      </w:r>
      <w:commentRangeEnd w:id="308"/>
      <w:r w:rsidR="00535A7D" w:rsidRPr="001A19E3">
        <w:rPr>
          <w:rStyle w:val="a3"/>
          <w:rFonts w:ascii="Arial" w:hAnsi="Arial" w:cs="Arial"/>
          <w:color w:val="000000" w:themeColor="text1"/>
          <w:sz w:val="24"/>
          <w:szCs w:val="24"/>
        </w:rPr>
        <w:commentReference w:id="308"/>
      </w:r>
    </w:p>
    <w:p w14:paraId="3AA6CB0C" w14:textId="56A4E1B2" w:rsidR="00272D41" w:rsidRPr="001A19E3" w:rsidRDefault="00BE316B" w:rsidP="00E24C39">
      <w:pPr>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2.3.3</w:t>
      </w:r>
      <w:r w:rsidR="0088277B" w:rsidRPr="001A19E3">
        <w:rPr>
          <w:rFonts w:ascii="Arial" w:hAnsi="Arial" w:cs="Arial"/>
          <w:color w:val="000000" w:themeColor="text1"/>
          <w:sz w:val="24"/>
          <w:szCs w:val="24"/>
        </w:rPr>
        <w:t>. Срок полезного использования нематериальных активов</w:t>
      </w:r>
      <w:r w:rsidR="00272D41" w:rsidRPr="001A19E3">
        <w:rPr>
          <w:rFonts w:ascii="Arial" w:hAnsi="Arial" w:cs="Arial"/>
          <w:color w:val="000000" w:themeColor="text1"/>
          <w:sz w:val="24"/>
          <w:szCs w:val="24"/>
        </w:rPr>
        <w:t xml:space="preserve"> и прав пользования нематериальными активами (</w:t>
      </w:r>
      <w:r w:rsidR="0088277B" w:rsidRPr="001A19E3">
        <w:rPr>
          <w:rFonts w:ascii="Arial" w:hAnsi="Arial" w:cs="Arial"/>
          <w:color w:val="000000" w:themeColor="text1"/>
          <w:sz w:val="24"/>
          <w:szCs w:val="24"/>
        </w:rPr>
        <w:t>включая программные продукты</w:t>
      </w:r>
      <w:r w:rsidR="00272D41" w:rsidRPr="001A19E3">
        <w:rPr>
          <w:rFonts w:ascii="Arial" w:hAnsi="Arial" w:cs="Arial"/>
          <w:color w:val="000000" w:themeColor="text1"/>
          <w:sz w:val="24"/>
          <w:szCs w:val="24"/>
        </w:rPr>
        <w:t>)</w:t>
      </w:r>
      <w:r w:rsidR="0088277B" w:rsidRPr="001A19E3">
        <w:rPr>
          <w:rFonts w:ascii="Arial" w:hAnsi="Arial" w:cs="Arial"/>
          <w:color w:val="000000" w:themeColor="text1"/>
          <w:sz w:val="24"/>
          <w:szCs w:val="24"/>
        </w:rPr>
        <w:t xml:space="preserve">, определяется Комиссией по поступлению и выбытию активов с учетом факторов, перечисленных в п. 27 </w:t>
      </w:r>
      <w:r w:rsidR="00DD458F" w:rsidRPr="001A19E3">
        <w:rPr>
          <w:rFonts w:ascii="Arial" w:hAnsi="Arial" w:cs="Arial"/>
          <w:color w:val="000000" w:themeColor="text1"/>
          <w:sz w:val="24"/>
          <w:szCs w:val="24"/>
        </w:rPr>
        <w:t>СГС</w:t>
      </w:r>
      <w:r w:rsidR="0088277B" w:rsidRPr="001A19E3">
        <w:rPr>
          <w:rFonts w:ascii="Arial" w:hAnsi="Arial" w:cs="Arial"/>
          <w:color w:val="000000" w:themeColor="text1"/>
          <w:sz w:val="24"/>
          <w:szCs w:val="24"/>
        </w:rPr>
        <w:t xml:space="preserve"> «Нематериальные активы».</w:t>
      </w:r>
    </w:p>
    <w:p w14:paraId="2BC86F3E" w14:textId="77777777" w:rsidR="0088277B" w:rsidRPr="001A19E3" w:rsidRDefault="00272D41" w:rsidP="00E24C39">
      <w:pPr>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Для прав пользования нематериальными активами к</w:t>
      </w:r>
      <w:r w:rsidR="0088277B" w:rsidRPr="001A19E3">
        <w:rPr>
          <w:rFonts w:ascii="Arial" w:hAnsi="Arial" w:cs="Arial"/>
          <w:color w:val="000000" w:themeColor="text1"/>
          <w:sz w:val="24"/>
          <w:szCs w:val="24"/>
        </w:rPr>
        <w:t xml:space="preserve"> таким факторам, в частности, относятся срок действия </w:t>
      </w:r>
      <w:r w:rsidRPr="001A19E3">
        <w:rPr>
          <w:rFonts w:ascii="Arial" w:hAnsi="Arial" w:cs="Arial"/>
          <w:color w:val="000000" w:themeColor="text1"/>
          <w:sz w:val="24"/>
          <w:szCs w:val="24"/>
        </w:rPr>
        <w:t xml:space="preserve">лицензии </w:t>
      </w:r>
      <w:r w:rsidR="0088277B" w:rsidRPr="001A19E3">
        <w:rPr>
          <w:rFonts w:ascii="Arial" w:hAnsi="Arial" w:cs="Arial"/>
          <w:color w:val="000000" w:themeColor="text1"/>
          <w:sz w:val="24"/>
          <w:szCs w:val="24"/>
        </w:rPr>
        <w:t xml:space="preserve">на программное обеспечение и </w:t>
      </w:r>
      <w:r w:rsidR="0088277B" w:rsidRPr="001A19E3">
        <w:rPr>
          <w:rFonts w:ascii="Arial" w:hAnsi="Arial" w:cs="Arial"/>
          <w:color w:val="000000" w:themeColor="text1"/>
          <w:sz w:val="24"/>
          <w:szCs w:val="24"/>
          <w:shd w:val="clear" w:color="auto" w:fill="FFFFFF"/>
        </w:rPr>
        <w:t>ожидаемый срок получения экономических выгод и (или) полезного потенциала</w:t>
      </w:r>
      <w:r w:rsidR="00946781" w:rsidRPr="001A19E3">
        <w:rPr>
          <w:rFonts w:ascii="Arial" w:hAnsi="Arial" w:cs="Arial"/>
          <w:color w:val="000000" w:themeColor="text1"/>
          <w:sz w:val="24"/>
          <w:szCs w:val="24"/>
        </w:rPr>
        <w:t>.</w:t>
      </w:r>
    </w:p>
    <w:p w14:paraId="436055DF" w14:textId="77777777" w:rsidR="0088277B" w:rsidRPr="001A19E3" w:rsidRDefault="0088277B" w:rsidP="00E24C39">
      <w:pPr>
        <w:spacing w:after="0" w:line="240" w:lineRule="auto"/>
        <w:jc w:val="both"/>
        <w:rPr>
          <w:rFonts w:ascii="Arial" w:hAnsi="Arial" w:cs="Arial"/>
          <w:color w:val="000000" w:themeColor="text1"/>
          <w:sz w:val="24"/>
          <w:szCs w:val="24"/>
          <w:shd w:val="clear" w:color="auto" w:fill="FFFFFF"/>
        </w:rPr>
      </w:pPr>
      <w:r w:rsidRPr="001A19E3">
        <w:rPr>
          <w:rFonts w:ascii="Arial" w:hAnsi="Arial" w:cs="Arial"/>
          <w:color w:val="000000" w:themeColor="text1"/>
          <w:sz w:val="24"/>
          <w:szCs w:val="24"/>
        </w:rPr>
        <w:t xml:space="preserve">Если лицензионным договором (соглашением) не предусмотрен конкретный срок использования программного продукта или заключено бессрочное лицензионное соглашение, Комиссия по поступлению и выбытию активов </w:t>
      </w:r>
      <w:r w:rsidRPr="001A19E3">
        <w:rPr>
          <w:rFonts w:ascii="Arial" w:hAnsi="Arial" w:cs="Arial"/>
          <w:bCs/>
          <w:color w:val="000000" w:themeColor="text1"/>
          <w:sz w:val="24"/>
          <w:szCs w:val="24"/>
        </w:rPr>
        <w:t>самостоятельно</w:t>
      </w:r>
      <w:r w:rsidRPr="001A19E3">
        <w:rPr>
          <w:rFonts w:ascii="Arial" w:hAnsi="Arial" w:cs="Arial"/>
          <w:color w:val="000000" w:themeColor="text1"/>
          <w:sz w:val="24"/>
          <w:szCs w:val="24"/>
        </w:rPr>
        <w:t xml:space="preserve"> устанавливает этот срок, руководствуясь при этом положениями гражданского законодательства и о</w:t>
      </w:r>
      <w:r w:rsidRPr="001A19E3">
        <w:rPr>
          <w:rFonts w:ascii="Arial" w:hAnsi="Arial" w:cs="Arial"/>
          <w:color w:val="000000" w:themeColor="text1"/>
          <w:sz w:val="24"/>
          <w:szCs w:val="24"/>
          <w:shd w:val="clear" w:color="auto" w:fill="FFFFFF"/>
        </w:rPr>
        <w:t>жидаемого срока использования, в течение которого Учреждение предполагает использовать программный продукт в уставной деятельности.</w:t>
      </w:r>
    </w:p>
    <w:p w14:paraId="61CB1644" w14:textId="4313171D" w:rsidR="00EB10B4" w:rsidRPr="001A19E3" w:rsidRDefault="00272D41"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2.3.</w:t>
      </w:r>
      <w:r w:rsidR="00BE316B" w:rsidRPr="001A19E3">
        <w:rPr>
          <w:rFonts w:ascii="Arial" w:hAnsi="Arial" w:cs="Arial"/>
          <w:color w:val="000000" w:themeColor="text1"/>
        </w:rPr>
        <w:t>4</w:t>
      </w:r>
      <w:r w:rsidRPr="001A19E3">
        <w:rPr>
          <w:rFonts w:ascii="Arial" w:hAnsi="Arial" w:cs="Arial"/>
          <w:color w:val="000000" w:themeColor="text1"/>
        </w:rPr>
        <w:t>. Возможность установления срока полезного использования по объектам, входящим в подгруппы</w:t>
      </w:r>
      <w:r w:rsidR="00353ABC" w:rsidRPr="001A19E3">
        <w:rPr>
          <w:rFonts w:ascii="Arial" w:hAnsi="Arial" w:cs="Arial"/>
          <w:color w:val="000000" w:themeColor="text1"/>
        </w:rPr>
        <w:t xml:space="preserve"> </w:t>
      </w:r>
      <w:r w:rsidRPr="001A19E3">
        <w:rPr>
          <w:rFonts w:ascii="Arial" w:hAnsi="Arial" w:cs="Arial"/>
          <w:color w:val="000000" w:themeColor="text1"/>
        </w:rPr>
        <w:t xml:space="preserve">«Нематериальные активы с неопределенным сроком полезного использования» (счет 102 ХХ) и «Неисключительные права на результаты интеллектуальной деятельности с неопределенным сроком полезного использования» (счет 111 6Х), оценивается </w:t>
      </w:r>
      <w:commentRangeStart w:id="310"/>
      <w:r w:rsidR="00EB10B4" w:rsidRPr="001A19E3">
        <w:rPr>
          <w:rFonts w:ascii="Arial" w:hAnsi="Arial" w:cs="Arial"/>
          <w:color w:val="000000" w:themeColor="text1"/>
        </w:rPr>
        <w:t>при проведении ежегодной инвентаризации в целях составления бухгалтерской отчетности инвентаризационной комиссией</w:t>
      </w:r>
      <w:commentRangeEnd w:id="310"/>
      <w:r w:rsidR="00EB10B4" w:rsidRPr="001A19E3">
        <w:rPr>
          <w:rStyle w:val="a3"/>
          <w:rFonts w:ascii="Arial" w:hAnsi="Arial" w:cs="Arial"/>
          <w:color w:val="000000" w:themeColor="text1"/>
          <w:sz w:val="24"/>
          <w:szCs w:val="24"/>
        </w:rPr>
        <w:commentReference w:id="310"/>
      </w:r>
      <w:r w:rsidR="00EB10B4" w:rsidRPr="001A19E3">
        <w:rPr>
          <w:rFonts w:ascii="Arial" w:hAnsi="Arial" w:cs="Arial"/>
          <w:color w:val="000000" w:themeColor="text1"/>
        </w:rPr>
        <w:t>.</w:t>
      </w:r>
    </w:p>
    <w:p w14:paraId="472208C4" w14:textId="77777777" w:rsidR="00272D41" w:rsidRPr="001A19E3" w:rsidRDefault="00272D41"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В случае установления определенного срока полезного использования для объекта нематериальных активов, входящих в подгруппу “Нематериальные активы с неопределенным сроком полезного использования" (счет 102 ХХ), способ начисления амортизации по ним определяется согласно положениям настоящей Учетной политики, если иной способ не будет выбран инвентаризационной комиссией.</w:t>
      </w:r>
    </w:p>
    <w:p w14:paraId="7FB72DC7" w14:textId="1007F9B2" w:rsidR="00710D33" w:rsidRPr="001A19E3" w:rsidRDefault="00BE316B" w:rsidP="00E24C39">
      <w:pPr>
        <w:autoSpaceDE w:val="0"/>
        <w:autoSpaceDN w:val="0"/>
        <w:adjustRightInd w:val="0"/>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2.3.5</w:t>
      </w:r>
      <w:r w:rsidR="00710D33" w:rsidRPr="001A19E3">
        <w:rPr>
          <w:rFonts w:ascii="Arial" w:hAnsi="Arial" w:cs="Arial"/>
          <w:color w:val="000000" w:themeColor="text1"/>
          <w:sz w:val="24"/>
          <w:szCs w:val="24"/>
        </w:rPr>
        <w:t>. Н</w:t>
      </w:r>
      <w:r w:rsidR="00EB10B4" w:rsidRPr="001A19E3">
        <w:rPr>
          <w:rFonts w:ascii="Arial" w:hAnsi="Arial" w:cs="Arial"/>
          <w:color w:val="000000" w:themeColor="text1"/>
          <w:sz w:val="24"/>
          <w:szCs w:val="24"/>
        </w:rPr>
        <w:t xml:space="preserve">а счете </w:t>
      </w:r>
      <w:r w:rsidR="00710D33" w:rsidRPr="001A19E3">
        <w:rPr>
          <w:rFonts w:ascii="Arial" w:hAnsi="Arial" w:cs="Arial"/>
          <w:color w:val="000000" w:themeColor="text1"/>
          <w:sz w:val="24"/>
          <w:szCs w:val="24"/>
        </w:rPr>
        <w:t>102 00 "Нематериальные активы" организован дополнительный аналитический учет – дополнительно к аналитическому счету вводится субконто для учета объектов:</w:t>
      </w:r>
    </w:p>
    <w:p w14:paraId="31641EAF" w14:textId="77777777" w:rsidR="00EB10B4" w:rsidRPr="001A19E3" w:rsidRDefault="00EB10B4" w:rsidP="00E24C39">
      <w:pPr>
        <w:autoSpaceDE w:val="0"/>
        <w:autoSpaceDN w:val="0"/>
        <w:adjustRightInd w:val="0"/>
        <w:spacing w:after="0" w:line="240" w:lineRule="auto"/>
        <w:jc w:val="both"/>
        <w:rPr>
          <w:rFonts w:ascii="Arial" w:hAnsi="Arial" w:cs="Arial"/>
          <w:color w:val="000000" w:themeColor="text1"/>
          <w:sz w:val="24"/>
          <w:szCs w:val="24"/>
        </w:rPr>
      </w:pPr>
      <w:commentRangeStart w:id="311"/>
      <w:r w:rsidRPr="001A19E3">
        <w:rPr>
          <w:rFonts w:ascii="Arial" w:hAnsi="Arial" w:cs="Arial"/>
          <w:color w:val="000000" w:themeColor="text1"/>
          <w:sz w:val="24"/>
          <w:szCs w:val="24"/>
        </w:rPr>
        <w:t xml:space="preserve">1 - с определенным сроком полезного использования, </w:t>
      </w:r>
    </w:p>
    <w:p w14:paraId="68F9EEEC" w14:textId="77777777" w:rsidR="00EB10B4" w:rsidRPr="001A19E3" w:rsidRDefault="00EB10B4" w:rsidP="00E24C39">
      <w:pPr>
        <w:autoSpaceDE w:val="0"/>
        <w:autoSpaceDN w:val="0"/>
        <w:adjustRightInd w:val="0"/>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2 - с неопределенным сроком полезного использования</w:t>
      </w:r>
      <w:commentRangeEnd w:id="311"/>
      <w:r w:rsidRPr="001A19E3">
        <w:rPr>
          <w:rStyle w:val="a3"/>
          <w:rFonts w:ascii="Arial" w:hAnsi="Arial" w:cs="Arial"/>
          <w:color w:val="000000" w:themeColor="text1"/>
          <w:sz w:val="24"/>
          <w:szCs w:val="24"/>
        </w:rPr>
        <w:commentReference w:id="311"/>
      </w:r>
      <w:r w:rsidRPr="001A19E3">
        <w:rPr>
          <w:rFonts w:ascii="Arial" w:hAnsi="Arial" w:cs="Arial"/>
          <w:color w:val="000000" w:themeColor="text1"/>
          <w:sz w:val="24"/>
          <w:szCs w:val="24"/>
        </w:rPr>
        <w:t>.</w:t>
      </w:r>
    </w:p>
    <w:p w14:paraId="574FBB49" w14:textId="4501AEAC" w:rsidR="00EB10B4" w:rsidRPr="001A19E3" w:rsidRDefault="00BE316B" w:rsidP="00E24C39">
      <w:pPr>
        <w:autoSpaceDE w:val="0"/>
        <w:autoSpaceDN w:val="0"/>
        <w:adjustRightInd w:val="0"/>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2.3.6</w:t>
      </w:r>
      <w:r w:rsidR="00EB10B4" w:rsidRPr="001A19E3">
        <w:rPr>
          <w:rFonts w:ascii="Arial" w:hAnsi="Arial" w:cs="Arial"/>
          <w:color w:val="000000" w:themeColor="text1"/>
          <w:sz w:val="24"/>
          <w:szCs w:val="24"/>
        </w:rPr>
        <w:t>. Датой принятия к бухгалтерскому учету объекта нематериального актива признается момент возникновения исключительного права у Учреждения на указанный объект в соответствии с законодательством РФ.</w:t>
      </w:r>
    </w:p>
    <w:p w14:paraId="16C14444" w14:textId="43B1745A" w:rsidR="00622F19" w:rsidRPr="001A19E3" w:rsidRDefault="00622F19" w:rsidP="00622F19">
      <w:pPr>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 xml:space="preserve">2.3.13. Решение Комиссии по поступлению и выбытию активов по установлению срока полезного использования объектов нематериальных активов, прав пользования НМА </w:t>
      </w:r>
      <w:commentRangeStart w:id="312"/>
      <w:r w:rsidRPr="001A19E3">
        <w:rPr>
          <w:rFonts w:ascii="Arial" w:hAnsi="Arial" w:cs="Arial"/>
          <w:color w:val="000000" w:themeColor="text1"/>
          <w:sz w:val="24"/>
          <w:szCs w:val="24"/>
        </w:rPr>
        <w:t>при уточнении (пересмотре) срока полезного использования НМА и прав пользования НМА, в том числе с неопределенным сроком полезного использования</w:t>
      </w:r>
      <w:commentRangeEnd w:id="312"/>
      <w:r w:rsidRPr="001A19E3">
        <w:rPr>
          <w:rStyle w:val="a3"/>
          <w:rFonts w:ascii="Arial" w:hAnsi="Arial" w:cs="Arial"/>
          <w:color w:val="000000" w:themeColor="text1"/>
          <w:sz w:val="24"/>
          <w:szCs w:val="24"/>
        </w:rPr>
        <w:commentReference w:id="312"/>
      </w:r>
      <w:r w:rsidRPr="001A19E3">
        <w:rPr>
          <w:rFonts w:ascii="Arial" w:hAnsi="Arial" w:cs="Arial"/>
          <w:color w:val="000000" w:themeColor="text1"/>
          <w:sz w:val="24"/>
          <w:szCs w:val="24"/>
        </w:rPr>
        <w:t xml:space="preserve">, оформляется согласно </w:t>
      </w:r>
      <w:r w:rsidR="00287E95" w:rsidRPr="001A19E3">
        <w:rPr>
          <w:rFonts w:ascii="Arial" w:hAnsi="Arial" w:cs="Arial"/>
          <w:color w:val="000000" w:themeColor="text1"/>
          <w:sz w:val="24"/>
          <w:szCs w:val="24"/>
        </w:rPr>
        <w:t>Приложению № 2.3</w:t>
      </w:r>
      <w:r w:rsidRPr="001A19E3">
        <w:rPr>
          <w:rFonts w:ascii="Arial" w:hAnsi="Arial" w:cs="Arial"/>
          <w:color w:val="000000" w:themeColor="text1"/>
          <w:sz w:val="24"/>
          <w:szCs w:val="24"/>
        </w:rPr>
        <w:t xml:space="preserve"> к настоящей Учетной политике. </w:t>
      </w:r>
    </w:p>
    <w:p w14:paraId="0F64A4C5" w14:textId="77777777" w:rsidR="00EF6E20" w:rsidRPr="001A19E3" w:rsidRDefault="00580C96" w:rsidP="00E24C39">
      <w:pPr>
        <w:pStyle w:val="11"/>
        <w:jc w:val="both"/>
        <w:rPr>
          <w:rFonts w:ascii="Arial" w:hAnsi="Arial" w:cs="Arial"/>
          <w:color w:val="000000" w:themeColor="text1"/>
          <w:sz w:val="24"/>
          <w:szCs w:val="24"/>
        </w:rPr>
      </w:pPr>
      <w:bookmarkStart w:id="313" w:name="_Toc29740153"/>
      <w:bookmarkStart w:id="314" w:name="_Toc29740600"/>
      <w:bookmarkStart w:id="315" w:name="_Toc29741006"/>
      <w:bookmarkStart w:id="316" w:name="_Toc29741270"/>
      <w:bookmarkStart w:id="317" w:name="_Toc29741574"/>
      <w:bookmarkStart w:id="318" w:name="_Toc29741803"/>
      <w:bookmarkStart w:id="319" w:name="_Toc29743278"/>
      <w:bookmarkStart w:id="320" w:name="_Toc29743367"/>
      <w:bookmarkStart w:id="321" w:name="_Toc30435257"/>
      <w:bookmarkStart w:id="322" w:name="_Toc30435356"/>
      <w:bookmarkStart w:id="323" w:name="_Toc30435474"/>
      <w:bookmarkStart w:id="324" w:name="_Toc30503860"/>
      <w:bookmarkStart w:id="325" w:name="_Toc30839360"/>
      <w:bookmarkStart w:id="326" w:name="_Toc30853029"/>
      <w:bookmarkStart w:id="327" w:name="_Toc31457241"/>
      <w:bookmarkStart w:id="328" w:name="_Toc31457540"/>
      <w:bookmarkStart w:id="329" w:name="_Toc31457572"/>
      <w:bookmarkStart w:id="330" w:name="_Toc31457604"/>
      <w:bookmarkStart w:id="331" w:name="_Toc31457667"/>
      <w:bookmarkStart w:id="332" w:name="_Toc31458384"/>
      <w:bookmarkStart w:id="333" w:name="_Toc32069987"/>
      <w:bookmarkStart w:id="334" w:name="_Toc32139302"/>
      <w:bookmarkStart w:id="335" w:name="_Toc32753649"/>
      <w:bookmarkStart w:id="336" w:name="_Toc32753721"/>
      <w:bookmarkStart w:id="337" w:name="_Toc32753757"/>
      <w:bookmarkStart w:id="338" w:name="_Toc32753797"/>
      <w:bookmarkStart w:id="339" w:name="_Toc32753833"/>
      <w:bookmarkStart w:id="340" w:name="_Toc32754026"/>
      <w:bookmarkStart w:id="341" w:name="_Toc46828097"/>
      <w:bookmarkStart w:id="342" w:name="_Toc55912555"/>
      <w:bookmarkStart w:id="343" w:name="_Toc145501358"/>
      <w:r w:rsidRPr="001A19E3">
        <w:rPr>
          <w:rFonts w:ascii="Arial" w:hAnsi="Arial" w:cs="Arial"/>
          <w:color w:val="000000" w:themeColor="text1"/>
          <w:sz w:val="24"/>
          <w:szCs w:val="24"/>
        </w:rPr>
        <w:t>2.</w:t>
      </w:r>
      <w:r w:rsidR="007725B5" w:rsidRPr="001A19E3">
        <w:rPr>
          <w:rFonts w:ascii="Arial" w:hAnsi="Arial" w:cs="Arial"/>
          <w:color w:val="000000" w:themeColor="text1"/>
          <w:sz w:val="24"/>
          <w:szCs w:val="24"/>
        </w:rPr>
        <w:t>4</w:t>
      </w:r>
      <w:r w:rsidRPr="001A19E3">
        <w:rPr>
          <w:rFonts w:ascii="Arial" w:hAnsi="Arial" w:cs="Arial"/>
          <w:color w:val="000000" w:themeColor="text1"/>
          <w:sz w:val="24"/>
          <w:szCs w:val="24"/>
        </w:rPr>
        <w:t xml:space="preserve">. </w:t>
      </w:r>
      <w:r w:rsidR="00A01902" w:rsidRPr="001A19E3">
        <w:rPr>
          <w:rFonts w:ascii="Arial" w:hAnsi="Arial" w:cs="Arial"/>
          <w:color w:val="000000" w:themeColor="text1"/>
          <w:sz w:val="24"/>
          <w:szCs w:val="24"/>
        </w:rPr>
        <w:t>Не</w:t>
      </w:r>
      <w:r w:rsidR="00E150E4" w:rsidRPr="001A19E3">
        <w:rPr>
          <w:rFonts w:ascii="Arial" w:hAnsi="Arial" w:cs="Arial"/>
          <w:color w:val="000000" w:themeColor="text1"/>
          <w:sz w:val="24"/>
          <w:szCs w:val="24"/>
        </w:rPr>
        <w:t>произвед</w:t>
      </w:r>
      <w:r w:rsidR="00A01902" w:rsidRPr="001A19E3">
        <w:rPr>
          <w:rFonts w:ascii="Arial" w:hAnsi="Arial" w:cs="Arial"/>
          <w:color w:val="000000" w:themeColor="text1"/>
          <w:sz w:val="24"/>
          <w:szCs w:val="24"/>
        </w:rPr>
        <w:t>енные</w:t>
      </w:r>
      <w:r w:rsidR="00EF6E20" w:rsidRPr="001A19E3">
        <w:rPr>
          <w:rFonts w:ascii="Arial" w:hAnsi="Arial" w:cs="Arial"/>
          <w:color w:val="000000" w:themeColor="text1"/>
          <w:sz w:val="24"/>
          <w:szCs w:val="24"/>
        </w:rPr>
        <w:t xml:space="preserve"> актив</w:t>
      </w:r>
      <w:r w:rsidR="00A01902" w:rsidRPr="001A19E3">
        <w:rPr>
          <w:rFonts w:ascii="Arial" w:hAnsi="Arial" w:cs="Arial"/>
          <w:color w:val="000000" w:themeColor="text1"/>
          <w:sz w:val="24"/>
          <w:szCs w:val="24"/>
        </w:rPr>
        <w:t>ы</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2311D8A8" w14:textId="77777777" w:rsidR="007725B5" w:rsidRPr="001A19E3" w:rsidRDefault="00BD45C9"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2.</w:t>
      </w:r>
      <w:r w:rsidR="007725B5" w:rsidRPr="001A19E3">
        <w:rPr>
          <w:rFonts w:ascii="Arial" w:hAnsi="Arial" w:cs="Arial"/>
          <w:color w:val="000000" w:themeColor="text1"/>
        </w:rPr>
        <w:t>4</w:t>
      </w:r>
      <w:r w:rsidRPr="001A19E3">
        <w:rPr>
          <w:rFonts w:ascii="Arial" w:hAnsi="Arial" w:cs="Arial"/>
          <w:color w:val="000000" w:themeColor="text1"/>
        </w:rPr>
        <w:t xml:space="preserve">.1. </w:t>
      </w:r>
      <w:r w:rsidR="00384742" w:rsidRPr="001A19E3">
        <w:rPr>
          <w:rFonts w:ascii="Arial" w:hAnsi="Arial" w:cs="Arial"/>
          <w:color w:val="000000" w:themeColor="text1"/>
        </w:rPr>
        <w:t>К непроизведенным активам относятся объекты нефинансовых активов, не являющиеся продуктами производства, вещное право на которые должно быть закреплено в установленном п</w:t>
      </w:r>
      <w:r w:rsidR="000644AC" w:rsidRPr="001A19E3">
        <w:rPr>
          <w:rFonts w:ascii="Arial" w:hAnsi="Arial" w:cs="Arial"/>
          <w:color w:val="000000" w:themeColor="text1"/>
        </w:rPr>
        <w:t>орядке (земля, недра и пр.) за У</w:t>
      </w:r>
      <w:r w:rsidR="00384742" w:rsidRPr="001A19E3">
        <w:rPr>
          <w:rFonts w:ascii="Arial" w:hAnsi="Arial" w:cs="Arial"/>
          <w:color w:val="000000" w:themeColor="text1"/>
        </w:rPr>
        <w:t>чреждением, используемые им в процессе своей деятельности.</w:t>
      </w:r>
    </w:p>
    <w:p w14:paraId="7EB17C9E" w14:textId="77777777" w:rsidR="00E150E4" w:rsidRPr="001A19E3" w:rsidRDefault="007725B5" w:rsidP="00E24C39">
      <w:pPr>
        <w:pStyle w:val="s1"/>
        <w:spacing w:before="0" w:beforeAutospacing="0" w:after="0" w:afterAutospacing="0"/>
        <w:jc w:val="both"/>
        <w:rPr>
          <w:rFonts w:ascii="Arial" w:eastAsia="Calibri" w:hAnsi="Arial" w:cs="Arial"/>
          <w:color w:val="000000" w:themeColor="text1"/>
          <w:lang w:eastAsia="en-US"/>
        </w:rPr>
      </w:pPr>
      <w:r w:rsidRPr="001A19E3">
        <w:rPr>
          <w:rFonts w:ascii="Arial" w:eastAsia="Calibri" w:hAnsi="Arial" w:cs="Arial"/>
          <w:color w:val="000000" w:themeColor="text1"/>
          <w:lang w:eastAsia="en-US"/>
        </w:rPr>
        <w:t xml:space="preserve">2.4.2. </w:t>
      </w:r>
      <w:r w:rsidR="00553438" w:rsidRPr="001A19E3">
        <w:rPr>
          <w:rFonts w:ascii="Arial" w:eastAsia="Calibri" w:hAnsi="Arial" w:cs="Arial"/>
          <w:color w:val="000000" w:themeColor="text1"/>
          <w:lang w:eastAsia="en-US"/>
        </w:rPr>
        <w:t xml:space="preserve">Земельные участки, находящиеся на территории РФ и закрепленные за </w:t>
      </w:r>
      <w:r w:rsidR="00E150E4" w:rsidRPr="001A19E3">
        <w:rPr>
          <w:rFonts w:ascii="Arial" w:eastAsia="Calibri" w:hAnsi="Arial" w:cs="Arial"/>
          <w:color w:val="000000" w:themeColor="text1"/>
          <w:lang w:eastAsia="en-US"/>
        </w:rPr>
        <w:t>Учреждением на праве постоянного (бессрочного) пользования</w:t>
      </w:r>
      <w:r w:rsidR="00553438" w:rsidRPr="001A19E3">
        <w:rPr>
          <w:rFonts w:ascii="Arial" w:eastAsia="Calibri" w:hAnsi="Arial" w:cs="Arial"/>
          <w:color w:val="000000" w:themeColor="text1"/>
          <w:lang w:eastAsia="en-US"/>
        </w:rPr>
        <w:t>, учитываются по кадастровой стоимости на счете 4</w:t>
      </w:r>
      <w:r w:rsidR="00E150E4" w:rsidRPr="001A19E3">
        <w:rPr>
          <w:rFonts w:ascii="Arial" w:eastAsia="Calibri" w:hAnsi="Arial" w:cs="Arial"/>
          <w:color w:val="000000" w:themeColor="text1"/>
          <w:lang w:eastAsia="en-US"/>
        </w:rPr>
        <w:t> 103 11 000 «Земля - недвижимое имущество учреждения»</w:t>
      </w:r>
      <w:r w:rsidR="00353ABC" w:rsidRPr="001A19E3">
        <w:rPr>
          <w:rFonts w:ascii="Arial" w:eastAsia="Calibri" w:hAnsi="Arial" w:cs="Arial"/>
          <w:color w:val="000000" w:themeColor="text1"/>
          <w:lang w:eastAsia="en-US"/>
        </w:rPr>
        <w:t xml:space="preserve"> </w:t>
      </w:r>
      <w:r w:rsidR="00E150E4" w:rsidRPr="001A19E3">
        <w:rPr>
          <w:rFonts w:ascii="Arial" w:eastAsia="Calibri" w:hAnsi="Arial" w:cs="Arial"/>
          <w:color w:val="000000" w:themeColor="text1"/>
          <w:lang w:eastAsia="en-US"/>
        </w:rPr>
        <w:t xml:space="preserve">на основании документа, подтверждающего </w:t>
      </w:r>
      <w:r w:rsidR="00553438" w:rsidRPr="001A19E3">
        <w:rPr>
          <w:rFonts w:ascii="Arial" w:eastAsia="Calibri" w:hAnsi="Arial" w:cs="Arial"/>
          <w:color w:val="000000" w:themeColor="text1"/>
          <w:lang w:eastAsia="en-US"/>
        </w:rPr>
        <w:t>регистрацию права</w:t>
      </w:r>
      <w:r w:rsidR="00B10E67" w:rsidRPr="001A19E3">
        <w:rPr>
          <w:rFonts w:ascii="Arial" w:eastAsia="Calibri" w:hAnsi="Arial" w:cs="Arial"/>
          <w:color w:val="000000" w:themeColor="text1"/>
          <w:lang w:eastAsia="en-US"/>
        </w:rPr>
        <w:t xml:space="preserve"> </w:t>
      </w:r>
      <w:r w:rsidR="00553438" w:rsidRPr="001A19E3">
        <w:rPr>
          <w:rFonts w:ascii="Arial" w:eastAsia="Calibri" w:hAnsi="Arial" w:cs="Arial"/>
          <w:color w:val="000000" w:themeColor="text1"/>
          <w:lang w:eastAsia="en-US"/>
        </w:rPr>
        <w:t xml:space="preserve">постоянного (бессрочного) </w:t>
      </w:r>
      <w:r w:rsidR="005C3883" w:rsidRPr="001A19E3">
        <w:rPr>
          <w:rFonts w:ascii="Arial" w:eastAsia="Calibri" w:hAnsi="Arial" w:cs="Arial"/>
          <w:color w:val="000000" w:themeColor="text1"/>
          <w:lang w:eastAsia="en-US"/>
        </w:rPr>
        <w:t>пользования, если иное не предусмотрено положениями настоящей Учетной политики.</w:t>
      </w:r>
    </w:p>
    <w:p w14:paraId="7A06C68F" w14:textId="77777777" w:rsidR="00583357" w:rsidRPr="001A19E3" w:rsidRDefault="00583357" w:rsidP="00E24C39">
      <w:pPr>
        <w:autoSpaceDE w:val="0"/>
        <w:autoSpaceDN w:val="0"/>
        <w:adjustRightInd w:val="0"/>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 xml:space="preserve">Ежегодно, в целях отражения  достоверных данных в годовой бухгалтерской отчетности, проводится актуализация отраженной в учете кадастровой стоимости земельных участков. Для этого запрашивается выписка из Единого государственного реестра недвижимости. Сверка с актуальными данными проводится по состоянию </w:t>
      </w:r>
      <w:commentRangeStart w:id="344"/>
      <w:r w:rsidRPr="001A19E3">
        <w:rPr>
          <w:rFonts w:ascii="Arial" w:hAnsi="Arial" w:cs="Arial"/>
          <w:color w:val="000000" w:themeColor="text1"/>
          <w:sz w:val="24"/>
          <w:szCs w:val="24"/>
        </w:rPr>
        <w:t xml:space="preserve">за три рабочих дня </w:t>
      </w:r>
      <w:commentRangeEnd w:id="344"/>
      <w:r w:rsidRPr="001A19E3">
        <w:rPr>
          <w:rStyle w:val="a3"/>
          <w:rFonts w:ascii="Arial" w:hAnsi="Arial" w:cs="Arial"/>
          <w:color w:val="000000" w:themeColor="text1"/>
          <w:sz w:val="24"/>
          <w:szCs w:val="24"/>
        </w:rPr>
        <w:commentReference w:id="344"/>
      </w:r>
      <w:r w:rsidRPr="001A19E3">
        <w:rPr>
          <w:rFonts w:ascii="Arial" w:hAnsi="Arial" w:cs="Arial"/>
          <w:color w:val="000000" w:themeColor="text1"/>
          <w:sz w:val="24"/>
          <w:szCs w:val="24"/>
        </w:rPr>
        <w:t xml:space="preserve">установленной даты представления отчетности </w:t>
      </w:r>
      <w:r w:rsidR="004234F7" w:rsidRPr="001A19E3">
        <w:rPr>
          <w:rFonts w:ascii="Arial" w:hAnsi="Arial" w:cs="Arial"/>
          <w:color w:val="000000" w:themeColor="text1"/>
          <w:sz w:val="24"/>
          <w:szCs w:val="24"/>
        </w:rPr>
        <w:t>У</w:t>
      </w:r>
      <w:r w:rsidRPr="001A19E3">
        <w:rPr>
          <w:rFonts w:ascii="Arial" w:hAnsi="Arial" w:cs="Arial"/>
          <w:color w:val="000000" w:themeColor="text1"/>
          <w:sz w:val="24"/>
          <w:szCs w:val="24"/>
        </w:rPr>
        <w:t xml:space="preserve">чредителю. </w:t>
      </w:r>
    </w:p>
    <w:p w14:paraId="1D9E87F3" w14:textId="0F5717AD" w:rsidR="00EF4705" w:rsidRPr="001A19E3" w:rsidRDefault="00EC412D" w:rsidP="00E24C39">
      <w:pPr>
        <w:pStyle w:val="s1"/>
        <w:spacing w:before="0" w:beforeAutospacing="0" w:after="0" w:afterAutospacing="0"/>
        <w:jc w:val="both"/>
        <w:rPr>
          <w:rFonts w:ascii="Arial" w:eastAsia="Calibri" w:hAnsi="Arial" w:cs="Arial"/>
          <w:color w:val="000000" w:themeColor="text1"/>
          <w:lang w:eastAsia="en-US"/>
        </w:rPr>
      </w:pPr>
      <w:r w:rsidRPr="001A19E3">
        <w:rPr>
          <w:rFonts w:ascii="Arial" w:eastAsia="Calibri" w:hAnsi="Arial" w:cs="Arial"/>
          <w:color w:val="000000" w:themeColor="text1"/>
          <w:lang w:eastAsia="en-US"/>
        </w:rPr>
        <w:t>2.4.3</w:t>
      </w:r>
      <w:r w:rsidR="008306E9" w:rsidRPr="001A19E3">
        <w:rPr>
          <w:rFonts w:ascii="Arial" w:eastAsia="Calibri" w:hAnsi="Arial" w:cs="Arial"/>
          <w:color w:val="000000" w:themeColor="text1"/>
          <w:lang w:eastAsia="en-US"/>
        </w:rPr>
        <w:t xml:space="preserve">. </w:t>
      </w:r>
      <w:commentRangeStart w:id="345"/>
      <w:r w:rsidR="00843888" w:rsidRPr="001A19E3">
        <w:rPr>
          <w:rFonts w:ascii="Arial" w:eastAsia="Calibri" w:hAnsi="Arial" w:cs="Arial"/>
          <w:color w:val="000000" w:themeColor="text1"/>
          <w:lang w:eastAsia="en-US"/>
        </w:rPr>
        <w:t xml:space="preserve">В качестве инвентарного номера земельного участка </w:t>
      </w:r>
      <w:r w:rsidR="00553438" w:rsidRPr="001A19E3">
        <w:rPr>
          <w:rFonts w:ascii="Arial" w:eastAsia="Calibri" w:hAnsi="Arial" w:cs="Arial"/>
          <w:color w:val="000000" w:themeColor="text1"/>
          <w:lang w:eastAsia="en-US"/>
        </w:rPr>
        <w:t xml:space="preserve">используется </w:t>
      </w:r>
      <w:r w:rsidR="00843888" w:rsidRPr="001A19E3">
        <w:rPr>
          <w:rFonts w:ascii="Arial" w:eastAsia="Calibri" w:hAnsi="Arial" w:cs="Arial"/>
          <w:color w:val="000000" w:themeColor="text1"/>
          <w:lang w:eastAsia="en-US"/>
        </w:rPr>
        <w:t>его кадастровый номер.</w:t>
      </w:r>
      <w:r w:rsidR="00EF4705" w:rsidRPr="001A19E3">
        <w:rPr>
          <w:rFonts w:ascii="Arial" w:eastAsia="Calibri" w:hAnsi="Arial" w:cs="Arial"/>
          <w:color w:val="000000" w:themeColor="text1"/>
          <w:lang w:eastAsia="en-US"/>
        </w:rPr>
        <w:t xml:space="preserve"> </w:t>
      </w:r>
    </w:p>
    <w:p w14:paraId="65D23EA1" w14:textId="7F064572" w:rsidR="00EF4705" w:rsidRPr="001A19E3" w:rsidRDefault="00EF4705" w:rsidP="00E24C39">
      <w:pPr>
        <w:pStyle w:val="s1"/>
        <w:spacing w:before="0" w:beforeAutospacing="0" w:after="0" w:afterAutospacing="0"/>
        <w:jc w:val="both"/>
        <w:rPr>
          <w:rFonts w:ascii="Arial" w:hAnsi="Arial" w:cs="Arial"/>
          <w:color w:val="000000" w:themeColor="text1"/>
        </w:rPr>
      </w:pPr>
      <w:r w:rsidRPr="001A19E3">
        <w:rPr>
          <w:rFonts w:ascii="Arial" w:eastAsia="Calibri" w:hAnsi="Arial" w:cs="Arial"/>
          <w:color w:val="000000" w:themeColor="text1"/>
          <w:lang w:eastAsia="en-US"/>
        </w:rPr>
        <w:t>По иным непроизведенным активам, а также в случае отсутствия кадастрового номера у земельного участка и</w:t>
      </w:r>
      <w:r w:rsidRPr="001A19E3">
        <w:rPr>
          <w:rFonts w:ascii="Arial" w:hAnsi="Arial" w:cs="Arial"/>
          <w:color w:val="000000" w:themeColor="text1"/>
        </w:rPr>
        <w:t xml:space="preserve">нвентарный номер </w:t>
      </w:r>
      <w:r w:rsidRPr="001A19E3">
        <w:rPr>
          <w:rFonts w:ascii="Arial" w:eastAsia="Calibri" w:hAnsi="Arial" w:cs="Arial"/>
          <w:color w:val="000000" w:themeColor="text1"/>
          <w:lang w:eastAsia="en-US"/>
        </w:rPr>
        <w:t xml:space="preserve">состоит из </w:t>
      </w:r>
      <w:r w:rsidR="00EC412D" w:rsidRPr="001A19E3">
        <w:rPr>
          <w:rFonts w:ascii="Arial" w:eastAsia="Calibri" w:hAnsi="Arial" w:cs="Arial"/>
          <w:color w:val="000000" w:themeColor="text1"/>
          <w:lang w:eastAsia="en-US"/>
        </w:rPr>
        <w:t>девяти</w:t>
      </w:r>
      <w:r w:rsidRPr="001A19E3">
        <w:rPr>
          <w:rFonts w:ascii="Arial" w:eastAsia="Calibri" w:hAnsi="Arial" w:cs="Arial"/>
          <w:color w:val="000000" w:themeColor="text1"/>
          <w:lang w:eastAsia="en-US"/>
        </w:rPr>
        <w:t xml:space="preserve"> знаков:</w:t>
      </w:r>
    </w:p>
    <w:p w14:paraId="4DB9A005" w14:textId="77777777" w:rsidR="00EF4705" w:rsidRPr="001A19E3" w:rsidRDefault="00EF4705" w:rsidP="00E24C39">
      <w:pPr>
        <w:pStyle w:val="s1"/>
        <w:spacing w:before="0" w:beforeAutospacing="0" w:after="0" w:afterAutospacing="0"/>
        <w:jc w:val="both"/>
        <w:rPr>
          <w:rFonts w:ascii="Arial" w:eastAsia="Calibri" w:hAnsi="Arial" w:cs="Arial"/>
          <w:color w:val="000000" w:themeColor="text1"/>
          <w:lang w:eastAsia="en-US"/>
        </w:rPr>
      </w:pPr>
      <w:r w:rsidRPr="001A19E3">
        <w:rPr>
          <w:rFonts w:ascii="Arial" w:eastAsia="Calibri" w:hAnsi="Arial" w:cs="Arial"/>
          <w:color w:val="000000" w:themeColor="text1"/>
          <w:lang w:eastAsia="en-US"/>
        </w:rPr>
        <w:t>- 1 знак – код вида финансового обеспечения (деятельности);</w:t>
      </w:r>
    </w:p>
    <w:p w14:paraId="653CD17B" w14:textId="77777777" w:rsidR="00EF4705" w:rsidRPr="001A19E3" w:rsidRDefault="00EF4705"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- 2 - 6 знаки – код счета аналитического учета (103 ХХ);</w:t>
      </w:r>
    </w:p>
    <w:p w14:paraId="693D4A93" w14:textId="13830384" w:rsidR="00EF4705" w:rsidRPr="001A19E3" w:rsidRDefault="00EC412D" w:rsidP="00E24C39">
      <w:pPr>
        <w:pStyle w:val="s1"/>
        <w:spacing w:before="0" w:beforeAutospacing="0" w:after="0" w:afterAutospacing="0"/>
        <w:jc w:val="both"/>
        <w:rPr>
          <w:rFonts w:ascii="Arial" w:eastAsia="Calibri" w:hAnsi="Arial" w:cs="Arial"/>
          <w:color w:val="000000" w:themeColor="text1"/>
          <w:lang w:eastAsia="en-US"/>
        </w:rPr>
      </w:pPr>
      <w:r w:rsidRPr="001A19E3">
        <w:rPr>
          <w:rFonts w:ascii="Arial" w:hAnsi="Arial" w:cs="Arial"/>
          <w:color w:val="000000" w:themeColor="text1"/>
        </w:rPr>
        <w:t>- 7 – 9</w:t>
      </w:r>
      <w:r w:rsidR="00EF4705" w:rsidRPr="001A19E3">
        <w:rPr>
          <w:rFonts w:ascii="Arial" w:hAnsi="Arial" w:cs="Arial"/>
          <w:color w:val="000000" w:themeColor="text1"/>
        </w:rPr>
        <w:t xml:space="preserve"> знаки – порядковый номер инвентарного объекта.</w:t>
      </w:r>
      <w:commentRangeEnd w:id="345"/>
      <w:r w:rsidR="000F0E54" w:rsidRPr="001A19E3">
        <w:rPr>
          <w:rStyle w:val="a3"/>
          <w:rFonts w:ascii="Arial" w:hAnsi="Arial" w:cs="Arial"/>
          <w:color w:val="000000" w:themeColor="text1"/>
          <w:sz w:val="24"/>
          <w:szCs w:val="24"/>
        </w:rPr>
        <w:commentReference w:id="345"/>
      </w:r>
    </w:p>
    <w:p w14:paraId="6547AE36" w14:textId="77777777" w:rsidR="00E55B24" w:rsidRPr="001A19E3" w:rsidRDefault="00965625" w:rsidP="00E24C39">
      <w:pPr>
        <w:pStyle w:val="11"/>
        <w:jc w:val="both"/>
        <w:rPr>
          <w:rFonts w:ascii="Arial" w:eastAsia="Calibri" w:hAnsi="Arial" w:cs="Arial"/>
          <w:color w:val="000000" w:themeColor="text1"/>
          <w:sz w:val="24"/>
          <w:szCs w:val="24"/>
        </w:rPr>
      </w:pPr>
      <w:bookmarkStart w:id="346" w:name="_Toc29740601"/>
      <w:bookmarkStart w:id="347" w:name="_Toc29741007"/>
      <w:bookmarkStart w:id="348" w:name="_Toc29741271"/>
      <w:bookmarkStart w:id="349" w:name="_Toc29741575"/>
      <w:bookmarkStart w:id="350" w:name="_Toc29741804"/>
      <w:bookmarkStart w:id="351" w:name="_Toc29743279"/>
      <w:bookmarkStart w:id="352" w:name="_Toc29743368"/>
      <w:bookmarkStart w:id="353" w:name="_Toc30435258"/>
      <w:bookmarkStart w:id="354" w:name="_Toc30435357"/>
      <w:bookmarkStart w:id="355" w:name="_Toc30435475"/>
      <w:bookmarkStart w:id="356" w:name="_Toc30503861"/>
      <w:bookmarkStart w:id="357" w:name="_Toc30839361"/>
      <w:bookmarkStart w:id="358" w:name="_Toc30853030"/>
      <w:bookmarkStart w:id="359" w:name="_Toc31457242"/>
      <w:bookmarkStart w:id="360" w:name="_Toc31457541"/>
      <w:bookmarkStart w:id="361" w:name="_Toc31457573"/>
      <w:bookmarkStart w:id="362" w:name="_Toc31457605"/>
      <w:bookmarkStart w:id="363" w:name="_Toc31457668"/>
      <w:bookmarkStart w:id="364" w:name="_Toc31458385"/>
      <w:bookmarkStart w:id="365" w:name="_Toc32069988"/>
      <w:bookmarkStart w:id="366" w:name="_Toc32139303"/>
      <w:bookmarkStart w:id="367" w:name="_Toc32753650"/>
      <w:bookmarkStart w:id="368" w:name="_Toc32753722"/>
      <w:bookmarkStart w:id="369" w:name="_Toc32753758"/>
      <w:bookmarkStart w:id="370" w:name="_Toc32753798"/>
      <w:bookmarkStart w:id="371" w:name="_Toc32753834"/>
      <w:bookmarkStart w:id="372" w:name="_Toc32754027"/>
      <w:bookmarkStart w:id="373" w:name="_Toc46828098"/>
      <w:bookmarkStart w:id="374" w:name="_Toc55912556"/>
      <w:bookmarkStart w:id="375" w:name="_Toc145501359"/>
      <w:r w:rsidRPr="001A19E3">
        <w:rPr>
          <w:rFonts w:ascii="Arial" w:eastAsia="Calibri" w:hAnsi="Arial" w:cs="Arial"/>
          <w:color w:val="000000" w:themeColor="text1"/>
          <w:sz w:val="24"/>
          <w:szCs w:val="24"/>
        </w:rPr>
        <w:t>2.5</w:t>
      </w:r>
      <w:r w:rsidR="00580C96" w:rsidRPr="001A19E3">
        <w:rPr>
          <w:rFonts w:ascii="Arial" w:eastAsia="Calibri" w:hAnsi="Arial" w:cs="Arial"/>
          <w:color w:val="000000" w:themeColor="text1"/>
          <w:sz w:val="24"/>
          <w:szCs w:val="24"/>
        </w:rPr>
        <w:t xml:space="preserve">. </w:t>
      </w:r>
      <w:r w:rsidR="00E55B24" w:rsidRPr="001A19E3">
        <w:rPr>
          <w:rFonts w:ascii="Arial" w:eastAsia="Calibri" w:hAnsi="Arial" w:cs="Arial"/>
          <w:color w:val="000000" w:themeColor="text1"/>
          <w:sz w:val="24"/>
          <w:szCs w:val="24"/>
        </w:rPr>
        <w:t>Амортизация</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09F3497A" w14:textId="77777777" w:rsidR="0061490F" w:rsidRPr="001A19E3" w:rsidRDefault="00A92A35"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2.</w:t>
      </w:r>
      <w:r w:rsidR="001F7E17" w:rsidRPr="001A19E3">
        <w:rPr>
          <w:rFonts w:ascii="Arial" w:hAnsi="Arial" w:cs="Arial"/>
          <w:color w:val="000000" w:themeColor="text1"/>
        </w:rPr>
        <w:t>5</w:t>
      </w:r>
      <w:r w:rsidRPr="001A19E3">
        <w:rPr>
          <w:rFonts w:ascii="Arial" w:hAnsi="Arial" w:cs="Arial"/>
          <w:color w:val="000000" w:themeColor="text1"/>
        </w:rPr>
        <w:t xml:space="preserve">.1. </w:t>
      </w:r>
      <w:r w:rsidR="0061490F" w:rsidRPr="001A19E3">
        <w:rPr>
          <w:rFonts w:ascii="Arial" w:hAnsi="Arial" w:cs="Arial"/>
          <w:color w:val="000000" w:themeColor="text1"/>
        </w:rPr>
        <w:t xml:space="preserve">Начисление амортизации по основным средствам </w:t>
      </w:r>
      <w:commentRangeStart w:id="376"/>
      <w:r w:rsidR="0061490F" w:rsidRPr="001A19E3">
        <w:rPr>
          <w:rFonts w:ascii="Arial" w:hAnsi="Arial" w:cs="Arial"/>
          <w:color w:val="000000" w:themeColor="text1"/>
        </w:rPr>
        <w:t>и нематериальным активам, правам пользования нематериальными активами</w:t>
      </w:r>
      <w:commentRangeEnd w:id="376"/>
      <w:r w:rsidR="0061490F" w:rsidRPr="001A19E3">
        <w:rPr>
          <w:rStyle w:val="a3"/>
          <w:rFonts w:ascii="Arial" w:hAnsi="Arial" w:cs="Arial"/>
          <w:color w:val="000000" w:themeColor="text1"/>
          <w:sz w:val="24"/>
          <w:szCs w:val="24"/>
        </w:rPr>
        <w:commentReference w:id="376"/>
      </w:r>
      <w:r w:rsidR="0061490F" w:rsidRPr="001A19E3">
        <w:rPr>
          <w:rFonts w:ascii="Arial" w:hAnsi="Arial" w:cs="Arial"/>
          <w:color w:val="000000" w:themeColor="text1"/>
        </w:rPr>
        <w:t xml:space="preserve"> в бухгалтерском учете производится </w:t>
      </w:r>
      <w:commentRangeStart w:id="377"/>
      <w:r w:rsidR="0061490F" w:rsidRPr="001A19E3">
        <w:rPr>
          <w:rFonts w:ascii="Arial" w:hAnsi="Arial" w:cs="Arial"/>
          <w:color w:val="000000" w:themeColor="text1"/>
        </w:rPr>
        <w:t>линейным методом</w:t>
      </w:r>
      <w:commentRangeEnd w:id="377"/>
      <w:r w:rsidR="0061490F" w:rsidRPr="001A19E3">
        <w:rPr>
          <w:rStyle w:val="a3"/>
          <w:rFonts w:ascii="Arial" w:hAnsi="Arial" w:cs="Arial"/>
          <w:color w:val="000000" w:themeColor="text1"/>
          <w:sz w:val="24"/>
          <w:szCs w:val="24"/>
        </w:rPr>
        <w:commentReference w:id="377"/>
      </w:r>
      <w:r w:rsidR="0061490F" w:rsidRPr="001A19E3">
        <w:rPr>
          <w:rFonts w:ascii="Arial" w:hAnsi="Arial" w:cs="Arial"/>
          <w:color w:val="000000" w:themeColor="text1"/>
        </w:rPr>
        <w:t>.</w:t>
      </w:r>
    </w:p>
    <w:p w14:paraId="55568A76" w14:textId="0950A146" w:rsidR="00B12816" w:rsidRPr="001A19E3" w:rsidRDefault="001F7E17" w:rsidP="00B12816">
      <w:pPr>
        <w:pStyle w:val="s1"/>
        <w:spacing w:before="0" w:beforeAutospacing="0" w:after="0" w:afterAutospacing="0"/>
        <w:jc w:val="both"/>
        <w:rPr>
          <w:rFonts w:ascii="Arial" w:eastAsia="Calibri" w:hAnsi="Arial" w:cs="Arial"/>
          <w:color w:val="000000" w:themeColor="text1"/>
          <w:lang w:eastAsia="en-US"/>
        </w:rPr>
      </w:pPr>
      <w:r w:rsidRPr="001A19E3">
        <w:rPr>
          <w:rFonts w:ascii="Arial" w:eastAsia="Calibri" w:hAnsi="Arial" w:cs="Arial"/>
          <w:color w:val="000000" w:themeColor="text1"/>
          <w:lang w:eastAsia="en-US"/>
        </w:rPr>
        <w:t>2.5</w:t>
      </w:r>
      <w:r w:rsidR="002A3165" w:rsidRPr="001A19E3">
        <w:rPr>
          <w:rFonts w:ascii="Arial" w:eastAsia="Calibri" w:hAnsi="Arial" w:cs="Arial"/>
          <w:color w:val="000000" w:themeColor="text1"/>
          <w:lang w:eastAsia="en-US"/>
        </w:rPr>
        <w:t>.</w:t>
      </w:r>
      <w:r w:rsidR="00801B68" w:rsidRPr="001A19E3">
        <w:rPr>
          <w:rFonts w:ascii="Arial" w:eastAsia="Calibri" w:hAnsi="Arial" w:cs="Arial"/>
          <w:color w:val="000000" w:themeColor="text1"/>
          <w:lang w:eastAsia="en-US"/>
        </w:rPr>
        <w:t>2</w:t>
      </w:r>
      <w:r w:rsidR="002A3165" w:rsidRPr="001A19E3">
        <w:rPr>
          <w:rFonts w:ascii="Arial" w:eastAsia="Calibri" w:hAnsi="Arial" w:cs="Arial"/>
          <w:color w:val="000000" w:themeColor="text1"/>
          <w:lang w:eastAsia="en-US"/>
        </w:rPr>
        <w:t xml:space="preserve">. </w:t>
      </w:r>
      <w:r w:rsidR="00B12816" w:rsidRPr="001A19E3">
        <w:rPr>
          <w:rFonts w:ascii="Arial" w:eastAsia="Calibri" w:hAnsi="Arial" w:cs="Arial"/>
          <w:color w:val="000000" w:themeColor="text1"/>
          <w:lang w:eastAsia="en-US"/>
        </w:rPr>
        <w:t xml:space="preserve">Начисление амортизации по амортизируемым объектам имущества (ОС, НМА, правам пользования НМА стоимостью свыше 100 тысяч рублей) осуществляется ежемесячно </w:t>
      </w:r>
      <w:r w:rsidR="00B12816" w:rsidRPr="001A19E3">
        <w:rPr>
          <w:rFonts w:ascii="Arial" w:hAnsi="Arial" w:cs="Arial"/>
          <w:color w:val="000000" w:themeColor="text1"/>
        </w:rPr>
        <w:t>начиная с 1-го числа месяца, следующего за месяцем принятия объектов к учету,</w:t>
      </w:r>
      <w:r w:rsidR="00B12816" w:rsidRPr="001A19E3">
        <w:rPr>
          <w:rFonts w:ascii="Arial" w:eastAsia="Calibri" w:hAnsi="Arial" w:cs="Arial"/>
          <w:color w:val="000000" w:themeColor="text1"/>
          <w:lang w:eastAsia="en-US"/>
        </w:rPr>
        <w:t xml:space="preserve"> и отражается в бухгалтерском учете первым числом календарного месяца, за который она начисляется</w:t>
      </w:r>
      <w:r w:rsidR="00EC412D" w:rsidRPr="001A19E3">
        <w:rPr>
          <w:rFonts w:ascii="Arial" w:eastAsia="Calibri" w:hAnsi="Arial" w:cs="Arial"/>
          <w:color w:val="000000" w:themeColor="text1"/>
          <w:lang w:eastAsia="en-US"/>
        </w:rPr>
        <w:t>.</w:t>
      </w:r>
    </w:p>
    <w:p w14:paraId="5985A4F1" w14:textId="77777777" w:rsidR="00957635" w:rsidRPr="001A19E3" w:rsidRDefault="001F7E17" w:rsidP="00E24C39">
      <w:pPr>
        <w:pStyle w:val="s1"/>
        <w:spacing w:before="0" w:beforeAutospacing="0" w:after="0" w:afterAutospacing="0"/>
        <w:jc w:val="both"/>
        <w:rPr>
          <w:rFonts w:ascii="Arial" w:eastAsia="Calibri" w:hAnsi="Arial" w:cs="Arial"/>
          <w:color w:val="000000" w:themeColor="text1"/>
          <w:lang w:eastAsia="en-US"/>
        </w:rPr>
      </w:pPr>
      <w:r w:rsidRPr="001A19E3">
        <w:rPr>
          <w:rFonts w:ascii="Arial" w:eastAsia="Calibri" w:hAnsi="Arial" w:cs="Arial"/>
          <w:color w:val="000000" w:themeColor="text1"/>
          <w:lang w:eastAsia="en-US"/>
        </w:rPr>
        <w:t>2.5</w:t>
      </w:r>
      <w:r w:rsidR="00957635" w:rsidRPr="001A19E3">
        <w:rPr>
          <w:rFonts w:ascii="Arial" w:eastAsia="Calibri" w:hAnsi="Arial" w:cs="Arial"/>
          <w:color w:val="000000" w:themeColor="text1"/>
          <w:lang w:eastAsia="en-US"/>
        </w:rPr>
        <w:t>.</w:t>
      </w:r>
      <w:r w:rsidR="00801B68" w:rsidRPr="001A19E3">
        <w:rPr>
          <w:rFonts w:ascii="Arial" w:eastAsia="Calibri" w:hAnsi="Arial" w:cs="Arial"/>
          <w:color w:val="000000" w:themeColor="text1"/>
          <w:lang w:eastAsia="en-US"/>
        </w:rPr>
        <w:t>3</w:t>
      </w:r>
      <w:r w:rsidRPr="001A19E3">
        <w:rPr>
          <w:rFonts w:ascii="Arial" w:eastAsia="Calibri" w:hAnsi="Arial" w:cs="Arial"/>
          <w:color w:val="000000" w:themeColor="text1"/>
          <w:lang w:eastAsia="en-US"/>
        </w:rPr>
        <w:t>. Е</w:t>
      </w:r>
      <w:r w:rsidR="00957635" w:rsidRPr="001A19E3">
        <w:rPr>
          <w:rFonts w:ascii="Arial" w:eastAsia="Calibri" w:hAnsi="Arial" w:cs="Arial"/>
          <w:color w:val="000000" w:themeColor="text1"/>
          <w:lang w:eastAsia="en-US"/>
        </w:rPr>
        <w:t>сли</w:t>
      </w:r>
      <w:r w:rsidR="00A746A8" w:rsidRPr="001A19E3">
        <w:rPr>
          <w:rFonts w:ascii="Arial" w:eastAsia="Calibri" w:hAnsi="Arial" w:cs="Arial"/>
          <w:color w:val="000000" w:themeColor="text1"/>
          <w:lang w:eastAsia="en-US"/>
        </w:rPr>
        <w:t xml:space="preserve"> для полученного безвозмездно </w:t>
      </w:r>
      <w:r w:rsidR="00E2485C" w:rsidRPr="001A19E3">
        <w:rPr>
          <w:rFonts w:ascii="Arial" w:eastAsia="Calibri" w:hAnsi="Arial" w:cs="Arial"/>
          <w:color w:val="000000" w:themeColor="text1"/>
          <w:lang w:eastAsia="en-US"/>
        </w:rPr>
        <w:t xml:space="preserve">от организации бюджетной сферы </w:t>
      </w:r>
      <w:r w:rsidR="004732A0" w:rsidRPr="001A19E3">
        <w:rPr>
          <w:rFonts w:ascii="Arial" w:eastAsia="Calibri" w:hAnsi="Arial" w:cs="Arial"/>
          <w:color w:val="000000" w:themeColor="text1"/>
          <w:lang w:eastAsia="en-US"/>
        </w:rPr>
        <w:t>нефинансового актива</w:t>
      </w:r>
      <w:r w:rsidR="00A746A8" w:rsidRPr="001A19E3">
        <w:rPr>
          <w:rFonts w:ascii="Arial" w:eastAsia="Calibri" w:hAnsi="Arial" w:cs="Arial"/>
          <w:color w:val="000000" w:themeColor="text1"/>
          <w:lang w:eastAsia="en-US"/>
        </w:rPr>
        <w:t xml:space="preserve"> оставшийся срок использования, определенный в соответствии с нормами законодательства,</w:t>
      </w:r>
      <w:r w:rsidR="00B10E67" w:rsidRPr="001A19E3">
        <w:rPr>
          <w:rFonts w:ascii="Arial" w:eastAsia="Calibri" w:hAnsi="Arial" w:cs="Arial"/>
          <w:color w:val="000000" w:themeColor="text1"/>
          <w:lang w:eastAsia="en-US"/>
        </w:rPr>
        <w:t xml:space="preserve"> </w:t>
      </w:r>
      <w:r w:rsidR="00A746A8" w:rsidRPr="001A19E3">
        <w:rPr>
          <w:rFonts w:ascii="Arial" w:eastAsia="Calibri" w:hAnsi="Arial" w:cs="Arial"/>
          <w:color w:val="000000" w:themeColor="text1"/>
          <w:lang w:eastAsia="en-US"/>
        </w:rPr>
        <w:t>истек, но амортизация полностью не начислена, производ</w:t>
      </w:r>
      <w:r w:rsidRPr="001A19E3">
        <w:rPr>
          <w:rFonts w:ascii="Arial" w:eastAsia="Calibri" w:hAnsi="Arial" w:cs="Arial"/>
          <w:color w:val="000000" w:themeColor="text1"/>
          <w:lang w:eastAsia="en-US"/>
        </w:rPr>
        <w:t>ится доначисление амортизации до</w:t>
      </w:r>
      <w:r w:rsidR="00A746A8" w:rsidRPr="001A19E3">
        <w:rPr>
          <w:rFonts w:ascii="Arial" w:eastAsia="Calibri" w:hAnsi="Arial" w:cs="Arial"/>
          <w:color w:val="000000" w:themeColor="text1"/>
          <w:lang w:eastAsia="en-US"/>
        </w:rPr>
        <w:t xml:space="preserve"> 100% в месяце, следующем за месяцем принятия основного средства к учету.</w:t>
      </w:r>
    </w:p>
    <w:p w14:paraId="771589E3" w14:textId="77777777" w:rsidR="00B01F63" w:rsidRPr="001A19E3" w:rsidRDefault="00B01F63" w:rsidP="00E24C39">
      <w:pPr>
        <w:pStyle w:val="s1"/>
        <w:spacing w:before="0" w:beforeAutospacing="0" w:after="0" w:afterAutospacing="0"/>
        <w:jc w:val="both"/>
        <w:rPr>
          <w:rFonts w:ascii="Arial" w:eastAsia="Calibri" w:hAnsi="Arial" w:cs="Arial"/>
          <w:color w:val="000000" w:themeColor="text1"/>
          <w:lang w:eastAsia="en-US"/>
        </w:rPr>
      </w:pPr>
      <w:r w:rsidRPr="001A19E3">
        <w:rPr>
          <w:rFonts w:ascii="Arial" w:eastAsia="Calibri" w:hAnsi="Arial" w:cs="Arial"/>
          <w:color w:val="000000" w:themeColor="text1"/>
          <w:lang w:eastAsia="en-US"/>
        </w:rPr>
        <w:t xml:space="preserve">В случае поступления ранее эксплуатировавшихся </w:t>
      </w:r>
      <w:r w:rsidR="004732A0" w:rsidRPr="001A19E3">
        <w:rPr>
          <w:rFonts w:ascii="Arial" w:eastAsia="Calibri" w:hAnsi="Arial" w:cs="Arial"/>
          <w:color w:val="000000" w:themeColor="text1"/>
          <w:lang w:eastAsia="en-US"/>
        </w:rPr>
        <w:t>нефинансовых активов</w:t>
      </w:r>
      <w:r w:rsidRPr="001A19E3">
        <w:rPr>
          <w:rFonts w:ascii="Arial" w:eastAsia="Calibri" w:hAnsi="Arial" w:cs="Arial"/>
          <w:color w:val="000000" w:themeColor="text1"/>
          <w:lang w:eastAsia="en-US"/>
        </w:rPr>
        <w:t xml:space="preserve"> от контрагентов (за исключением организаций бюджетной сферы) без указания срока фактического использования, Комиссия по поступлению и выбытию активов определяет срок фактической эксплуатации у прежнего балансодержателя самостоятельно с учетом фактического состояния полученного объекта.</w:t>
      </w:r>
    </w:p>
    <w:p w14:paraId="1057CF97" w14:textId="77777777" w:rsidR="00B72F09" w:rsidRPr="001A19E3" w:rsidRDefault="00B72F09" w:rsidP="00E24C39">
      <w:pPr>
        <w:pStyle w:val="s1"/>
        <w:spacing w:before="0" w:beforeAutospacing="0" w:after="0" w:afterAutospacing="0"/>
        <w:jc w:val="both"/>
        <w:rPr>
          <w:rFonts w:ascii="Arial" w:eastAsia="Calibri" w:hAnsi="Arial" w:cs="Arial"/>
          <w:color w:val="000000" w:themeColor="text1"/>
          <w:lang w:eastAsia="en-US"/>
        </w:rPr>
      </w:pPr>
      <w:r w:rsidRPr="001A19E3">
        <w:rPr>
          <w:rFonts w:ascii="Arial" w:hAnsi="Arial" w:cs="Arial"/>
          <w:color w:val="000000" w:themeColor="text1"/>
          <w:shd w:val="clear" w:color="auto" w:fill="FFFFFF"/>
        </w:rPr>
        <w:t xml:space="preserve">Если по оценке профильной комиссии по полученному от организации бюджетной сферы </w:t>
      </w:r>
      <w:r w:rsidR="004732A0" w:rsidRPr="001A19E3">
        <w:rPr>
          <w:rFonts w:ascii="Arial" w:eastAsia="Calibri" w:hAnsi="Arial" w:cs="Arial"/>
          <w:color w:val="000000" w:themeColor="text1"/>
          <w:lang w:eastAsia="en-US"/>
        </w:rPr>
        <w:t>нефинансовому активу</w:t>
      </w:r>
      <w:r w:rsidRPr="001A19E3">
        <w:rPr>
          <w:rFonts w:ascii="Arial" w:hAnsi="Arial" w:cs="Arial"/>
          <w:color w:val="000000" w:themeColor="text1"/>
          <w:shd w:val="clear" w:color="auto" w:fill="FFFFFF"/>
        </w:rPr>
        <w:t xml:space="preserve"> передающей стороной амортизация начислялась с нарушением действующих норм, контрагенту направляется запрос на уточнение полученных учетных данных. Пересчет начисленных сумм амортизации до получения уточненной информации от передающей стороны не производится.</w:t>
      </w:r>
    </w:p>
    <w:p w14:paraId="13C38CBB" w14:textId="77777777" w:rsidR="00D01A24" w:rsidRPr="001A19E3" w:rsidRDefault="00B01F63"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2.5</w:t>
      </w:r>
      <w:r w:rsidR="003B77AD" w:rsidRPr="001A19E3">
        <w:rPr>
          <w:rFonts w:ascii="Arial" w:hAnsi="Arial" w:cs="Arial"/>
          <w:color w:val="000000" w:themeColor="text1"/>
        </w:rPr>
        <w:t>.</w:t>
      </w:r>
      <w:r w:rsidR="00801B68" w:rsidRPr="001A19E3">
        <w:rPr>
          <w:rFonts w:ascii="Arial" w:hAnsi="Arial" w:cs="Arial"/>
          <w:color w:val="000000" w:themeColor="text1"/>
        </w:rPr>
        <w:t>4</w:t>
      </w:r>
      <w:r w:rsidR="003B77AD" w:rsidRPr="001A19E3">
        <w:rPr>
          <w:rFonts w:ascii="Arial" w:hAnsi="Arial" w:cs="Arial"/>
          <w:color w:val="000000" w:themeColor="text1"/>
        </w:rPr>
        <w:t xml:space="preserve">. </w:t>
      </w:r>
      <w:r w:rsidR="00D01A24" w:rsidRPr="001A19E3">
        <w:rPr>
          <w:rFonts w:ascii="Arial" w:hAnsi="Arial" w:cs="Arial"/>
          <w:color w:val="000000" w:themeColor="text1"/>
        </w:rPr>
        <w:t>В дебет счета 4 401 20 271 "Расходы на амортизацию основных средств и нематериальных активов" списываются суммы амортизации, начисленные</w:t>
      </w:r>
      <w:r w:rsidR="00D87B4C" w:rsidRPr="001A19E3">
        <w:rPr>
          <w:rFonts w:ascii="Arial" w:hAnsi="Arial" w:cs="Arial"/>
          <w:color w:val="000000" w:themeColor="text1"/>
        </w:rPr>
        <w:t xml:space="preserve"> </w:t>
      </w:r>
      <w:r w:rsidR="00D01A24" w:rsidRPr="001A19E3">
        <w:rPr>
          <w:rFonts w:ascii="Arial" w:hAnsi="Arial" w:cs="Arial"/>
          <w:color w:val="000000" w:themeColor="text1"/>
        </w:rPr>
        <w:t xml:space="preserve">по особо ценному движимому имуществу, если при расчете нормативных затрат на оказание государственных </w:t>
      </w:r>
      <w:r w:rsidR="005B63D7" w:rsidRPr="001A19E3">
        <w:rPr>
          <w:rFonts w:ascii="Arial" w:hAnsi="Arial" w:cs="Arial"/>
          <w:color w:val="000000" w:themeColor="text1"/>
        </w:rPr>
        <w:t xml:space="preserve">(муниципальных) </w:t>
      </w:r>
      <w:r w:rsidR="00D01A24" w:rsidRPr="001A19E3">
        <w:rPr>
          <w:rFonts w:ascii="Arial" w:hAnsi="Arial" w:cs="Arial"/>
          <w:color w:val="000000" w:themeColor="text1"/>
        </w:rPr>
        <w:t>услуг (выполнение работ) не учитывается резерв на восстановление ос</w:t>
      </w:r>
      <w:r w:rsidR="003B77AD" w:rsidRPr="001A19E3">
        <w:rPr>
          <w:rFonts w:ascii="Arial" w:hAnsi="Arial" w:cs="Arial"/>
          <w:color w:val="000000" w:themeColor="text1"/>
        </w:rPr>
        <w:t>обо ценного движимого имущества</w:t>
      </w:r>
      <w:r w:rsidR="00D01A24" w:rsidRPr="001A19E3">
        <w:rPr>
          <w:rFonts w:ascii="Arial" w:hAnsi="Arial" w:cs="Arial"/>
          <w:color w:val="000000" w:themeColor="text1"/>
        </w:rPr>
        <w:t>.</w:t>
      </w:r>
    </w:p>
    <w:p w14:paraId="4FFA903D" w14:textId="77777777" w:rsidR="00D01A24" w:rsidRPr="001A19E3" w:rsidRDefault="00D01A24"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В дебет счета 4 109 00 000 "Затраты на изготовление готовой продукции, выполнение работ, услуг" списываются суммы начисленной амортизации:</w:t>
      </w:r>
    </w:p>
    <w:p w14:paraId="5A7C57BD" w14:textId="77777777" w:rsidR="00D01A24" w:rsidRPr="001A19E3" w:rsidRDefault="00D01A24"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по иному движимому имуществу;</w:t>
      </w:r>
    </w:p>
    <w:p w14:paraId="6F3ED6DB" w14:textId="77777777" w:rsidR="00D01A24" w:rsidRPr="001A19E3" w:rsidRDefault="00D01A24"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по особо ценному движимому имуществу, если при расчете нормативных затрат на оказание государственных</w:t>
      </w:r>
      <w:r w:rsidR="00E00EF0" w:rsidRPr="001A19E3">
        <w:rPr>
          <w:rFonts w:ascii="Arial" w:hAnsi="Arial" w:cs="Arial"/>
          <w:color w:val="000000" w:themeColor="text1"/>
        </w:rPr>
        <w:t xml:space="preserve"> (муниципальных)</w:t>
      </w:r>
      <w:r w:rsidRPr="001A19E3">
        <w:rPr>
          <w:rFonts w:ascii="Arial" w:hAnsi="Arial" w:cs="Arial"/>
          <w:color w:val="000000" w:themeColor="text1"/>
        </w:rPr>
        <w:t xml:space="preserve"> услуг (выполнение работ) учитывается резерв на восстановление ос</w:t>
      </w:r>
      <w:r w:rsidR="003B77AD" w:rsidRPr="001A19E3">
        <w:rPr>
          <w:rFonts w:ascii="Arial" w:hAnsi="Arial" w:cs="Arial"/>
          <w:color w:val="000000" w:themeColor="text1"/>
        </w:rPr>
        <w:t>обо ценного движимого имущества</w:t>
      </w:r>
      <w:r w:rsidRPr="001A19E3">
        <w:rPr>
          <w:rFonts w:ascii="Arial" w:hAnsi="Arial" w:cs="Arial"/>
          <w:color w:val="000000" w:themeColor="text1"/>
        </w:rPr>
        <w:t>.</w:t>
      </w:r>
    </w:p>
    <w:p w14:paraId="58C590A9" w14:textId="77777777" w:rsidR="00D01A24" w:rsidRPr="001A19E3" w:rsidRDefault="00D01A24"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Суммы начисленной амортизации по имуществу, учтенному по коду вида деятельности "2", </w:t>
      </w:r>
      <w:r w:rsidR="009E7AC6" w:rsidRPr="001A19E3">
        <w:rPr>
          <w:rFonts w:ascii="Arial" w:hAnsi="Arial" w:cs="Arial"/>
          <w:color w:val="000000" w:themeColor="text1"/>
        </w:rPr>
        <w:t>п</w:t>
      </w:r>
      <w:r w:rsidRPr="001A19E3">
        <w:rPr>
          <w:rFonts w:ascii="Arial" w:hAnsi="Arial" w:cs="Arial"/>
          <w:color w:val="000000" w:themeColor="text1"/>
        </w:rPr>
        <w:t>олностью (частично) используемому в деятельности по выполнению государственного</w:t>
      </w:r>
      <w:r w:rsidR="005B63D7" w:rsidRPr="001A19E3">
        <w:rPr>
          <w:rFonts w:ascii="Arial" w:hAnsi="Arial" w:cs="Arial"/>
          <w:color w:val="000000" w:themeColor="text1"/>
        </w:rPr>
        <w:t xml:space="preserve"> (муниципального)</w:t>
      </w:r>
      <w:r w:rsidRPr="001A19E3">
        <w:rPr>
          <w:rFonts w:ascii="Arial" w:hAnsi="Arial" w:cs="Arial"/>
          <w:color w:val="000000" w:themeColor="text1"/>
        </w:rPr>
        <w:t xml:space="preserve"> задания, отражаются в учете полностью (частично) обособленно по дебету счета 2 401 20 000.</w:t>
      </w:r>
    </w:p>
    <w:p w14:paraId="2E4B7C09" w14:textId="77777777" w:rsidR="00D01A24" w:rsidRPr="001A19E3" w:rsidRDefault="00D01A24"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Распределение амортизации по имуществу, используемому в нескольких видах деятельности, производится пропорционально</w:t>
      </w:r>
      <w:r w:rsidR="00B10E67" w:rsidRPr="001A19E3">
        <w:rPr>
          <w:rFonts w:ascii="Arial" w:hAnsi="Arial" w:cs="Arial"/>
          <w:color w:val="000000" w:themeColor="text1"/>
        </w:rPr>
        <w:t xml:space="preserve"> </w:t>
      </w:r>
      <w:r w:rsidR="009E7AC6" w:rsidRPr="001A19E3">
        <w:rPr>
          <w:rFonts w:ascii="Arial" w:hAnsi="Arial" w:cs="Arial"/>
          <w:bCs/>
          <w:color w:val="000000" w:themeColor="text1"/>
        </w:rPr>
        <w:t>сумме доходов</w:t>
      </w:r>
      <w:r w:rsidRPr="001A19E3">
        <w:rPr>
          <w:rFonts w:ascii="Arial" w:hAnsi="Arial" w:cs="Arial"/>
          <w:bCs/>
          <w:color w:val="000000" w:themeColor="text1"/>
        </w:rPr>
        <w:t xml:space="preserve"> п</w:t>
      </w:r>
      <w:r w:rsidR="003B77AD" w:rsidRPr="001A19E3">
        <w:rPr>
          <w:rFonts w:ascii="Arial" w:hAnsi="Arial" w:cs="Arial"/>
          <w:bCs/>
          <w:color w:val="000000" w:themeColor="text1"/>
        </w:rPr>
        <w:t>о виду деятельности</w:t>
      </w:r>
      <w:r w:rsidRPr="001A19E3">
        <w:rPr>
          <w:rFonts w:ascii="Arial" w:hAnsi="Arial" w:cs="Arial"/>
          <w:color w:val="000000" w:themeColor="text1"/>
        </w:rPr>
        <w:t>.</w:t>
      </w:r>
    </w:p>
    <w:p w14:paraId="20E23A8A" w14:textId="77777777" w:rsidR="0061490F" w:rsidRPr="001A19E3" w:rsidRDefault="00B01F63" w:rsidP="00E24C39">
      <w:pPr>
        <w:pStyle w:val="s1"/>
        <w:spacing w:before="0" w:beforeAutospacing="0" w:after="0" w:afterAutospacing="0"/>
        <w:jc w:val="both"/>
        <w:rPr>
          <w:rFonts w:ascii="Arial" w:hAnsi="Arial" w:cs="Arial"/>
          <w:color w:val="000000" w:themeColor="text1"/>
        </w:rPr>
      </w:pPr>
      <w:bookmarkStart w:id="378" w:name="sub_53"/>
      <w:r w:rsidRPr="001A19E3">
        <w:rPr>
          <w:rFonts w:ascii="Arial" w:hAnsi="Arial" w:cs="Arial"/>
          <w:color w:val="000000" w:themeColor="text1"/>
        </w:rPr>
        <w:t>2.5</w:t>
      </w:r>
      <w:r w:rsidR="0056702E" w:rsidRPr="001A19E3">
        <w:rPr>
          <w:rFonts w:ascii="Arial" w:hAnsi="Arial" w:cs="Arial"/>
          <w:color w:val="000000" w:themeColor="text1"/>
        </w:rPr>
        <w:t>.</w:t>
      </w:r>
      <w:r w:rsidR="00FA2E1D" w:rsidRPr="001A19E3">
        <w:rPr>
          <w:rFonts w:ascii="Arial" w:hAnsi="Arial" w:cs="Arial"/>
          <w:color w:val="000000" w:themeColor="text1"/>
        </w:rPr>
        <w:t>5</w:t>
      </w:r>
      <w:r w:rsidR="00D01A24" w:rsidRPr="001A19E3">
        <w:rPr>
          <w:rFonts w:ascii="Arial" w:hAnsi="Arial" w:cs="Arial"/>
          <w:color w:val="000000" w:themeColor="text1"/>
        </w:rPr>
        <w:t>. </w:t>
      </w:r>
      <w:r w:rsidR="0061490F" w:rsidRPr="001A19E3">
        <w:rPr>
          <w:rFonts w:ascii="Arial" w:hAnsi="Arial" w:cs="Arial"/>
          <w:color w:val="000000" w:themeColor="text1"/>
        </w:rPr>
        <w:t>По результатам достройки, дооборудования, реконструкции, модернизации, частичной ликвидации, замены частей, изменяющих стоимость объекта основных средств, Комиссией по поступлению и выбытию активов принимаются решения:</w:t>
      </w:r>
    </w:p>
    <w:p w14:paraId="21EC8EBC" w14:textId="77777777" w:rsidR="0061490F" w:rsidRPr="001A19E3" w:rsidRDefault="0061490F"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о пересмотре срока полезного использования объекта в связи с изменением первоначально принятых нормативных показателей его функционирования;</w:t>
      </w:r>
    </w:p>
    <w:p w14:paraId="0B2C8A88" w14:textId="77777777" w:rsidR="0061490F" w:rsidRPr="001A19E3" w:rsidRDefault="0061490F"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об отсутствии оснований для пересмотра срока полезного использования объекта.</w:t>
      </w:r>
    </w:p>
    <w:p w14:paraId="46CB3AC7" w14:textId="77777777" w:rsidR="0061490F" w:rsidRPr="001A19E3" w:rsidRDefault="0061490F"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Комиссия по поступлению и выбытию активов вправе не пересматривать срок полезного использования, если в результате достройки, дооборудования, реконструкции, модернизации, частичной ликвидации, замены частей несущественно изменилась стоимость объекта основных средств или на объект, стоимость которого уменьшилась, амортизация была ранее начислена в размере 100%. </w:t>
      </w:r>
      <w:commentRangeStart w:id="379"/>
      <w:r w:rsidRPr="001A19E3">
        <w:rPr>
          <w:rFonts w:ascii="Arial" w:hAnsi="Arial" w:cs="Arial"/>
          <w:color w:val="000000" w:themeColor="text1"/>
        </w:rPr>
        <w:t xml:space="preserve">Несущественным изменением стоимости основного средства в целях применения положений данного пункта Учетной политики является его изменение не более чем на 30%. </w:t>
      </w:r>
      <w:commentRangeEnd w:id="379"/>
      <w:r w:rsidRPr="001A19E3">
        <w:rPr>
          <w:rStyle w:val="a3"/>
          <w:rFonts w:ascii="Arial" w:hAnsi="Arial" w:cs="Arial"/>
          <w:color w:val="000000" w:themeColor="text1"/>
          <w:sz w:val="24"/>
          <w:szCs w:val="24"/>
        </w:rPr>
        <w:commentReference w:id="379"/>
      </w:r>
    </w:p>
    <w:p w14:paraId="7D9AC70C" w14:textId="77777777" w:rsidR="0061490F" w:rsidRPr="001A19E3" w:rsidRDefault="0061490F"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В случае пересмотра срока полезного использования начисление амортизации отражается в бухгалтерском учете в общеустановленном порядке с учетом требований п. 85 Инструкции </w:t>
      </w:r>
      <w:r w:rsidR="002C5AB5" w:rsidRPr="001A19E3">
        <w:rPr>
          <w:rFonts w:ascii="Arial" w:hAnsi="Arial" w:cs="Arial"/>
          <w:color w:val="000000" w:themeColor="text1"/>
          <w:lang w:val="en-US"/>
        </w:rPr>
        <w:t>N</w:t>
      </w:r>
      <w:r w:rsidRPr="001A19E3">
        <w:rPr>
          <w:rFonts w:ascii="Arial" w:hAnsi="Arial" w:cs="Arial"/>
          <w:color w:val="000000" w:themeColor="text1"/>
        </w:rPr>
        <w:t xml:space="preserve"> 157н.</w:t>
      </w:r>
    </w:p>
    <w:p w14:paraId="35D300A2" w14:textId="77777777" w:rsidR="0061490F" w:rsidRPr="001A19E3" w:rsidRDefault="0061490F"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Если после модернизации (достройки, дооборудования, реконструкции), частичной ликвидации, замены частей объекта срок его полезного использования не изменяется, то начисление амортизации в целях бухгалтерского учета производится исходя из новой остаточной стоимости и оставшегося срока полезного использования.</w:t>
      </w:r>
    </w:p>
    <w:p w14:paraId="7ACC28A1" w14:textId="77777777" w:rsidR="0061490F" w:rsidRPr="001A19E3" w:rsidRDefault="0061490F"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Если балансовая стоимость объекта основных средств, увеличенная в результате достройки, реконструкции, дооборудования, модернизации, замены частей:</w:t>
      </w:r>
    </w:p>
    <w:p w14:paraId="053FAA45" w14:textId="77777777" w:rsidR="0061490F" w:rsidRPr="001A19E3" w:rsidRDefault="0061490F"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не более 100 000 рублей, в месяце увеличения стоимости основного средства единовременно доначисляется амортизация на остаточную стоимость до 100%;</w:t>
      </w:r>
    </w:p>
    <w:p w14:paraId="7673BD41" w14:textId="77777777" w:rsidR="0061490F" w:rsidRPr="001A19E3" w:rsidRDefault="0061490F"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стала больше 100 000 рублей (в том числе по объектам с</w:t>
      </w:r>
      <w:r w:rsidR="0066527E" w:rsidRPr="001A19E3">
        <w:rPr>
          <w:rFonts w:ascii="Arial" w:hAnsi="Arial" w:cs="Arial"/>
          <w:color w:val="000000" w:themeColor="text1"/>
        </w:rPr>
        <w:t xml:space="preserve"> ранее начисленной</w:t>
      </w:r>
      <w:r w:rsidRPr="001A19E3">
        <w:rPr>
          <w:rFonts w:ascii="Arial" w:hAnsi="Arial" w:cs="Arial"/>
          <w:color w:val="000000" w:themeColor="text1"/>
        </w:rPr>
        <w:t xml:space="preserve"> амортизацией</w:t>
      </w:r>
      <w:r w:rsidR="0066527E" w:rsidRPr="001A19E3">
        <w:rPr>
          <w:rFonts w:ascii="Arial" w:hAnsi="Arial" w:cs="Arial"/>
          <w:color w:val="000000" w:themeColor="text1"/>
        </w:rPr>
        <w:t xml:space="preserve"> в размере</w:t>
      </w:r>
      <w:r w:rsidRPr="001A19E3">
        <w:rPr>
          <w:rFonts w:ascii="Arial" w:hAnsi="Arial" w:cs="Arial"/>
          <w:color w:val="000000" w:themeColor="text1"/>
        </w:rPr>
        <w:t xml:space="preserve"> 100%), на остаточную  стоимость амортизация начисляется линейным способом исходя из оставшегося срока полезного использования начиная с месяца, в котором стоимость увеличилась.</w:t>
      </w:r>
    </w:p>
    <w:p w14:paraId="51305C8D" w14:textId="77777777" w:rsidR="0061490F" w:rsidRPr="001A19E3" w:rsidRDefault="0061490F"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При условии, что по объекту основных средств стоимостью свыше 100 000 рублей с ранее начисленной амортизацией в размере 100% срок полезного использования на момент увеличения его стоимости истек и Комиссией по поступлению и выбытию активов принято решение не пересматривать срок полезного использования, в месяце увеличения стоимости основного средства единовременно доначисляется амортизация на остаточную стоимость до 100%.</w:t>
      </w:r>
    </w:p>
    <w:p w14:paraId="475B6377" w14:textId="77777777" w:rsidR="0061490F" w:rsidRPr="001A19E3" w:rsidRDefault="0061490F"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Если балансовая стоимость объекта основных средств с остаточной стоимостью в результате частичной ликвидации стала менее 100 тысяч рублей, амортизация начисляется линейным способом исходя из оставшегося срока полезного использования начиная с месяца, в котором стоимость уменьшилась.</w:t>
      </w:r>
    </w:p>
    <w:p w14:paraId="1803A8B2" w14:textId="77777777" w:rsidR="0061490F" w:rsidRPr="001A19E3" w:rsidRDefault="0061490F" w:rsidP="00E24C39">
      <w:pPr>
        <w:pStyle w:val="s1"/>
        <w:spacing w:before="0" w:beforeAutospacing="0" w:after="0" w:afterAutospacing="0"/>
        <w:jc w:val="both"/>
        <w:rPr>
          <w:rFonts w:ascii="Arial" w:eastAsia="Calibri" w:hAnsi="Arial" w:cs="Arial"/>
          <w:color w:val="000000" w:themeColor="text1"/>
          <w:lang w:eastAsia="en-US"/>
        </w:rPr>
      </w:pPr>
      <w:r w:rsidRPr="001A19E3">
        <w:rPr>
          <w:rFonts w:ascii="Arial" w:eastAsia="Calibri" w:hAnsi="Arial" w:cs="Arial"/>
          <w:color w:val="000000" w:themeColor="text1"/>
          <w:lang w:eastAsia="en-US"/>
        </w:rPr>
        <w:t>При частичной ликвидации, замене части объектов основных средств (при условии уменьшения его балансовой стоимости на стоимость выбывающей части в случаях, установленных настоящей Учетной политикой) производится расчет суммы амортизации ликвидируемой части объектов из общей суммы начисленной ранее амортизации на объект в процентном отношении, рассчитанном как соотношение стоимости ликвидируемой части к стоимости всего объекта, в учете отражается списание такой части амортизации одновременно со списанием части объекта.</w:t>
      </w:r>
    </w:p>
    <w:bookmarkEnd w:id="378"/>
    <w:p w14:paraId="5F6B6DAF" w14:textId="77777777" w:rsidR="00D01A24" w:rsidRPr="001A19E3" w:rsidRDefault="003417BF"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2.5</w:t>
      </w:r>
      <w:r w:rsidR="0056702E" w:rsidRPr="001A19E3">
        <w:rPr>
          <w:rFonts w:ascii="Arial" w:hAnsi="Arial" w:cs="Arial"/>
          <w:color w:val="000000" w:themeColor="text1"/>
        </w:rPr>
        <w:t>.</w:t>
      </w:r>
      <w:r w:rsidR="00FA2E1D" w:rsidRPr="001A19E3">
        <w:rPr>
          <w:rFonts w:ascii="Arial" w:hAnsi="Arial" w:cs="Arial"/>
          <w:color w:val="000000" w:themeColor="text1"/>
        </w:rPr>
        <w:t>6</w:t>
      </w:r>
      <w:r w:rsidR="00D01A24" w:rsidRPr="001A19E3">
        <w:rPr>
          <w:rFonts w:ascii="Arial" w:hAnsi="Arial" w:cs="Arial"/>
          <w:color w:val="000000" w:themeColor="text1"/>
        </w:rPr>
        <w:t xml:space="preserve">. При переоценке </w:t>
      </w:r>
      <w:r w:rsidR="00FA6B85" w:rsidRPr="001A19E3">
        <w:rPr>
          <w:rFonts w:ascii="Arial" w:hAnsi="Arial" w:cs="Arial"/>
          <w:color w:val="000000" w:themeColor="text1"/>
        </w:rPr>
        <w:t>нефинансовых активов</w:t>
      </w:r>
      <w:r w:rsidR="00D01A24" w:rsidRPr="001A19E3">
        <w:rPr>
          <w:rFonts w:ascii="Arial" w:hAnsi="Arial" w:cs="Arial"/>
          <w:color w:val="000000" w:themeColor="text1"/>
        </w:rPr>
        <w:t xml:space="preserve">, в том числе предназначенных для продажи </w:t>
      </w:r>
      <w:r w:rsidR="007E0192" w:rsidRPr="001A19E3">
        <w:rPr>
          <w:rFonts w:ascii="Arial" w:hAnsi="Arial" w:cs="Arial"/>
          <w:color w:val="000000" w:themeColor="text1"/>
        </w:rPr>
        <w:t>или передачи</w:t>
      </w:r>
      <w:r w:rsidR="00B10E67" w:rsidRPr="001A19E3">
        <w:rPr>
          <w:rFonts w:ascii="Arial" w:hAnsi="Arial" w:cs="Arial"/>
          <w:color w:val="000000" w:themeColor="text1"/>
        </w:rPr>
        <w:t xml:space="preserve"> </w:t>
      </w:r>
      <w:r w:rsidR="007E0192" w:rsidRPr="001A19E3">
        <w:rPr>
          <w:rFonts w:ascii="Arial" w:hAnsi="Arial" w:cs="Arial"/>
          <w:color w:val="000000" w:themeColor="text1"/>
        </w:rPr>
        <w:t xml:space="preserve">контрагентам, не относящимся к организациям бюджетной сферы, </w:t>
      </w:r>
      <w:r w:rsidR="00D01A24" w:rsidRPr="001A19E3">
        <w:rPr>
          <w:rFonts w:ascii="Arial" w:hAnsi="Arial" w:cs="Arial"/>
          <w:color w:val="000000" w:themeColor="text1"/>
        </w:rPr>
        <w:t>исчисленная на дату переоценки</w:t>
      </w:r>
      <w:r w:rsidR="00580332" w:rsidRPr="001A19E3">
        <w:rPr>
          <w:rFonts w:ascii="Arial" w:hAnsi="Arial" w:cs="Arial"/>
          <w:bCs/>
          <w:color w:val="000000" w:themeColor="text1"/>
        </w:rPr>
        <w:t xml:space="preserve"> амортизация </w:t>
      </w:r>
      <w:commentRangeStart w:id="380"/>
      <w:r w:rsidR="00D01A24" w:rsidRPr="001A19E3">
        <w:rPr>
          <w:rFonts w:ascii="Arial" w:hAnsi="Arial" w:cs="Arial"/>
          <w:bCs/>
          <w:color w:val="000000" w:themeColor="text1"/>
        </w:rPr>
        <w:t>пересчитывается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(справедливой) стоимости.</w:t>
      </w:r>
      <w:commentRangeEnd w:id="380"/>
      <w:r w:rsidR="00C10E1B" w:rsidRPr="001A19E3">
        <w:rPr>
          <w:rStyle w:val="a3"/>
          <w:rFonts w:ascii="Arial" w:hAnsi="Arial" w:cs="Arial"/>
          <w:color w:val="000000" w:themeColor="text1"/>
          <w:sz w:val="24"/>
          <w:szCs w:val="24"/>
        </w:rPr>
        <w:commentReference w:id="380"/>
      </w:r>
      <w:r w:rsidR="00D01A24" w:rsidRPr="001A19E3">
        <w:rPr>
          <w:rFonts w:ascii="Arial" w:hAnsi="Arial" w:cs="Arial"/>
          <w:bCs/>
          <w:color w:val="000000" w:themeColor="text1"/>
        </w:rPr>
        <w:t xml:space="preserve"> Для этого балансовая стоимость объекта и накопленная амортизация умножаются на одинаковый коэффициент таким образом, чтобы в результате получить переоцененную (справедливую) стоимость на дату проведения переоценки</w:t>
      </w:r>
      <w:r w:rsidR="0056702E" w:rsidRPr="001A19E3">
        <w:rPr>
          <w:rFonts w:ascii="Arial" w:hAnsi="Arial" w:cs="Arial"/>
          <w:bCs/>
          <w:color w:val="000000" w:themeColor="text1"/>
        </w:rPr>
        <w:t>.</w:t>
      </w:r>
      <w:bookmarkStart w:id="381" w:name="sub_554"/>
    </w:p>
    <w:bookmarkEnd w:id="381"/>
    <w:p w14:paraId="375BB52E" w14:textId="77777777" w:rsidR="00D01A24" w:rsidRPr="001A19E3" w:rsidRDefault="003417BF" w:rsidP="00E24C39">
      <w:pPr>
        <w:pStyle w:val="s1"/>
        <w:spacing w:before="0" w:beforeAutospacing="0" w:after="0" w:afterAutospacing="0"/>
        <w:jc w:val="both"/>
        <w:rPr>
          <w:rFonts w:ascii="Arial" w:hAnsi="Arial" w:cs="Arial"/>
          <w:bCs/>
          <w:color w:val="000000" w:themeColor="text1"/>
        </w:rPr>
      </w:pPr>
      <w:r w:rsidRPr="001A19E3">
        <w:rPr>
          <w:rFonts w:ascii="Arial" w:hAnsi="Arial" w:cs="Arial"/>
          <w:color w:val="000000" w:themeColor="text1"/>
        </w:rPr>
        <w:t>2.5</w:t>
      </w:r>
      <w:r w:rsidR="0056702E" w:rsidRPr="001A19E3">
        <w:rPr>
          <w:rFonts w:ascii="Arial" w:hAnsi="Arial" w:cs="Arial"/>
          <w:color w:val="000000" w:themeColor="text1"/>
        </w:rPr>
        <w:t>.</w:t>
      </w:r>
      <w:r w:rsidR="00FA2E1D" w:rsidRPr="001A19E3">
        <w:rPr>
          <w:rFonts w:ascii="Arial" w:hAnsi="Arial" w:cs="Arial"/>
          <w:color w:val="000000" w:themeColor="text1"/>
        </w:rPr>
        <w:t>7</w:t>
      </w:r>
      <w:r w:rsidR="00D01A24" w:rsidRPr="001A19E3">
        <w:rPr>
          <w:rFonts w:ascii="Arial" w:hAnsi="Arial" w:cs="Arial"/>
          <w:color w:val="000000" w:themeColor="text1"/>
        </w:rPr>
        <w:t>. Начисление амортизации по неотделимым улучшениям в объекты операционной аренды производится исходя из</w:t>
      </w:r>
      <w:r w:rsidR="00D01A24" w:rsidRPr="001A19E3">
        <w:rPr>
          <w:rFonts w:ascii="Arial" w:hAnsi="Arial" w:cs="Arial"/>
          <w:bCs/>
          <w:color w:val="000000" w:themeColor="text1"/>
        </w:rPr>
        <w:t> срока действия договора аренды</w:t>
      </w:r>
      <w:r w:rsidR="00580332" w:rsidRPr="001A19E3">
        <w:rPr>
          <w:rFonts w:ascii="Arial" w:hAnsi="Arial" w:cs="Arial"/>
          <w:bCs/>
          <w:color w:val="000000" w:themeColor="text1"/>
        </w:rPr>
        <w:t xml:space="preserve"> (безвозмездного пользования)</w:t>
      </w:r>
      <w:r w:rsidR="0056702E" w:rsidRPr="001A19E3">
        <w:rPr>
          <w:rFonts w:ascii="Arial" w:hAnsi="Arial" w:cs="Arial"/>
          <w:bCs/>
          <w:color w:val="000000" w:themeColor="text1"/>
        </w:rPr>
        <w:t>.</w:t>
      </w:r>
    </w:p>
    <w:p w14:paraId="5442810C" w14:textId="77777777" w:rsidR="00B12816" w:rsidRPr="001A19E3" w:rsidRDefault="006434D1" w:rsidP="00B12816">
      <w:pPr>
        <w:pStyle w:val="s1"/>
        <w:spacing w:before="0" w:beforeAutospacing="0" w:after="0" w:afterAutospacing="0"/>
        <w:jc w:val="both"/>
        <w:rPr>
          <w:rFonts w:ascii="Arial" w:hAnsi="Arial" w:cs="Arial"/>
          <w:color w:val="000000" w:themeColor="text1"/>
        </w:rPr>
      </w:pPr>
      <w:r w:rsidRPr="001A19E3">
        <w:rPr>
          <w:rFonts w:ascii="Arial" w:hAnsi="Arial" w:cs="Arial"/>
          <w:bCs/>
          <w:color w:val="000000" w:themeColor="text1"/>
        </w:rPr>
        <w:t xml:space="preserve">2.5.8. </w:t>
      </w:r>
      <w:r w:rsidR="00B12816" w:rsidRPr="001A19E3">
        <w:rPr>
          <w:rFonts w:ascii="Arial" w:hAnsi="Arial" w:cs="Arial"/>
          <w:bCs/>
          <w:color w:val="000000" w:themeColor="text1"/>
        </w:rPr>
        <w:t xml:space="preserve">Начисление амортизации права пользования при операционной аренде осуществляется </w:t>
      </w:r>
      <w:r w:rsidR="00B12816" w:rsidRPr="001A19E3">
        <w:rPr>
          <w:rFonts w:ascii="Arial" w:hAnsi="Arial" w:cs="Arial"/>
          <w:color w:val="000000" w:themeColor="text1"/>
        </w:rPr>
        <w:t>ежемесячно в течение срока полезного использования объекта учета аренды в сумме арендных платежей, причитающихся к уплате (согласно графику платежей по договору аренды)</w:t>
      </w:r>
      <w:r w:rsidR="00B12816" w:rsidRPr="001A19E3">
        <w:rPr>
          <w:rStyle w:val="a3"/>
          <w:rFonts w:ascii="Arial" w:hAnsi="Arial" w:cs="Arial"/>
          <w:color w:val="000000" w:themeColor="text1"/>
          <w:sz w:val="24"/>
          <w:szCs w:val="24"/>
        </w:rPr>
        <w:commentReference w:id="382"/>
      </w:r>
      <w:r w:rsidR="00B12816" w:rsidRPr="001A19E3">
        <w:rPr>
          <w:rFonts w:ascii="Arial" w:hAnsi="Arial" w:cs="Arial"/>
          <w:color w:val="000000" w:themeColor="text1"/>
        </w:rPr>
        <w:t>.</w:t>
      </w:r>
    </w:p>
    <w:p w14:paraId="165D9350" w14:textId="77777777" w:rsidR="00B12816" w:rsidRPr="001A19E3" w:rsidRDefault="00B12816" w:rsidP="00B12816">
      <w:pPr>
        <w:pStyle w:val="s1"/>
        <w:spacing w:before="0" w:beforeAutospacing="0" w:after="0" w:afterAutospacing="0"/>
        <w:jc w:val="both"/>
        <w:rPr>
          <w:rFonts w:ascii="Arial" w:hAnsi="Arial" w:cs="Arial"/>
          <w:color w:val="000000" w:themeColor="text1"/>
        </w:rPr>
      </w:pPr>
      <w:r w:rsidRPr="001A19E3">
        <w:rPr>
          <w:rFonts w:ascii="Arial" w:hAnsi="Arial" w:cs="Arial"/>
          <w:bCs/>
          <w:color w:val="000000" w:themeColor="text1"/>
        </w:rPr>
        <w:t xml:space="preserve">Начисление амортизации права пользования при операционной аренде по имуществу, полученному в безвозмездное пользование,  осуществляется ежемесячно и равномерно </w:t>
      </w:r>
      <w:r w:rsidRPr="001A19E3">
        <w:rPr>
          <w:rFonts w:ascii="Arial" w:hAnsi="Arial" w:cs="Arial"/>
          <w:color w:val="000000" w:themeColor="text1"/>
        </w:rPr>
        <w:t>в течение срока полезного использования объекта учета аренды.</w:t>
      </w:r>
    </w:p>
    <w:p w14:paraId="1EE91165" w14:textId="77777777" w:rsidR="00B12816" w:rsidRPr="001A19E3" w:rsidRDefault="00B12816" w:rsidP="00E24C39">
      <w:pPr>
        <w:pStyle w:val="s1"/>
        <w:spacing w:before="0" w:beforeAutospacing="0" w:after="0" w:afterAutospacing="0"/>
        <w:jc w:val="both"/>
        <w:rPr>
          <w:rFonts w:ascii="Arial" w:hAnsi="Arial" w:cs="Arial"/>
          <w:bCs/>
          <w:color w:val="000000" w:themeColor="text1"/>
        </w:rPr>
      </w:pPr>
    </w:p>
    <w:p w14:paraId="6E4D2568" w14:textId="77777777" w:rsidR="0061490F" w:rsidRPr="001A19E3" w:rsidRDefault="0061490F"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2.5.9. По объектам основных средств – недвижимому имуществу, полученным из казны и закрепленным за Учреждением на праве оперативного управления, расчет и  единовременное доначисление амортизации производится за период нахождения недвижимого имущества в казне </w:t>
      </w:r>
      <w:commentRangeStart w:id="383"/>
      <w:r w:rsidRPr="001A19E3">
        <w:rPr>
          <w:rFonts w:ascii="Arial" w:hAnsi="Arial" w:cs="Arial"/>
          <w:color w:val="000000" w:themeColor="text1"/>
        </w:rPr>
        <w:t>с учетом  периода с момента передачи такого имущества Учреждению до момента государственной регистрации права оперативного управления (до момента принятия объекта к балансовому учету)</w:t>
      </w:r>
      <w:commentRangeEnd w:id="383"/>
      <w:r w:rsidRPr="001A19E3">
        <w:rPr>
          <w:rStyle w:val="a3"/>
          <w:rFonts w:ascii="Arial" w:hAnsi="Arial" w:cs="Arial"/>
          <w:color w:val="000000" w:themeColor="text1"/>
          <w:sz w:val="24"/>
          <w:szCs w:val="24"/>
        </w:rPr>
        <w:commentReference w:id="383"/>
      </w:r>
      <w:r w:rsidRPr="001A19E3">
        <w:rPr>
          <w:rFonts w:ascii="Arial" w:hAnsi="Arial" w:cs="Arial"/>
          <w:color w:val="000000" w:themeColor="text1"/>
        </w:rPr>
        <w:t>.</w:t>
      </w:r>
    </w:p>
    <w:p w14:paraId="20A0FF31" w14:textId="77777777" w:rsidR="0061490F" w:rsidRPr="001A19E3" w:rsidRDefault="0061490F"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2.5.10. На объекты основных средств с остаточной стоимостью, полученных от организаций бюджетной сферы, балансовая стоимость которых составляет от 10 000 рублей до 100 000 рублей включительно, амортизация доначисляется до 100% при выдаче в эксплуатацию.</w:t>
      </w:r>
    </w:p>
    <w:p w14:paraId="5B6AD0BE" w14:textId="77777777" w:rsidR="0061490F" w:rsidRPr="001A19E3" w:rsidRDefault="0061490F" w:rsidP="00E24C39">
      <w:pPr>
        <w:pStyle w:val="s1"/>
        <w:spacing w:before="0" w:beforeAutospacing="0" w:after="0" w:afterAutospacing="0"/>
        <w:jc w:val="both"/>
        <w:rPr>
          <w:rFonts w:ascii="Arial" w:eastAsia="Calibri" w:hAnsi="Arial" w:cs="Arial"/>
          <w:color w:val="000000" w:themeColor="text1"/>
          <w:lang w:eastAsia="en-US"/>
        </w:rPr>
      </w:pPr>
      <w:r w:rsidRPr="001A19E3">
        <w:rPr>
          <w:rFonts w:ascii="Arial" w:hAnsi="Arial" w:cs="Arial"/>
          <w:color w:val="000000" w:themeColor="text1"/>
        </w:rPr>
        <w:t xml:space="preserve">2.5.11. На объекты основных средств стоимостью свыше 100 000 рублей, полученные в рамках централизованного снабжения, производится расчет и единовременное доначисление амортизации за период с даты начала фактической эксплуатации объекта до даты их принятия к учету на счете 101 00 «Основные средства»  на основании поступивших от </w:t>
      </w:r>
      <w:r w:rsidR="00D81C2A" w:rsidRPr="001A19E3">
        <w:rPr>
          <w:rFonts w:ascii="Arial" w:hAnsi="Arial" w:cs="Arial"/>
          <w:color w:val="000000" w:themeColor="text1"/>
        </w:rPr>
        <w:t>у</w:t>
      </w:r>
      <w:r w:rsidRPr="001A19E3">
        <w:rPr>
          <w:rFonts w:ascii="Arial" w:hAnsi="Arial" w:cs="Arial"/>
          <w:color w:val="000000" w:themeColor="text1"/>
        </w:rPr>
        <w:t xml:space="preserve">чреждения-заказчика документов, подтверждающих факт приема-передачи имущества,  </w:t>
      </w:r>
      <w:r w:rsidRPr="001A19E3">
        <w:rPr>
          <w:rFonts w:ascii="Arial" w:eastAsia="Calibri" w:hAnsi="Arial" w:cs="Arial"/>
          <w:color w:val="000000" w:themeColor="text1"/>
          <w:lang w:eastAsia="en-US"/>
        </w:rPr>
        <w:t>в месяце принятия объектов к балансовому учету в составе основных средств.</w:t>
      </w:r>
    </w:p>
    <w:p w14:paraId="2BD6EFFA" w14:textId="77777777" w:rsidR="0061490F" w:rsidRPr="001A19E3" w:rsidRDefault="0061490F" w:rsidP="00E24C39">
      <w:pPr>
        <w:pStyle w:val="s1"/>
        <w:spacing w:before="0" w:beforeAutospacing="0" w:after="0" w:afterAutospacing="0"/>
        <w:jc w:val="both"/>
        <w:rPr>
          <w:rFonts w:ascii="Arial" w:hAnsi="Arial" w:cs="Arial"/>
          <w:color w:val="000000" w:themeColor="text1"/>
        </w:rPr>
      </w:pPr>
      <w:r w:rsidRPr="001A19E3">
        <w:rPr>
          <w:rFonts w:ascii="Arial" w:eastAsia="Calibri" w:hAnsi="Arial" w:cs="Arial"/>
          <w:color w:val="000000" w:themeColor="text1"/>
          <w:lang w:eastAsia="en-US"/>
        </w:rPr>
        <w:t xml:space="preserve">2.5.12. </w:t>
      </w:r>
      <w:r w:rsidRPr="001A19E3">
        <w:rPr>
          <w:rFonts w:ascii="Arial" w:hAnsi="Arial" w:cs="Arial"/>
          <w:color w:val="000000" w:themeColor="text1"/>
        </w:rPr>
        <w:t>На объекты основных средств, принятых к учету в условной оценке (1 объект, 1 рубль),  при определении их справедливой стоимости, или при поступлении от организации бюджетной сферы информации о балансовой стоимости объекта, в месяце, в котором отражена дооценка объекта до справедливой стоимости или корректировка его балансовой стоимости, на объекты стоимостью свыше 100 000 рублей производится расчет и единовременное доначисление амортизации  за период с месяца, следующего за месяцем принятия объекта к учету на счете 101 00 «Основные средства», до месяца, в котором отражена дооценка/корректировка стоимости объекта.</w:t>
      </w:r>
    </w:p>
    <w:p w14:paraId="6FC11353" w14:textId="77777777" w:rsidR="0061490F" w:rsidRPr="001A19E3" w:rsidRDefault="0061490F"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2.5.13. </w:t>
      </w:r>
      <w:r w:rsidRPr="001A19E3">
        <w:rPr>
          <w:rStyle w:val="s10"/>
          <w:rFonts w:ascii="Arial" w:hAnsi="Arial" w:cs="Arial"/>
          <w:color w:val="000000" w:themeColor="text1"/>
        </w:rPr>
        <w:t>В случае разукомплектации</w:t>
      </w:r>
      <w:r w:rsidRPr="001A19E3">
        <w:rPr>
          <w:rFonts w:ascii="Arial" w:hAnsi="Arial" w:cs="Arial"/>
          <w:color w:val="000000" w:themeColor="text1"/>
        </w:rPr>
        <w:t xml:space="preserve"> объекта основных средств его выбытие и принятие к учету новых объектов основных средств, полученных в результате разукомплектации, отражается в учете одновременно и не приводит к изменению общей стоимости основных средств и суммы ранее начисленной амортизации. При этом ранее начисленная амортизация на объект, который разукомплектован, распределяется между принятыми к учету в результате разукомплектации новыми объектами основных средств пропорционально их балансовой стоимости, включая объекты стоимостью до 10 000 рублей включительно. </w:t>
      </w:r>
      <w:commentRangeStart w:id="384"/>
      <w:r w:rsidRPr="001A19E3">
        <w:rPr>
          <w:rFonts w:ascii="Arial" w:hAnsi="Arial" w:cs="Arial"/>
          <w:color w:val="000000" w:themeColor="text1"/>
        </w:rPr>
        <w:t>Дальнейший учет объектов стоимостью до 10 000 рублей включительно осуществляется на балансовом счете 101 00 «Основные средства»</w:t>
      </w:r>
      <w:commentRangeEnd w:id="384"/>
      <w:r w:rsidRPr="001A19E3">
        <w:rPr>
          <w:rStyle w:val="a3"/>
          <w:rFonts w:ascii="Arial" w:hAnsi="Arial" w:cs="Arial"/>
          <w:color w:val="000000" w:themeColor="text1"/>
          <w:sz w:val="24"/>
          <w:szCs w:val="24"/>
        </w:rPr>
        <w:commentReference w:id="384"/>
      </w:r>
      <w:r w:rsidRPr="001A19E3">
        <w:rPr>
          <w:rFonts w:ascii="Arial" w:hAnsi="Arial" w:cs="Arial"/>
          <w:color w:val="000000" w:themeColor="text1"/>
        </w:rPr>
        <w:t xml:space="preserve">.  </w:t>
      </w:r>
    </w:p>
    <w:p w14:paraId="5D0F3842" w14:textId="77777777" w:rsidR="0061490F" w:rsidRPr="001A19E3" w:rsidRDefault="0061490F" w:rsidP="00E24C39">
      <w:pPr>
        <w:spacing w:after="0" w:line="240" w:lineRule="auto"/>
        <w:jc w:val="both"/>
        <w:rPr>
          <w:rFonts w:ascii="Arial" w:hAnsi="Arial" w:cs="Arial"/>
          <w:color w:val="000000" w:themeColor="text1"/>
          <w:sz w:val="24"/>
          <w:szCs w:val="24"/>
        </w:rPr>
      </w:pPr>
      <w:commentRangeStart w:id="385"/>
      <w:r w:rsidRPr="001A19E3">
        <w:rPr>
          <w:rFonts w:ascii="Arial" w:hAnsi="Arial" w:cs="Arial"/>
          <w:color w:val="000000" w:themeColor="text1"/>
          <w:sz w:val="24"/>
          <w:szCs w:val="24"/>
        </w:rPr>
        <w:t>Если происходит разукомплектация  объекта основного средства стоимостью свыше 100 000 рублей с остаточной стоимостью, на полученные в результате разукомплектации объекты основных средств амортизация продолжает начисляться в общем порядке исходя из оставшегося срока полезного использования  независимо от стоимости таких объектов основных средств</w:t>
      </w:r>
      <w:commentRangeEnd w:id="385"/>
      <w:r w:rsidRPr="001A19E3">
        <w:rPr>
          <w:rStyle w:val="a3"/>
          <w:rFonts w:ascii="Arial" w:hAnsi="Arial" w:cs="Arial"/>
          <w:color w:val="000000" w:themeColor="text1"/>
          <w:sz w:val="24"/>
          <w:szCs w:val="24"/>
        </w:rPr>
        <w:commentReference w:id="385"/>
      </w:r>
      <w:r w:rsidRPr="001A19E3">
        <w:rPr>
          <w:rFonts w:ascii="Arial" w:hAnsi="Arial" w:cs="Arial"/>
          <w:color w:val="000000" w:themeColor="text1"/>
          <w:sz w:val="24"/>
          <w:szCs w:val="24"/>
        </w:rPr>
        <w:t>.</w:t>
      </w:r>
    </w:p>
    <w:p w14:paraId="2BEE2567" w14:textId="335722EA" w:rsidR="007665AE" w:rsidRPr="001A19E3" w:rsidRDefault="007665AE" w:rsidP="007665AE">
      <w:pPr>
        <w:spacing w:after="0" w:line="240" w:lineRule="auto"/>
        <w:jc w:val="both"/>
        <w:rPr>
          <w:rFonts w:ascii="Arial" w:eastAsia="Calibri" w:hAnsi="Arial" w:cs="Arial"/>
          <w:color w:val="000000" w:themeColor="text1"/>
          <w:sz w:val="24"/>
          <w:szCs w:val="24"/>
          <w:lang w:eastAsia="en-US"/>
        </w:rPr>
      </w:pPr>
      <w:r w:rsidRPr="001A19E3">
        <w:rPr>
          <w:rFonts w:ascii="Arial" w:hAnsi="Arial" w:cs="Arial"/>
          <w:color w:val="000000" w:themeColor="text1"/>
          <w:sz w:val="24"/>
          <w:szCs w:val="24"/>
        </w:rPr>
        <w:t xml:space="preserve">2.5.14. По объектам основных средств, нематериальных активов, прав пользования нематериальными активами с остаточной стоимостью, которые передаются Учреждением другим организациям бюджетной сферы, </w:t>
      </w:r>
      <w:commentRangeStart w:id="386"/>
      <w:r w:rsidRPr="001A19E3">
        <w:rPr>
          <w:rFonts w:ascii="Arial" w:hAnsi="Arial" w:cs="Arial"/>
          <w:color w:val="000000" w:themeColor="text1"/>
          <w:sz w:val="24"/>
          <w:szCs w:val="24"/>
        </w:rPr>
        <w:t>н</w:t>
      </w:r>
      <w:r w:rsidRPr="001A19E3">
        <w:rPr>
          <w:rFonts w:ascii="Arial" w:eastAsia="Calibri" w:hAnsi="Arial" w:cs="Arial"/>
          <w:color w:val="000000" w:themeColor="text1"/>
          <w:sz w:val="24"/>
          <w:szCs w:val="24"/>
          <w:lang w:eastAsia="en-US"/>
        </w:rPr>
        <w:t>ачисление амортизации за месяц, в котором производится передача</w:t>
      </w:r>
      <w:commentRangeEnd w:id="386"/>
      <w:r w:rsidRPr="001A19E3">
        <w:rPr>
          <w:rStyle w:val="a3"/>
          <w:color w:val="000000" w:themeColor="text1"/>
        </w:rPr>
        <w:commentReference w:id="386"/>
      </w:r>
      <w:r w:rsidRPr="001A19E3">
        <w:rPr>
          <w:rFonts w:ascii="Arial" w:eastAsia="Calibri" w:hAnsi="Arial" w:cs="Arial"/>
          <w:color w:val="000000" w:themeColor="text1"/>
          <w:sz w:val="24"/>
          <w:szCs w:val="24"/>
          <w:lang w:eastAsia="en-US"/>
        </w:rPr>
        <w:t>, осуществляется днем формировании Акта о приеме-передаче объектов нефинансовых активов (ф. 0504101)</w:t>
      </w:r>
      <w:r w:rsidR="00287E95" w:rsidRPr="001A19E3">
        <w:rPr>
          <w:rFonts w:ascii="Arial" w:eastAsia="Calibri" w:hAnsi="Arial" w:cs="Arial"/>
          <w:color w:val="000000" w:themeColor="text1"/>
          <w:sz w:val="24"/>
          <w:szCs w:val="24"/>
          <w:lang w:eastAsia="en-US"/>
        </w:rPr>
        <w:t>.</w:t>
      </w:r>
    </w:p>
    <w:p w14:paraId="6A1DA9B2" w14:textId="77777777" w:rsidR="007665AE" w:rsidRPr="001A19E3" w:rsidRDefault="007665AE" w:rsidP="00E24C39">
      <w:pPr>
        <w:spacing w:after="0" w:line="240" w:lineRule="auto"/>
        <w:jc w:val="both"/>
        <w:rPr>
          <w:rFonts w:ascii="Arial" w:hAnsi="Arial" w:cs="Arial"/>
          <w:color w:val="000000" w:themeColor="text1"/>
          <w:sz w:val="24"/>
          <w:szCs w:val="24"/>
        </w:rPr>
      </w:pPr>
    </w:p>
    <w:p w14:paraId="0F04043C" w14:textId="77777777" w:rsidR="00BE0A14" w:rsidRPr="001A19E3" w:rsidRDefault="00FA2AEE" w:rsidP="00E24C39">
      <w:pPr>
        <w:pStyle w:val="11"/>
        <w:jc w:val="both"/>
        <w:rPr>
          <w:rFonts w:ascii="Arial" w:hAnsi="Arial" w:cs="Arial"/>
          <w:color w:val="000000" w:themeColor="text1"/>
          <w:sz w:val="24"/>
          <w:szCs w:val="24"/>
        </w:rPr>
      </w:pPr>
      <w:bookmarkStart w:id="387" w:name="_Toc29740602"/>
      <w:bookmarkStart w:id="388" w:name="_Toc29741008"/>
      <w:bookmarkStart w:id="389" w:name="_Toc29741272"/>
      <w:bookmarkStart w:id="390" w:name="_Toc29741576"/>
      <w:bookmarkStart w:id="391" w:name="_Toc29741805"/>
      <w:bookmarkStart w:id="392" w:name="_Toc29743280"/>
      <w:bookmarkStart w:id="393" w:name="_Toc29743369"/>
      <w:bookmarkStart w:id="394" w:name="_Toc30435259"/>
      <w:bookmarkStart w:id="395" w:name="_Toc30435358"/>
      <w:bookmarkStart w:id="396" w:name="_Toc30435476"/>
      <w:bookmarkStart w:id="397" w:name="_Toc30503862"/>
      <w:bookmarkStart w:id="398" w:name="_Toc30839362"/>
      <w:bookmarkStart w:id="399" w:name="_Toc30853031"/>
      <w:bookmarkStart w:id="400" w:name="_Toc31457243"/>
      <w:bookmarkStart w:id="401" w:name="_Toc31457542"/>
      <w:bookmarkStart w:id="402" w:name="_Toc31457574"/>
      <w:bookmarkStart w:id="403" w:name="_Toc31457606"/>
      <w:bookmarkStart w:id="404" w:name="_Toc31457669"/>
      <w:bookmarkStart w:id="405" w:name="_Toc31458386"/>
      <w:bookmarkStart w:id="406" w:name="_Toc32069989"/>
      <w:bookmarkStart w:id="407" w:name="_Toc32139304"/>
      <w:bookmarkStart w:id="408" w:name="_Toc32753651"/>
      <w:bookmarkStart w:id="409" w:name="_Toc32753723"/>
      <w:bookmarkStart w:id="410" w:name="_Toc32753759"/>
      <w:bookmarkStart w:id="411" w:name="_Toc32753799"/>
      <w:bookmarkStart w:id="412" w:name="_Toc32753835"/>
      <w:bookmarkStart w:id="413" w:name="_Toc32754028"/>
      <w:bookmarkStart w:id="414" w:name="_Toc46828099"/>
      <w:bookmarkStart w:id="415" w:name="_Toc55912557"/>
      <w:bookmarkStart w:id="416" w:name="_Toc145501360"/>
      <w:bookmarkEnd w:id="259"/>
      <w:r w:rsidRPr="001A19E3">
        <w:rPr>
          <w:rFonts w:ascii="Arial" w:hAnsi="Arial" w:cs="Arial"/>
          <w:color w:val="000000" w:themeColor="text1"/>
          <w:sz w:val="24"/>
          <w:szCs w:val="24"/>
        </w:rPr>
        <w:t>2</w:t>
      </w:r>
      <w:r w:rsidR="00BE0A14" w:rsidRPr="001A19E3">
        <w:rPr>
          <w:rFonts w:ascii="Arial" w:hAnsi="Arial" w:cs="Arial"/>
          <w:color w:val="000000" w:themeColor="text1"/>
          <w:sz w:val="24"/>
          <w:szCs w:val="24"/>
        </w:rPr>
        <w:t>.</w:t>
      </w:r>
      <w:r w:rsidR="00580332" w:rsidRPr="001A19E3">
        <w:rPr>
          <w:rFonts w:ascii="Arial" w:hAnsi="Arial" w:cs="Arial"/>
          <w:color w:val="000000" w:themeColor="text1"/>
          <w:sz w:val="24"/>
          <w:szCs w:val="24"/>
        </w:rPr>
        <w:t>6</w:t>
      </w:r>
      <w:r w:rsidR="00F70E6F" w:rsidRPr="001A19E3">
        <w:rPr>
          <w:rFonts w:ascii="Arial" w:hAnsi="Arial" w:cs="Arial"/>
          <w:color w:val="000000" w:themeColor="text1"/>
          <w:sz w:val="24"/>
          <w:szCs w:val="24"/>
        </w:rPr>
        <w:t>. Материальные запасы</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28231ADC" w14:textId="77777777" w:rsidR="00E74724" w:rsidRPr="001A19E3" w:rsidRDefault="00FE6D98"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2.</w:t>
      </w:r>
      <w:r w:rsidR="00580332" w:rsidRPr="001A19E3">
        <w:rPr>
          <w:rFonts w:ascii="Arial" w:hAnsi="Arial" w:cs="Arial"/>
          <w:color w:val="000000" w:themeColor="text1"/>
        </w:rPr>
        <w:t>6</w:t>
      </w:r>
      <w:r w:rsidR="000A4A5B" w:rsidRPr="001A19E3">
        <w:rPr>
          <w:rFonts w:ascii="Arial" w:hAnsi="Arial" w:cs="Arial"/>
          <w:color w:val="000000" w:themeColor="text1"/>
        </w:rPr>
        <w:t>.</w:t>
      </w:r>
      <w:r w:rsidR="00FE7979" w:rsidRPr="001A19E3">
        <w:rPr>
          <w:rFonts w:ascii="Arial" w:hAnsi="Arial" w:cs="Arial"/>
          <w:color w:val="000000" w:themeColor="text1"/>
        </w:rPr>
        <w:t>1</w:t>
      </w:r>
      <w:r w:rsidR="000A4A5B" w:rsidRPr="001A19E3">
        <w:rPr>
          <w:rFonts w:ascii="Arial" w:hAnsi="Arial" w:cs="Arial"/>
          <w:color w:val="000000" w:themeColor="text1"/>
        </w:rPr>
        <w:t xml:space="preserve">. </w:t>
      </w:r>
      <w:r w:rsidR="00BE0A14" w:rsidRPr="001A19E3">
        <w:rPr>
          <w:rFonts w:ascii="Arial" w:hAnsi="Arial" w:cs="Arial"/>
          <w:color w:val="000000" w:themeColor="text1"/>
        </w:rPr>
        <w:t>Материальные запасы приним</w:t>
      </w:r>
      <w:r w:rsidR="00580332" w:rsidRPr="001A19E3">
        <w:rPr>
          <w:rFonts w:ascii="Arial" w:hAnsi="Arial" w:cs="Arial"/>
          <w:color w:val="000000" w:themeColor="text1"/>
        </w:rPr>
        <w:t xml:space="preserve">аются к бухгалтерскому учету по </w:t>
      </w:r>
      <w:r w:rsidR="00BE0A14" w:rsidRPr="001A19E3">
        <w:rPr>
          <w:rFonts w:ascii="Arial" w:hAnsi="Arial" w:cs="Arial"/>
          <w:color w:val="000000" w:themeColor="text1"/>
        </w:rPr>
        <w:t>фактической стоимости приобретения, уплаченной в соответствии с д</w:t>
      </w:r>
      <w:r w:rsidR="00E74724" w:rsidRPr="001A19E3">
        <w:rPr>
          <w:rFonts w:ascii="Arial" w:hAnsi="Arial" w:cs="Arial"/>
          <w:color w:val="000000" w:themeColor="text1"/>
        </w:rPr>
        <w:t>оговором поставщику (продавцу).</w:t>
      </w:r>
    </w:p>
    <w:p w14:paraId="65CA3213" w14:textId="77777777" w:rsidR="00B84D91" w:rsidRPr="001A19E3" w:rsidRDefault="00580332"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Первоначальная стоимость </w:t>
      </w:r>
      <w:r w:rsidR="00BE0A14" w:rsidRPr="001A19E3">
        <w:rPr>
          <w:rFonts w:ascii="Arial" w:hAnsi="Arial" w:cs="Arial"/>
          <w:color w:val="000000" w:themeColor="text1"/>
        </w:rPr>
        <w:t xml:space="preserve">материальных запасов определяется в соответствии с требованиями </w:t>
      </w:r>
      <w:r w:rsidR="00DD458F" w:rsidRPr="001A19E3">
        <w:rPr>
          <w:rFonts w:ascii="Arial" w:hAnsi="Arial" w:cs="Arial"/>
          <w:color w:val="000000" w:themeColor="text1"/>
        </w:rPr>
        <w:t>СГС</w:t>
      </w:r>
      <w:r w:rsidRPr="001A19E3">
        <w:rPr>
          <w:rFonts w:ascii="Arial" w:hAnsi="Arial" w:cs="Arial"/>
          <w:color w:val="000000" w:themeColor="text1"/>
        </w:rPr>
        <w:t xml:space="preserve"> «Запасы», утвержденного приказом Минфина России </w:t>
      </w:r>
      <w:r w:rsidRPr="001A19E3">
        <w:rPr>
          <w:rFonts w:ascii="Arial" w:hAnsi="Arial" w:cs="Arial"/>
          <w:color w:val="000000" w:themeColor="text1"/>
          <w:shd w:val="clear" w:color="auto" w:fill="FFFFFF"/>
        </w:rPr>
        <w:t>от 07.12.2018</w:t>
      </w:r>
      <w:r w:rsidR="002567B1" w:rsidRPr="001A19E3">
        <w:rPr>
          <w:rFonts w:ascii="Arial" w:hAnsi="Arial" w:cs="Arial"/>
          <w:color w:val="000000" w:themeColor="text1"/>
          <w:shd w:val="clear" w:color="auto" w:fill="FFFFFF"/>
        </w:rPr>
        <w:t xml:space="preserve"> </w:t>
      </w:r>
      <w:r w:rsidRPr="001A19E3">
        <w:rPr>
          <w:rFonts w:ascii="Arial" w:hAnsi="Arial" w:cs="Arial"/>
          <w:color w:val="000000" w:themeColor="text1"/>
          <w:shd w:val="clear" w:color="auto" w:fill="FFFFFF"/>
        </w:rPr>
        <w:t>N 256н</w:t>
      </w:r>
      <w:r w:rsidR="00BE0A14" w:rsidRPr="001A19E3">
        <w:rPr>
          <w:rFonts w:ascii="Arial" w:hAnsi="Arial" w:cs="Arial"/>
          <w:color w:val="000000" w:themeColor="text1"/>
        </w:rPr>
        <w:t xml:space="preserve">. Материальные запасы принимаются к учету непосредственно на </w:t>
      </w:r>
      <w:hyperlink r:id="rId21" w:history="1">
        <w:r w:rsidR="00BE0A14" w:rsidRPr="001A19E3">
          <w:rPr>
            <w:rFonts w:ascii="Arial" w:hAnsi="Arial" w:cs="Arial"/>
            <w:color w:val="000000" w:themeColor="text1"/>
          </w:rPr>
          <w:t>счет 105 00</w:t>
        </w:r>
      </w:hyperlink>
      <w:r w:rsidR="00BE0A14" w:rsidRPr="001A19E3">
        <w:rPr>
          <w:rFonts w:ascii="Arial" w:hAnsi="Arial" w:cs="Arial"/>
          <w:color w:val="000000" w:themeColor="text1"/>
        </w:rPr>
        <w:t xml:space="preserve"> "Материальные запасы" по стоимости, указанной в документах контрагентов.</w:t>
      </w:r>
    </w:p>
    <w:p w14:paraId="18F00009" w14:textId="77777777" w:rsidR="00BE0A14" w:rsidRPr="001A19E3" w:rsidRDefault="00BE0A14"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При необходимости формирования первоначальной стоимости </w:t>
      </w:r>
      <w:r w:rsidR="008F387F" w:rsidRPr="001A19E3">
        <w:rPr>
          <w:rFonts w:ascii="Arial" w:hAnsi="Arial" w:cs="Arial"/>
          <w:color w:val="000000" w:themeColor="text1"/>
        </w:rPr>
        <w:t xml:space="preserve">вложения в </w:t>
      </w:r>
      <w:r w:rsidRPr="001A19E3">
        <w:rPr>
          <w:rFonts w:ascii="Arial" w:hAnsi="Arial" w:cs="Arial"/>
          <w:color w:val="000000" w:themeColor="text1"/>
        </w:rPr>
        <w:t>материальные запасы первоначально</w:t>
      </w:r>
      <w:r w:rsidR="008F387F" w:rsidRPr="001A19E3">
        <w:rPr>
          <w:rFonts w:ascii="Arial" w:hAnsi="Arial" w:cs="Arial"/>
          <w:color w:val="000000" w:themeColor="text1"/>
        </w:rPr>
        <w:t xml:space="preserve"> накапливаются </w:t>
      </w:r>
      <w:r w:rsidRPr="001A19E3">
        <w:rPr>
          <w:rFonts w:ascii="Arial" w:hAnsi="Arial" w:cs="Arial"/>
          <w:color w:val="000000" w:themeColor="text1"/>
        </w:rPr>
        <w:t xml:space="preserve">на </w:t>
      </w:r>
      <w:hyperlink r:id="rId22" w:history="1">
        <w:r w:rsidRPr="001A19E3">
          <w:rPr>
            <w:rFonts w:ascii="Arial" w:hAnsi="Arial" w:cs="Arial"/>
            <w:color w:val="000000" w:themeColor="text1"/>
          </w:rPr>
          <w:t>счете 106 00</w:t>
        </w:r>
      </w:hyperlink>
      <w:r w:rsidRPr="001A19E3">
        <w:rPr>
          <w:rFonts w:ascii="Arial" w:hAnsi="Arial" w:cs="Arial"/>
          <w:color w:val="000000" w:themeColor="text1"/>
        </w:rPr>
        <w:t xml:space="preserve"> "Вложения в нефинансовые активы".</w:t>
      </w:r>
    </w:p>
    <w:p w14:paraId="4A3E19C8" w14:textId="77777777" w:rsidR="00B84D91" w:rsidRPr="001A19E3" w:rsidRDefault="00470572" w:rsidP="00E24C39">
      <w:pPr>
        <w:pStyle w:val="s1"/>
        <w:spacing w:before="0" w:beforeAutospacing="0" w:after="0" w:afterAutospacing="0"/>
        <w:jc w:val="both"/>
        <w:rPr>
          <w:rFonts w:ascii="Arial" w:hAnsi="Arial" w:cs="Arial"/>
          <w:color w:val="000000" w:themeColor="text1"/>
          <w:shd w:val="clear" w:color="auto" w:fill="FFFFFF"/>
        </w:rPr>
      </w:pPr>
      <w:r w:rsidRPr="001A19E3">
        <w:rPr>
          <w:rFonts w:ascii="Arial" w:hAnsi="Arial" w:cs="Arial"/>
          <w:color w:val="000000" w:themeColor="text1"/>
          <w:shd w:val="clear" w:color="auto" w:fill="FFFFFF"/>
        </w:rPr>
        <w:t xml:space="preserve">Первоначальная </w:t>
      </w:r>
      <w:r w:rsidR="00B84D91" w:rsidRPr="001A19E3">
        <w:rPr>
          <w:rFonts w:ascii="Arial" w:hAnsi="Arial" w:cs="Arial"/>
          <w:color w:val="000000" w:themeColor="text1"/>
          <w:shd w:val="clear" w:color="auto" w:fill="FFFFFF"/>
        </w:rPr>
        <w:t xml:space="preserve">стоимость </w:t>
      </w:r>
      <w:r w:rsidRPr="001A19E3">
        <w:rPr>
          <w:rFonts w:ascii="Arial" w:hAnsi="Arial" w:cs="Arial"/>
          <w:color w:val="000000" w:themeColor="text1"/>
          <w:shd w:val="clear" w:color="auto" w:fill="FFFFFF"/>
        </w:rPr>
        <w:t xml:space="preserve">находящихся в пути </w:t>
      </w:r>
      <w:r w:rsidR="00B84D91" w:rsidRPr="001A19E3">
        <w:rPr>
          <w:rFonts w:ascii="Arial" w:hAnsi="Arial" w:cs="Arial"/>
          <w:color w:val="000000" w:themeColor="text1"/>
          <w:shd w:val="clear" w:color="auto" w:fill="FFFFFF"/>
        </w:rPr>
        <w:t>матери</w:t>
      </w:r>
      <w:r w:rsidRPr="001A19E3">
        <w:rPr>
          <w:rFonts w:ascii="Arial" w:hAnsi="Arial" w:cs="Arial"/>
          <w:color w:val="000000" w:themeColor="text1"/>
          <w:shd w:val="clear" w:color="auto" w:fill="FFFFFF"/>
        </w:rPr>
        <w:t xml:space="preserve">альных запасов, </w:t>
      </w:r>
      <w:r w:rsidR="00B84D91" w:rsidRPr="001A19E3">
        <w:rPr>
          <w:rFonts w:ascii="Arial" w:hAnsi="Arial" w:cs="Arial"/>
          <w:color w:val="000000" w:themeColor="text1"/>
          <w:shd w:val="clear" w:color="auto" w:fill="FFFFFF"/>
        </w:rPr>
        <w:t>принятых к учету в оценке, предусмотренной контрактом (договоро</w:t>
      </w:r>
      <w:r w:rsidRPr="001A19E3">
        <w:rPr>
          <w:rFonts w:ascii="Arial" w:hAnsi="Arial" w:cs="Arial"/>
          <w:color w:val="000000" w:themeColor="text1"/>
          <w:shd w:val="clear" w:color="auto" w:fill="FFFFFF"/>
        </w:rPr>
        <w:t>м), уточняется с учетом транспортных и других аналогичных расходов</w:t>
      </w:r>
      <w:r w:rsidR="00B84D91" w:rsidRPr="001A19E3">
        <w:rPr>
          <w:rFonts w:ascii="Arial" w:hAnsi="Arial" w:cs="Arial"/>
          <w:color w:val="000000" w:themeColor="text1"/>
          <w:shd w:val="clear" w:color="auto" w:fill="FFFFFF"/>
        </w:rPr>
        <w:t>.</w:t>
      </w:r>
    </w:p>
    <w:p w14:paraId="087D7FA1" w14:textId="77777777" w:rsidR="00E74724" w:rsidRPr="001A19E3" w:rsidRDefault="00E66AC8" w:rsidP="00E24C39">
      <w:pPr>
        <w:pStyle w:val="s1"/>
        <w:spacing w:before="0" w:beforeAutospacing="0" w:after="0" w:afterAutospacing="0"/>
        <w:jc w:val="both"/>
        <w:rPr>
          <w:rFonts w:ascii="Arial" w:eastAsia="Calibri" w:hAnsi="Arial" w:cs="Arial"/>
          <w:color w:val="000000" w:themeColor="text1"/>
          <w:lang w:eastAsia="en-US"/>
        </w:rPr>
      </w:pPr>
      <w:bookmarkStart w:id="417" w:name="sub_103044"/>
      <w:bookmarkStart w:id="418" w:name="sub_10211"/>
      <w:r w:rsidRPr="001A19E3">
        <w:rPr>
          <w:rFonts w:ascii="Arial" w:eastAsia="Calibri" w:hAnsi="Arial" w:cs="Arial"/>
          <w:color w:val="000000" w:themeColor="text1"/>
          <w:lang w:eastAsia="en-US"/>
        </w:rPr>
        <w:t>2.6</w:t>
      </w:r>
      <w:r w:rsidR="00FE6D98" w:rsidRPr="001A19E3">
        <w:rPr>
          <w:rFonts w:ascii="Arial" w:eastAsia="Calibri" w:hAnsi="Arial" w:cs="Arial"/>
          <w:color w:val="000000" w:themeColor="text1"/>
          <w:lang w:eastAsia="en-US"/>
        </w:rPr>
        <w:t>.</w:t>
      </w:r>
      <w:r w:rsidR="00FE7979" w:rsidRPr="001A19E3">
        <w:rPr>
          <w:rFonts w:ascii="Arial" w:eastAsia="Calibri" w:hAnsi="Arial" w:cs="Arial"/>
          <w:color w:val="000000" w:themeColor="text1"/>
          <w:lang w:eastAsia="en-US"/>
        </w:rPr>
        <w:t>2</w:t>
      </w:r>
      <w:r w:rsidR="00FE6D98" w:rsidRPr="001A19E3">
        <w:rPr>
          <w:rFonts w:ascii="Arial" w:eastAsia="Calibri" w:hAnsi="Arial" w:cs="Arial"/>
          <w:color w:val="000000" w:themeColor="text1"/>
          <w:lang w:eastAsia="en-US"/>
        </w:rPr>
        <w:t xml:space="preserve">. </w:t>
      </w:r>
      <w:r w:rsidR="00E55B24" w:rsidRPr="001A19E3">
        <w:rPr>
          <w:rFonts w:ascii="Arial" w:eastAsia="Calibri" w:hAnsi="Arial" w:cs="Arial"/>
          <w:color w:val="000000" w:themeColor="text1"/>
          <w:lang w:eastAsia="en-US"/>
        </w:rPr>
        <w:t>Единицей бухгалтерского учета материальных запасов является:</w:t>
      </w:r>
    </w:p>
    <w:tbl>
      <w:tblPr>
        <w:tblW w:w="5000" w:type="pct"/>
        <w:tblLook w:val="0000" w:firstRow="0" w:lastRow="0" w:firstColumn="0" w:lastColumn="0" w:noHBand="0" w:noVBand="0"/>
      </w:tblPr>
      <w:tblGrid>
        <w:gridCol w:w="7437"/>
        <w:gridCol w:w="2134"/>
      </w:tblGrid>
      <w:tr w:rsidR="008E375C" w:rsidRPr="001A19E3" w14:paraId="1BA97193" w14:textId="77777777" w:rsidTr="00227F3A">
        <w:tc>
          <w:tcPr>
            <w:tcW w:w="3885" w:type="pct"/>
            <w:tcBorders>
              <w:top w:val="single" w:sz="4" w:space="0" w:color="000000"/>
              <w:left w:val="single" w:sz="4" w:space="0" w:color="000000"/>
              <w:bottom w:val="single" w:sz="4" w:space="0" w:color="000000"/>
            </w:tcBorders>
            <w:vAlign w:val="center"/>
          </w:tcPr>
          <w:p w14:paraId="5195F1A5" w14:textId="77777777" w:rsidR="00E55B24" w:rsidRPr="001A19E3" w:rsidRDefault="00E55B24" w:rsidP="008A1DBF">
            <w:pPr>
              <w:pStyle w:val="s1"/>
              <w:spacing w:before="0" w:beforeAutospacing="0" w:after="0" w:afterAutospacing="0"/>
              <w:jc w:val="center"/>
              <w:rPr>
                <w:rFonts w:ascii="Arial" w:eastAsia="Calibri" w:hAnsi="Arial" w:cs="Arial"/>
                <w:color w:val="000000" w:themeColor="text1"/>
                <w:lang w:eastAsia="en-US"/>
              </w:rPr>
            </w:pPr>
            <w:r w:rsidRPr="001A19E3">
              <w:rPr>
                <w:rFonts w:ascii="Arial" w:eastAsia="Calibri" w:hAnsi="Arial" w:cs="Arial"/>
                <w:color w:val="000000" w:themeColor="text1"/>
                <w:lang w:eastAsia="en-US"/>
              </w:rPr>
              <w:t>Вид (группа) материальных запасов</w:t>
            </w:r>
          </w:p>
        </w:tc>
        <w:tc>
          <w:tcPr>
            <w:tcW w:w="1115" w:type="pct"/>
            <w:tcBorders>
              <w:top w:val="single" w:sz="4" w:space="0" w:color="000000"/>
              <w:left w:val="single" w:sz="4" w:space="0" w:color="000000"/>
              <w:bottom w:val="single" w:sz="4" w:space="0" w:color="000000"/>
              <w:right w:val="single" w:sz="4" w:space="0" w:color="000000"/>
            </w:tcBorders>
            <w:vAlign w:val="center"/>
          </w:tcPr>
          <w:p w14:paraId="00641C97" w14:textId="77777777" w:rsidR="00E55B24" w:rsidRPr="001A19E3" w:rsidRDefault="009610A8" w:rsidP="008A1DBF">
            <w:pPr>
              <w:pStyle w:val="s1"/>
              <w:spacing w:before="0" w:beforeAutospacing="0" w:after="0" w:afterAutospacing="0"/>
              <w:jc w:val="center"/>
              <w:rPr>
                <w:rFonts w:ascii="Arial" w:eastAsia="Calibri" w:hAnsi="Arial" w:cs="Arial"/>
                <w:color w:val="000000" w:themeColor="text1"/>
                <w:lang w:eastAsia="en-US"/>
              </w:rPr>
            </w:pPr>
            <w:r w:rsidRPr="001A19E3">
              <w:rPr>
                <w:rFonts w:ascii="Arial" w:eastAsia="Calibri" w:hAnsi="Arial" w:cs="Arial"/>
                <w:color w:val="000000" w:themeColor="text1"/>
                <w:lang w:eastAsia="en-US"/>
              </w:rPr>
              <w:t>Единица бухгалтерского</w:t>
            </w:r>
            <w:r w:rsidR="00E55B24" w:rsidRPr="001A19E3">
              <w:rPr>
                <w:rFonts w:ascii="Arial" w:eastAsia="Calibri" w:hAnsi="Arial" w:cs="Arial"/>
                <w:color w:val="000000" w:themeColor="text1"/>
                <w:lang w:eastAsia="en-US"/>
              </w:rPr>
              <w:t xml:space="preserve"> учета</w:t>
            </w:r>
          </w:p>
        </w:tc>
      </w:tr>
      <w:tr w:rsidR="008E375C" w:rsidRPr="001A19E3" w14:paraId="508C795D" w14:textId="77777777" w:rsidTr="00227F3A">
        <w:tc>
          <w:tcPr>
            <w:tcW w:w="3885" w:type="pct"/>
            <w:tcBorders>
              <w:top w:val="single" w:sz="4" w:space="0" w:color="000000"/>
              <w:left w:val="single" w:sz="4" w:space="0" w:color="000000"/>
              <w:bottom w:val="single" w:sz="4" w:space="0" w:color="000000"/>
            </w:tcBorders>
          </w:tcPr>
          <w:p w14:paraId="4E76C807" w14:textId="77777777" w:rsidR="00E55B24" w:rsidRPr="001A19E3" w:rsidRDefault="00E55B24" w:rsidP="008A1DBF">
            <w:pPr>
              <w:pStyle w:val="s1"/>
              <w:spacing w:before="0" w:beforeAutospacing="0" w:after="0" w:afterAutospacing="0"/>
              <w:rPr>
                <w:rFonts w:ascii="Arial" w:eastAsia="Calibri" w:hAnsi="Arial" w:cs="Arial"/>
                <w:color w:val="000000" w:themeColor="text1"/>
                <w:lang w:eastAsia="en-US"/>
              </w:rPr>
            </w:pPr>
            <w:r w:rsidRPr="001A19E3">
              <w:rPr>
                <w:rFonts w:ascii="Arial" w:eastAsia="Calibri" w:hAnsi="Arial" w:cs="Arial"/>
                <w:color w:val="000000" w:themeColor="text1"/>
                <w:lang w:eastAsia="en-US"/>
              </w:rPr>
              <w:t>Номенклатурный номер в качестве единицы учета выбирается тогда, когда необходимо обеспечить раздельный аналитический учет однородных материальных запасов, выпущенных разными производителями, разных торговых марок, артикулов и т.п.</w:t>
            </w:r>
          </w:p>
          <w:p w14:paraId="3DE4A28A" w14:textId="77777777" w:rsidR="00E55B24" w:rsidRPr="001A19E3" w:rsidRDefault="00E55B24" w:rsidP="008A1DBF">
            <w:pPr>
              <w:pStyle w:val="s1"/>
              <w:spacing w:before="0" w:beforeAutospacing="0" w:after="0" w:afterAutospacing="0"/>
              <w:rPr>
                <w:rFonts w:ascii="Arial" w:eastAsia="Calibri" w:hAnsi="Arial" w:cs="Arial"/>
                <w:color w:val="000000" w:themeColor="text1"/>
                <w:lang w:eastAsia="en-US"/>
              </w:rPr>
            </w:pPr>
            <w:r w:rsidRPr="001A19E3">
              <w:rPr>
                <w:rFonts w:ascii="Arial" w:eastAsia="Calibri" w:hAnsi="Arial" w:cs="Arial"/>
                <w:color w:val="000000" w:themeColor="text1"/>
                <w:lang w:eastAsia="en-US"/>
              </w:rPr>
              <w:t>Так, учету по номенклатурному номеру подлежат:</w:t>
            </w:r>
          </w:p>
          <w:p w14:paraId="073C547D" w14:textId="77777777" w:rsidR="00E55B24" w:rsidRPr="001A19E3" w:rsidRDefault="00E55B24" w:rsidP="008A1DBF">
            <w:pPr>
              <w:pStyle w:val="s1"/>
              <w:spacing w:before="0" w:beforeAutospacing="0" w:after="0" w:afterAutospacing="0"/>
              <w:rPr>
                <w:rFonts w:ascii="Arial" w:eastAsia="Calibri" w:hAnsi="Arial" w:cs="Arial"/>
                <w:color w:val="000000" w:themeColor="text1"/>
                <w:lang w:eastAsia="en-US"/>
              </w:rPr>
            </w:pPr>
            <w:r w:rsidRPr="001A19E3">
              <w:rPr>
                <w:rFonts w:ascii="Arial" w:eastAsia="Calibri" w:hAnsi="Arial" w:cs="Arial"/>
                <w:color w:val="000000" w:themeColor="text1"/>
                <w:lang w:eastAsia="en-US"/>
              </w:rPr>
              <w:t>- запасные части для машин и оборудования;</w:t>
            </w:r>
          </w:p>
          <w:p w14:paraId="3081F669" w14:textId="77777777" w:rsidR="00E55B24" w:rsidRPr="001A19E3" w:rsidRDefault="00E55B24" w:rsidP="008A1DBF">
            <w:pPr>
              <w:pStyle w:val="s1"/>
              <w:spacing w:before="0" w:beforeAutospacing="0" w:after="0" w:afterAutospacing="0"/>
              <w:rPr>
                <w:rFonts w:ascii="Arial" w:eastAsia="Calibri" w:hAnsi="Arial" w:cs="Arial"/>
                <w:color w:val="000000" w:themeColor="text1"/>
                <w:lang w:eastAsia="en-US"/>
              </w:rPr>
            </w:pPr>
            <w:r w:rsidRPr="001A19E3">
              <w:rPr>
                <w:rFonts w:ascii="Arial" w:eastAsia="Calibri" w:hAnsi="Arial" w:cs="Arial"/>
                <w:color w:val="000000" w:themeColor="text1"/>
                <w:lang w:eastAsia="en-US"/>
              </w:rPr>
              <w:t>- посуда;</w:t>
            </w:r>
          </w:p>
          <w:p w14:paraId="04D6DA10" w14:textId="77777777" w:rsidR="00E55B24" w:rsidRPr="001A19E3" w:rsidRDefault="00E55B24" w:rsidP="008A1DBF">
            <w:pPr>
              <w:pStyle w:val="s1"/>
              <w:spacing w:before="0" w:beforeAutospacing="0" w:after="0" w:afterAutospacing="0"/>
              <w:rPr>
                <w:rFonts w:ascii="Arial" w:eastAsia="Calibri" w:hAnsi="Arial" w:cs="Arial"/>
                <w:color w:val="000000" w:themeColor="text1"/>
                <w:lang w:eastAsia="en-US"/>
              </w:rPr>
            </w:pPr>
            <w:r w:rsidRPr="001A19E3">
              <w:rPr>
                <w:rFonts w:ascii="Arial" w:eastAsia="Calibri" w:hAnsi="Arial" w:cs="Arial"/>
                <w:color w:val="000000" w:themeColor="text1"/>
                <w:lang w:eastAsia="en-US"/>
              </w:rPr>
              <w:t>- специальная одежда;</w:t>
            </w:r>
          </w:p>
          <w:p w14:paraId="417848F7" w14:textId="77777777" w:rsidR="00E74724" w:rsidRPr="001A19E3" w:rsidRDefault="00E55B24" w:rsidP="008A1DBF">
            <w:pPr>
              <w:pStyle w:val="s1"/>
              <w:spacing w:before="0" w:beforeAutospacing="0" w:after="0" w:afterAutospacing="0"/>
              <w:rPr>
                <w:rFonts w:ascii="Arial" w:eastAsia="Calibri" w:hAnsi="Arial" w:cs="Arial"/>
                <w:color w:val="000000" w:themeColor="text1"/>
                <w:lang w:eastAsia="en-US"/>
              </w:rPr>
            </w:pPr>
            <w:r w:rsidRPr="001A19E3">
              <w:rPr>
                <w:rFonts w:ascii="Arial" w:eastAsia="Calibri" w:hAnsi="Arial" w:cs="Arial"/>
                <w:color w:val="000000" w:themeColor="text1"/>
                <w:lang w:eastAsia="en-US"/>
              </w:rPr>
              <w:t>- специальный инструмент</w:t>
            </w:r>
            <w:r w:rsidR="005A5BD6" w:rsidRPr="001A19E3">
              <w:rPr>
                <w:rFonts w:ascii="Arial" w:eastAsia="Calibri" w:hAnsi="Arial" w:cs="Arial"/>
                <w:color w:val="000000" w:themeColor="text1"/>
                <w:lang w:eastAsia="en-US"/>
              </w:rPr>
              <w:t xml:space="preserve"> и т.п.</w:t>
            </w:r>
          </w:p>
        </w:tc>
        <w:tc>
          <w:tcPr>
            <w:tcW w:w="1115" w:type="pct"/>
            <w:tcBorders>
              <w:top w:val="single" w:sz="4" w:space="0" w:color="000000"/>
              <w:left w:val="single" w:sz="4" w:space="0" w:color="000000"/>
              <w:bottom w:val="single" w:sz="4" w:space="0" w:color="000000"/>
              <w:right w:val="single" w:sz="4" w:space="0" w:color="000000"/>
            </w:tcBorders>
          </w:tcPr>
          <w:p w14:paraId="3E940B90" w14:textId="77777777" w:rsidR="00E55B24" w:rsidRPr="001A19E3" w:rsidRDefault="009610A8" w:rsidP="008A1DBF">
            <w:pPr>
              <w:pStyle w:val="s1"/>
              <w:spacing w:before="0" w:beforeAutospacing="0" w:after="0" w:afterAutospacing="0"/>
              <w:rPr>
                <w:rFonts w:ascii="Arial" w:eastAsia="Calibri" w:hAnsi="Arial" w:cs="Arial"/>
                <w:color w:val="000000" w:themeColor="text1"/>
                <w:lang w:eastAsia="en-US"/>
              </w:rPr>
            </w:pPr>
            <w:r w:rsidRPr="001A19E3">
              <w:rPr>
                <w:rFonts w:ascii="Arial" w:eastAsia="Calibri" w:hAnsi="Arial" w:cs="Arial"/>
                <w:color w:val="000000" w:themeColor="text1"/>
                <w:lang w:eastAsia="en-US"/>
              </w:rPr>
              <w:t>Номенклатурная единица</w:t>
            </w:r>
          </w:p>
        </w:tc>
      </w:tr>
      <w:tr w:rsidR="008E375C" w:rsidRPr="001A19E3" w14:paraId="58D503BB" w14:textId="77777777" w:rsidTr="00227F3A">
        <w:tc>
          <w:tcPr>
            <w:tcW w:w="3885" w:type="pct"/>
            <w:tcBorders>
              <w:top w:val="single" w:sz="4" w:space="0" w:color="000000"/>
              <w:left w:val="single" w:sz="4" w:space="0" w:color="000000"/>
              <w:bottom w:val="single" w:sz="4" w:space="0" w:color="000000"/>
            </w:tcBorders>
          </w:tcPr>
          <w:p w14:paraId="3818CDC3" w14:textId="77777777" w:rsidR="00E55B24" w:rsidRPr="001A19E3" w:rsidRDefault="00E55B24" w:rsidP="008A1DBF">
            <w:pPr>
              <w:pStyle w:val="s1"/>
              <w:spacing w:before="0" w:beforeAutospacing="0" w:after="0" w:afterAutospacing="0"/>
              <w:rPr>
                <w:rFonts w:ascii="Arial" w:eastAsia="Calibri" w:hAnsi="Arial" w:cs="Arial"/>
                <w:color w:val="000000" w:themeColor="text1"/>
                <w:lang w:eastAsia="en-US"/>
              </w:rPr>
            </w:pPr>
            <w:r w:rsidRPr="001A19E3">
              <w:rPr>
                <w:rFonts w:ascii="Arial" w:eastAsia="Calibri" w:hAnsi="Arial" w:cs="Arial"/>
                <w:color w:val="000000" w:themeColor="text1"/>
                <w:lang w:eastAsia="en-US"/>
              </w:rPr>
              <w:t xml:space="preserve">Потребляемые материальные запасы, </w:t>
            </w:r>
            <w:r w:rsidR="009610A8" w:rsidRPr="001A19E3">
              <w:rPr>
                <w:rFonts w:ascii="Arial" w:eastAsia="Calibri" w:hAnsi="Arial" w:cs="Arial"/>
                <w:color w:val="000000" w:themeColor="text1"/>
                <w:lang w:eastAsia="en-US"/>
              </w:rPr>
              <w:t xml:space="preserve">как правило, учитывать </w:t>
            </w:r>
            <w:r w:rsidRPr="001A19E3">
              <w:rPr>
                <w:rFonts w:ascii="Arial" w:eastAsia="Calibri" w:hAnsi="Arial" w:cs="Arial"/>
                <w:color w:val="000000" w:themeColor="text1"/>
                <w:lang w:eastAsia="en-US"/>
              </w:rPr>
              <w:t>по номенк</w:t>
            </w:r>
            <w:r w:rsidR="009610A8" w:rsidRPr="001A19E3">
              <w:rPr>
                <w:rFonts w:ascii="Arial" w:eastAsia="Calibri" w:hAnsi="Arial" w:cs="Arial"/>
                <w:color w:val="000000" w:themeColor="text1"/>
                <w:lang w:eastAsia="en-US"/>
              </w:rPr>
              <w:t>латурному номеру нецелесообразно</w:t>
            </w:r>
            <w:r w:rsidRPr="001A19E3">
              <w:rPr>
                <w:rFonts w:ascii="Arial" w:eastAsia="Calibri" w:hAnsi="Arial" w:cs="Arial"/>
                <w:color w:val="000000" w:themeColor="text1"/>
                <w:lang w:eastAsia="en-US"/>
              </w:rPr>
              <w:t>.</w:t>
            </w:r>
            <w:r w:rsidR="00017350" w:rsidRPr="001A19E3">
              <w:rPr>
                <w:rFonts w:ascii="Arial" w:eastAsia="Calibri" w:hAnsi="Arial" w:cs="Arial"/>
                <w:color w:val="000000" w:themeColor="text1"/>
                <w:lang w:eastAsia="en-US"/>
              </w:rPr>
              <w:t xml:space="preserve"> </w:t>
            </w:r>
            <w:r w:rsidRPr="001A19E3">
              <w:rPr>
                <w:rFonts w:ascii="Arial" w:eastAsia="Calibri" w:hAnsi="Arial" w:cs="Arial"/>
                <w:color w:val="000000" w:themeColor="text1"/>
                <w:lang w:eastAsia="en-US"/>
              </w:rPr>
              <w:t xml:space="preserve">Соответствующее решение принимается </w:t>
            </w:r>
            <w:r w:rsidR="00CD642B" w:rsidRPr="001A19E3">
              <w:rPr>
                <w:rFonts w:ascii="Arial" w:eastAsia="Calibri" w:hAnsi="Arial" w:cs="Arial"/>
                <w:color w:val="000000" w:themeColor="text1"/>
                <w:lang w:eastAsia="en-US"/>
              </w:rPr>
              <w:t xml:space="preserve">Бухгалтерией </w:t>
            </w:r>
            <w:r w:rsidRPr="001A19E3">
              <w:rPr>
                <w:rFonts w:ascii="Arial" w:eastAsia="Calibri" w:hAnsi="Arial" w:cs="Arial"/>
                <w:color w:val="000000" w:themeColor="text1"/>
                <w:lang w:eastAsia="en-US"/>
              </w:rPr>
              <w:t>с учетом существенности аналитической информации о данных объектах материальных запасов в целях оптимизации учетных процедур и уменьшения трудозатрат, связанных с организацией такого учета.</w:t>
            </w:r>
          </w:p>
          <w:p w14:paraId="2A9A77AD" w14:textId="77777777" w:rsidR="00E55B24" w:rsidRPr="001A19E3" w:rsidRDefault="00E55B24" w:rsidP="008A1DBF">
            <w:pPr>
              <w:pStyle w:val="s1"/>
              <w:spacing w:before="0" w:beforeAutospacing="0" w:after="0" w:afterAutospacing="0"/>
              <w:rPr>
                <w:rFonts w:ascii="Arial" w:eastAsia="Calibri" w:hAnsi="Arial" w:cs="Arial"/>
                <w:color w:val="000000" w:themeColor="text1"/>
                <w:lang w:eastAsia="en-US"/>
              </w:rPr>
            </w:pPr>
            <w:r w:rsidRPr="001A19E3">
              <w:rPr>
                <w:rFonts w:ascii="Arial" w:eastAsia="Calibri" w:hAnsi="Arial" w:cs="Arial"/>
                <w:color w:val="000000" w:themeColor="text1"/>
                <w:lang w:eastAsia="en-US"/>
              </w:rPr>
              <w:t>Например:</w:t>
            </w:r>
          </w:p>
          <w:p w14:paraId="02EDE66B" w14:textId="77777777" w:rsidR="007005AC" w:rsidRPr="001A19E3" w:rsidRDefault="009610A8" w:rsidP="008A1DBF">
            <w:pPr>
              <w:pStyle w:val="s1"/>
              <w:spacing w:before="0" w:beforeAutospacing="0" w:after="0" w:afterAutospacing="0"/>
              <w:rPr>
                <w:rFonts w:ascii="Arial" w:eastAsia="Calibri" w:hAnsi="Arial" w:cs="Arial"/>
                <w:color w:val="000000" w:themeColor="text1"/>
                <w:lang w:eastAsia="en-US"/>
              </w:rPr>
            </w:pPr>
            <w:r w:rsidRPr="001A19E3">
              <w:rPr>
                <w:rFonts w:ascii="Arial" w:eastAsia="Calibri" w:hAnsi="Arial" w:cs="Arial"/>
                <w:color w:val="000000" w:themeColor="text1"/>
                <w:lang w:eastAsia="en-US"/>
              </w:rPr>
              <w:t xml:space="preserve">1) </w:t>
            </w:r>
            <w:r w:rsidR="007005AC" w:rsidRPr="001A19E3">
              <w:rPr>
                <w:rFonts w:ascii="Arial" w:eastAsia="Calibri" w:hAnsi="Arial" w:cs="Arial"/>
                <w:color w:val="000000" w:themeColor="text1"/>
                <w:lang w:eastAsia="en-US"/>
              </w:rPr>
              <w:t>ГСМ (по маркам АИ-93, АИ-95 и т.д.,</w:t>
            </w:r>
            <w:r w:rsidR="00B10E67" w:rsidRPr="001A19E3">
              <w:rPr>
                <w:rFonts w:ascii="Arial" w:eastAsia="Calibri" w:hAnsi="Arial" w:cs="Arial"/>
                <w:color w:val="000000" w:themeColor="text1"/>
                <w:lang w:eastAsia="en-US"/>
              </w:rPr>
              <w:t xml:space="preserve"> </w:t>
            </w:r>
            <w:r w:rsidR="007005AC" w:rsidRPr="001A19E3">
              <w:rPr>
                <w:rFonts w:ascii="Arial" w:eastAsia="Calibri" w:hAnsi="Arial" w:cs="Arial"/>
                <w:color w:val="000000" w:themeColor="text1"/>
                <w:lang w:eastAsia="en-US"/>
              </w:rPr>
              <w:t>в зависимости от способа заправки – по картам, талонам, за наличный расчет и т.п.)</w:t>
            </w:r>
            <w:r w:rsidR="00AF6D27" w:rsidRPr="001A19E3">
              <w:rPr>
                <w:rFonts w:ascii="Arial" w:eastAsia="Calibri" w:hAnsi="Arial" w:cs="Arial"/>
                <w:color w:val="000000" w:themeColor="text1"/>
                <w:lang w:eastAsia="en-US"/>
              </w:rPr>
              <w:t>;</w:t>
            </w:r>
          </w:p>
          <w:p w14:paraId="7BAD3DAE" w14:textId="77777777" w:rsidR="00E74724" w:rsidRPr="001A19E3" w:rsidRDefault="00E74724" w:rsidP="008A1DBF">
            <w:pPr>
              <w:pStyle w:val="s1"/>
              <w:spacing w:before="0" w:beforeAutospacing="0" w:after="0" w:afterAutospacing="0"/>
              <w:rPr>
                <w:rFonts w:ascii="Arial" w:eastAsia="Calibri" w:hAnsi="Arial" w:cs="Arial"/>
                <w:color w:val="000000" w:themeColor="text1"/>
                <w:lang w:eastAsia="en-US"/>
              </w:rPr>
            </w:pPr>
          </w:p>
          <w:p w14:paraId="40243FDD" w14:textId="77777777" w:rsidR="00AF6D27" w:rsidRPr="001A19E3" w:rsidRDefault="009610A8" w:rsidP="008A1DBF">
            <w:pPr>
              <w:pStyle w:val="s1"/>
              <w:spacing w:before="0" w:beforeAutospacing="0" w:after="0" w:afterAutospacing="0"/>
              <w:rPr>
                <w:rFonts w:ascii="Arial" w:eastAsia="Calibri" w:hAnsi="Arial" w:cs="Arial"/>
                <w:color w:val="000000" w:themeColor="text1"/>
                <w:lang w:eastAsia="en-US"/>
              </w:rPr>
            </w:pPr>
            <w:r w:rsidRPr="001A19E3">
              <w:rPr>
                <w:rFonts w:ascii="Arial" w:eastAsia="Calibri" w:hAnsi="Arial" w:cs="Arial"/>
                <w:color w:val="000000" w:themeColor="text1"/>
                <w:lang w:eastAsia="en-US"/>
              </w:rPr>
              <w:t xml:space="preserve">2) </w:t>
            </w:r>
            <w:r w:rsidR="00AF6D27" w:rsidRPr="001A19E3">
              <w:rPr>
                <w:rFonts w:ascii="Arial" w:eastAsia="Calibri" w:hAnsi="Arial" w:cs="Arial"/>
                <w:color w:val="000000" w:themeColor="text1"/>
                <w:lang w:eastAsia="en-US"/>
              </w:rPr>
              <w:t>однотипные канцелярские товары разных марок и производителей:</w:t>
            </w:r>
          </w:p>
          <w:p w14:paraId="49B2D13C" w14:textId="77777777" w:rsidR="00E55B24" w:rsidRPr="001A19E3" w:rsidRDefault="00E55B24" w:rsidP="008A1DBF">
            <w:pPr>
              <w:pStyle w:val="s1"/>
              <w:spacing w:before="0" w:beforeAutospacing="0" w:after="0" w:afterAutospacing="0"/>
              <w:rPr>
                <w:rFonts w:ascii="Arial" w:eastAsia="Calibri" w:hAnsi="Arial" w:cs="Arial"/>
                <w:color w:val="000000" w:themeColor="text1"/>
                <w:lang w:eastAsia="en-US"/>
              </w:rPr>
            </w:pPr>
            <w:r w:rsidRPr="001A19E3">
              <w:rPr>
                <w:rFonts w:ascii="Arial" w:eastAsia="Calibri" w:hAnsi="Arial" w:cs="Arial"/>
                <w:color w:val="000000" w:themeColor="text1"/>
                <w:lang w:eastAsia="en-US"/>
              </w:rPr>
              <w:t>- бумага (по размерам А4, А3 и т.д.) для офисной техники;</w:t>
            </w:r>
          </w:p>
          <w:p w14:paraId="6C11BD5E" w14:textId="77777777" w:rsidR="00E55B24" w:rsidRPr="001A19E3" w:rsidRDefault="00E55B24" w:rsidP="008A1DBF">
            <w:pPr>
              <w:pStyle w:val="s1"/>
              <w:spacing w:before="0" w:beforeAutospacing="0" w:after="0" w:afterAutospacing="0"/>
              <w:rPr>
                <w:rFonts w:ascii="Arial" w:eastAsia="Calibri" w:hAnsi="Arial" w:cs="Arial"/>
                <w:color w:val="000000" w:themeColor="text1"/>
                <w:lang w:eastAsia="en-US"/>
              </w:rPr>
            </w:pPr>
            <w:r w:rsidRPr="001A19E3">
              <w:rPr>
                <w:rFonts w:ascii="Arial" w:eastAsia="Calibri" w:hAnsi="Arial" w:cs="Arial"/>
                <w:color w:val="000000" w:themeColor="text1"/>
                <w:lang w:eastAsia="en-US"/>
              </w:rPr>
              <w:t>- бумага (по размерам) писчая;</w:t>
            </w:r>
          </w:p>
          <w:p w14:paraId="7F9A9F6E" w14:textId="77777777" w:rsidR="00E55B24" w:rsidRPr="001A19E3" w:rsidRDefault="00E55B24" w:rsidP="008A1DBF">
            <w:pPr>
              <w:pStyle w:val="s1"/>
              <w:spacing w:before="0" w:beforeAutospacing="0" w:after="0" w:afterAutospacing="0"/>
              <w:rPr>
                <w:rFonts w:ascii="Arial" w:eastAsia="Calibri" w:hAnsi="Arial" w:cs="Arial"/>
                <w:color w:val="000000" w:themeColor="text1"/>
                <w:lang w:eastAsia="en-US"/>
              </w:rPr>
            </w:pPr>
            <w:r w:rsidRPr="001A19E3">
              <w:rPr>
                <w:rFonts w:ascii="Arial" w:eastAsia="Calibri" w:hAnsi="Arial" w:cs="Arial"/>
                <w:color w:val="000000" w:themeColor="text1"/>
                <w:lang w:eastAsia="en-US"/>
              </w:rPr>
              <w:t>- степлеры и скобы для степлера, определенного номера;</w:t>
            </w:r>
          </w:p>
          <w:p w14:paraId="69E32888" w14:textId="77777777" w:rsidR="00E55B24" w:rsidRPr="001A19E3" w:rsidRDefault="00E55B24" w:rsidP="008A1DBF">
            <w:pPr>
              <w:pStyle w:val="s1"/>
              <w:spacing w:before="0" w:beforeAutospacing="0" w:after="0" w:afterAutospacing="0"/>
              <w:rPr>
                <w:rFonts w:ascii="Arial" w:eastAsia="Calibri" w:hAnsi="Arial" w:cs="Arial"/>
                <w:color w:val="000000" w:themeColor="text1"/>
                <w:lang w:eastAsia="en-US"/>
              </w:rPr>
            </w:pPr>
            <w:r w:rsidRPr="001A19E3">
              <w:rPr>
                <w:rFonts w:ascii="Arial" w:eastAsia="Calibri" w:hAnsi="Arial" w:cs="Arial"/>
                <w:color w:val="000000" w:themeColor="text1"/>
                <w:lang w:eastAsia="en-US"/>
              </w:rPr>
              <w:t>- скрепки;</w:t>
            </w:r>
          </w:p>
          <w:p w14:paraId="4A96E710" w14:textId="77777777" w:rsidR="00E55B24" w:rsidRPr="001A19E3" w:rsidRDefault="00E55B24" w:rsidP="008A1DBF">
            <w:pPr>
              <w:pStyle w:val="s1"/>
              <w:spacing w:before="0" w:beforeAutospacing="0" w:after="0" w:afterAutospacing="0"/>
              <w:rPr>
                <w:rFonts w:ascii="Arial" w:eastAsia="Calibri" w:hAnsi="Arial" w:cs="Arial"/>
                <w:color w:val="000000" w:themeColor="text1"/>
                <w:lang w:eastAsia="en-US"/>
              </w:rPr>
            </w:pPr>
            <w:r w:rsidRPr="001A19E3">
              <w:rPr>
                <w:rFonts w:ascii="Arial" w:eastAsia="Calibri" w:hAnsi="Arial" w:cs="Arial"/>
                <w:color w:val="000000" w:themeColor="text1"/>
                <w:lang w:eastAsia="en-US"/>
              </w:rPr>
              <w:t>- карандаши графитные;</w:t>
            </w:r>
          </w:p>
          <w:p w14:paraId="1A2B1BBE" w14:textId="77777777" w:rsidR="00E55B24" w:rsidRPr="001A19E3" w:rsidRDefault="00E55B24" w:rsidP="008A1DBF">
            <w:pPr>
              <w:pStyle w:val="s1"/>
              <w:spacing w:before="0" w:beforeAutospacing="0" w:after="0" w:afterAutospacing="0"/>
              <w:rPr>
                <w:rFonts w:ascii="Arial" w:eastAsia="Calibri" w:hAnsi="Arial" w:cs="Arial"/>
                <w:color w:val="000000" w:themeColor="text1"/>
                <w:lang w:eastAsia="en-US"/>
              </w:rPr>
            </w:pPr>
            <w:r w:rsidRPr="001A19E3">
              <w:rPr>
                <w:rFonts w:ascii="Arial" w:eastAsia="Calibri" w:hAnsi="Arial" w:cs="Arial"/>
                <w:color w:val="000000" w:themeColor="text1"/>
                <w:lang w:eastAsia="en-US"/>
              </w:rPr>
              <w:t>- ручки по цветам (черные, синие и т.</w:t>
            </w:r>
            <w:r w:rsidR="005C4B70" w:rsidRPr="001A19E3">
              <w:rPr>
                <w:rFonts w:ascii="Arial" w:eastAsia="Calibri" w:hAnsi="Arial" w:cs="Arial"/>
                <w:color w:val="000000" w:themeColor="text1"/>
                <w:lang w:eastAsia="en-US"/>
              </w:rPr>
              <w:t xml:space="preserve"> </w:t>
            </w:r>
            <w:r w:rsidRPr="001A19E3">
              <w:rPr>
                <w:rFonts w:ascii="Arial" w:eastAsia="Calibri" w:hAnsi="Arial" w:cs="Arial"/>
                <w:color w:val="000000" w:themeColor="text1"/>
                <w:lang w:eastAsia="en-US"/>
              </w:rPr>
              <w:t>д.) и типам (шариковые, гел</w:t>
            </w:r>
            <w:r w:rsidR="00D36512" w:rsidRPr="001A19E3">
              <w:rPr>
                <w:rFonts w:ascii="Arial" w:eastAsia="Calibri" w:hAnsi="Arial" w:cs="Arial"/>
                <w:color w:val="000000" w:themeColor="text1"/>
                <w:lang w:eastAsia="en-US"/>
              </w:rPr>
              <w:t>и</w:t>
            </w:r>
            <w:r w:rsidRPr="001A19E3">
              <w:rPr>
                <w:rFonts w:ascii="Arial" w:eastAsia="Calibri" w:hAnsi="Arial" w:cs="Arial"/>
                <w:color w:val="000000" w:themeColor="text1"/>
                <w:lang w:eastAsia="en-US"/>
              </w:rPr>
              <w:t>евые и т.</w:t>
            </w:r>
            <w:r w:rsidR="005C4B70" w:rsidRPr="001A19E3">
              <w:rPr>
                <w:rFonts w:ascii="Arial" w:eastAsia="Calibri" w:hAnsi="Arial" w:cs="Arial"/>
                <w:color w:val="000000" w:themeColor="text1"/>
                <w:lang w:eastAsia="en-US"/>
              </w:rPr>
              <w:t xml:space="preserve"> </w:t>
            </w:r>
            <w:r w:rsidRPr="001A19E3">
              <w:rPr>
                <w:rFonts w:ascii="Arial" w:eastAsia="Calibri" w:hAnsi="Arial" w:cs="Arial"/>
                <w:color w:val="000000" w:themeColor="text1"/>
                <w:lang w:eastAsia="en-US"/>
              </w:rPr>
              <w:t>п.);</w:t>
            </w:r>
          </w:p>
          <w:p w14:paraId="02D41414" w14:textId="77777777" w:rsidR="00E55B24" w:rsidRPr="001A19E3" w:rsidRDefault="009610A8" w:rsidP="008A1DBF">
            <w:pPr>
              <w:pStyle w:val="s1"/>
              <w:spacing w:before="0" w:beforeAutospacing="0" w:after="0" w:afterAutospacing="0"/>
              <w:rPr>
                <w:rFonts w:ascii="Arial" w:eastAsia="Calibri" w:hAnsi="Arial" w:cs="Arial"/>
                <w:color w:val="000000" w:themeColor="text1"/>
                <w:lang w:eastAsia="en-US"/>
              </w:rPr>
            </w:pPr>
            <w:r w:rsidRPr="001A19E3">
              <w:rPr>
                <w:rFonts w:ascii="Arial" w:eastAsia="Calibri" w:hAnsi="Arial" w:cs="Arial"/>
                <w:color w:val="000000" w:themeColor="text1"/>
                <w:lang w:eastAsia="en-US"/>
              </w:rPr>
              <w:t xml:space="preserve">- </w:t>
            </w:r>
            <w:r w:rsidR="00E55B24" w:rsidRPr="001A19E3">
              <w:rPr>
                <w:rFonts w:ascii="Arial" w:eastAsia="Calibri" w:hAnsi="Arial" w:cs="Arial"/>
                <w:color w:val="000000" w:themeColor="text1"/>
                <w:lang w:eastAsia="en-US"/>
              </w:rPr>
              <w:t>накопители для бумаг по типам (вертикальные, горизонтальные);</w:t>
            </w:r>
          </w:p>
          <w:p w14:paraId="1D1304C1" w14:textId="77777777" w:rsidR="00E55B24" w:rsidRPr="001A19E3" w:rsidRDefault="00E55B24" w:rsidP="008A1DBF">
            <w:pPr>
              <w:pStyle w:val="s1"/>
              <w:spacing w:before="0" w:beforeAutospacing="0" w:after="0" w:afterAutospacing="0"/>
              <w:rPr>
                <w:rFonts w:ascii="Arial" w:eastAsia="Calibri" w:hAnsi="Arial" w:cs="Arial"/>
                <w:color w:val="000000" w:themeColor="text1"/>
                <w:lang w:eastAsia="en-US"/>
              </w:rPr>
            </w:pPr>
            <w:r w:rsidRPr="001A19E3">
              <w:rPr>
                <w:rFonts w:ascii="Arial" w:eastAsia="Calibri" w:hAnsi="Arial" w:cs="Arial"/>
                <w:color w:val="000000" w:themeColor="text1"/>
                <w:lang w:eastAsia="en-US"/>
              </w:rPr>
              <w:t>- кле</w:t>
            </w:r>
            <w:r w:rsidR="00E74724" w:rsidRPr="001A19E3">
              <w:rPr>
                <w:rFonts w:ascii="Arial" w:eastAsia="Calibri" w:hAnsi="Arial" w:cs="Arial"/>
                <w:color w:val="000000" w:themeColor="text1"/>
                <w:lang w:eastAsia="en-US"/>
              </w:rPr>
              <w:t>й-карандаши, одинаковые по весу;</w:t>
            </w:r>
          </w:p>
          <w:p w14:paraId="7DAA3083" w14:textId="77777777" w:rsidR="00E74724" w:rsidRPr="001A19E3" w:rsidRDefault="00E74724" w:rsidP="008A1DBF">
            <w:pPr>
              <w:pStyle w:val="s1"/>
              <w:spacing w:before="0" w:beforeAutospacing="0" w:after="0" w:afterAutospacing="0"/>
              <w:rPr>
                <w:rFonts w:ascii="Arial" w:eastAsia="Calibri" w:hAnsi="Arial" w:cs="Arial"/>
                <w:color w:val="000000" w:themeColor="text1"/>
                <w:lang w:eastAsia="en-US"/>
              </w:rPr>
            </w:pPr>
          </w:p>
          <w:p w14:paraId="0513FE9D" w14:textId="77777777" w:rsidR="00E55B24" w:rsidRPr="001A19E3" w:rsidRDefault="009610A8" w:rsidP="008A1DBF">
            <w:pPr>
              <w:pStyle w:val="s1"/>
              <w:spacing w:before="0" w:beforeAutospacing="0" w:after="0" w:afterAutospacing="0"/>
              <w:rPr>
                <w:rFonts w:ascii="Arial" w:eastAsia="Calibri" w:hAnsi="Arial" w:cs="Arial"/>
                <w:color w:val="000000" w:themeColor="text1"/>
                <w:lang w:eastAsia="en-US"/>
              </w:rPr>
            </w:pPr>
            <w:r w:rsidRPr="001A19E3">
              <w:rPr>
                <w:rFonts w:ascii="Arial" w:eastAsia="Calibri" w:hAnsi="Arial" w:cs="Arial"/>
                <w:color w:val="000000" w:themeColor="text1"/>
                <w:lang w:eastAsia="en-US"/>
              </w:rPr>
              <w:t xml:space="preserve">3) </w:t>
            </w:r>
            <w:r w:rsidR="00E55B24" w:rsidRPr="001A19E3">
              <w:rPr>
                <w:rFonts w:ascii="Arial" w:eastAsia="Calibri" w:hAnsi="Arial" w:cs="Arial"/>
                <w:color w:val="000000" w:themeColor="text1"/>
                <w:lang w:eastAsia="en-US"/>
              </w:rPr>
              <w:t>однотипные расходные материалы для компьютерной техники разных марок и производителей:</w:t>
            </w:r>
          </w:p>
          <w:p w14:paraId="6B1B8B99" w14:textId="77777777" w:rsidR="00E55B24" w:rsidRPr="001A19E3" w:rsidRDefault="00E55B24" w:rsidP="008A1DBF">
            <w:pPr>
              <w:pStyle w:val="s1"/>
              <w:spacing w:before="0" w:beforeAutospacing="0" w:after="0" w:afterAutospacing="0"/>
              <w:rPr>
                <w:rFonts w:ascii="Arial" w:eastAsia="Calibri" w:hAnsi="Arial" w:cs="Arial"/>
                <w:color w:val="000000" w:themeColor="text1"/>
                <w:lang w:eastAsia="en-US"/>
              </w:rPr>
            </w:pPr>
            <w:r w:rsidRPr="001A19E3">
              <w:rPr>
                <w:rFonts w:ascii="Arial" w:eastAsia="Calibri" w:hAnsi="Arial" w:cs="Arial"/>
                <w:color w:val="000000" w:themeColor="text1"/>
                <w:lang w:eastAsia="en-US"/>
              </w:rPr>
              <w:t>- диски оптические по типам (</w:t>
            </w:r>
            <w:r w:rsidRPr="001A19E3">
              <w:rPr>
                <w:rFonts w:ascii="Arial" w:eastAsia="Calibri" w:hAnsi="Arial" w:cs="Arial"/>
                <w:color w:val="000000" w:themeColor="text1"/>
                <w:lang w:val="en-US" w:eastAsia="en-US"/>
              </w:rPr>
              <w:t>CD</w:t>
            </w:r>
            <w:r w:rsidRPr="001A19E3">
              <w:rPr>
                <w:rFonts w:ascii="Arial" w:eastAsia="Calibri" w:hAnsi="Arial" w:cs="Arial"/>
                <w:color w:val="000000" w:themeColor="text1"/>
                <w:lang w:eastAsia="en-US"/>
              </w:rPr>
              <w:t>-</w:t>
            </w:r>
            <w:r w:rsidRPr="001A19E3">
              <w:rPr>
                <w:rFonts w:ascii="Arial" w:eastAsia="Calibri" w:hAnsi="Arial" w:cs="Arial"/>
                <w:color w:val="000000" w:themeColor="text1"/>
                <w:lang w:val="en-US" w:eastAsia="en-US"/>
              </w:rPr>
              <w:t>R</w:t>
            </w:r>
            <w:r w:rsidRPr="001A19E3">
              <w:rPr>
                <w:rFonts w:ascii="Arial" w:eastAsia="Calibri" w:hAnsi="Arial" w:cs="Arial"/>
                <w:color w:val="000000" w:themeColor="text1"/>
                <w:lang w:eastAsia="en-US"/>
              </w:rPr>
              <w:t xml:space="preserve">, </w:t>
            </w:r>
            <w:r w:rsidRPr="001A19E3">
              <w:rPr>
                <w:rFonts w:ascii="Arial" w:eastAsia="Calibri" w:hAnsi="Arial" w:cs="Arial"/>
                <w:color w:val="000000" w:themeColor="text1"/>
                <w:lang w:val="en-US" w:eastAsia="en-US"/>
              </w:rPr>
              <w:t>CD</w:t>
            </w:r>
            <w:r w:rsidRPr="001A19E3">
              <w:rPr>
                <w:rFonts w:ascii="Arial" w:eastAsia="Calibri" w:hAnsi="Arial" w:cs="Arial"/>
                <w:color w:val="000000" w:themeColor="text1"/>
                <w:lang w:eastAsia="en-US"/>
              </w:rPr>
              <w:t>-</w:t>
            </w:r>
            <w:r w:rsidRPr="001A19E3">
              <w:rPr>
                <w:rFonts w:ascii="Arial" w:eastAsia="Calibri" w:hAnsi="Arial" w:cs="Arial"/>
                <w:color w:val="000000" w:themeColor="text1"/>
                <w:lang w:val="en-US" w:eastAsia="en-US"/>
              </w:rPr>
              <w:t>RW</w:t>
            </w:r>
            <w:r w:rsidRPr="001A19E3">
              <w:rPr>
                <w:rFonts w:ascii="Arial" w:eastAsia="Calibri" w:hAnsi="Arial" w:cs="Arial"/>
                <w:color w:val="000000" w:themeColor="text1"/>
                <w:lang w:eastAsia="en-US"/>
              </w:rPr>
              <w:t xml:space="preserve">, </w:t>
            </w:r>
            <w:r w:rsidRPr="001A19E3">
              <w:rPr>
                <w:rFonts w:ascii="Arial" w:eastAsia="Calibri" w:hAnsi="Arial" w:cs="Arial"/>
                <w:color w:val="000000" w:themeColor="text1"/>
                <w:lang w:val="en-US" w:eastAsia="en-US"/>
              </w:rPr>
              <w:t>DVD</w:t>
            </w:r>
            <w:r w:rsidRPr="001A19E3">
              <w:rPr>
                <w:rFonts w:ascii="Arial" w:eastAsia="Calibri" w:hAnsi="Arial" w:cs="Arial"/>
                <w:color w:val="000000" w:themeColor="text1"/>
                <w:lang w:eastAsia="en-US"/>
              </w:rPr>
              <w:t>-</w:t>
            </w:r>
            <w:r w:rsidRPr="001A19E3">
              <w:rPr>
                <w:rFonts w:ascii="Arial" w:eastAsia="Calibri" w:hAnsi="Arial" w:cs="Arial"/>
                <w:color w:val="000000" w:themeColor="text1"/>
                <w:lang w:val="en-US" w:eastAsia="en-US"/>
              </w:rPr>
              <w:t>R</w:t>
            </w:r>
            <w:r w:rsidRPr="001A19E3">
              <w:rPr>
                <w:rFonts w:ascii="Arial" w:eastAsia="Calibri" w:hAnsi="Arial" w:cs="Arial"/>
                <w:color w:val="000000" w:themeColor="text1"/>
                <w:lang w:eastAsia="en-US"/>
              </w:rPr>
              <w:t xml:space="preserve"> и т.д.);</w:t>
            </w:r>
          </w:p>
          <w:p w14:paraId="1AC76020" w14:textId="77777777" w:rsidR="00E74724" w:rsidRPr="001A19E3" w:rsidRDefault="00E74724" w:rsidP="008A1DBF">
            <w:pPr>
              <w:pStyle w:val="s1"/>
              <w:spacing w:before="0" w:beforeAutospacing="0" w:after="0" w:afterAutospacing="0"/>
              <w:rPr>
                <w:rFonts w:ascii="Arial" w:eastAsia="Calibri" w:hAnsi="Arial" w:cs="Arial"/>
                <w:color w:val="000000" w:themeColor="text1"/>
                <w:lang w:eastAsia="en-US"/>
              </w:rPr>
            </w:pPr>
          </w:p>
          <w:p w14:paraId="6DBF62B2" w14:textId="77777777" w:rsidR="00E55B24" w:rsidRPr="001A19E3" w:rsidRDefault="009610A8" w:rsidP="008A1DBF">
            <w:pPr>
              <w:pStyle w:val="s1"/>
              <w:spacing w:before="0" w:beforeAutospacing="0" w:after="0" w:afterAutospacing="0"/>
              <w:rPr>
                <w:rFonts w:ascii="Arial" w:eastAsia="Calibri" w:hAnsi="Arial" w:cs="Arial"/>
                <w:color w:val="000000" w:themeColor="text1"/>
                <w:lang w:eastAsia="en-US"/>
              </w:rPr>
            </w:pPr>
            <w:r w:rsidRPr="001A19E3">
              <w:rPr>
                <w:rFonts w:ascii="Arial" w:eastAsia="Calibri" w:hAnsi="Arial" w:cs="Arial"/>
                <w:color w:val="000000" w:themeColor="text1"/>
                <w:lang w:eastAsia="en-US"/>
              </w:rPr>
              <w:t xml:space="preserve">4) </w:t>
            </w:r>
            <w:r w:rsidR="00E55B24" w:rsidRPr="001A19E3">
              <w:rPr>
                <w:rFonts w:ascii="Arial" w:eastAsia="Calibri" w:hAnsi="Arial" w:cs="Arial"/>
                <w:color w:val="000000" w:themeColor="text1"/>
                <w:lang w:eastAsia="en-US"/>
              </w:rPr>
              <w:t>однотипные хозяйственные материалы разных марок и производителей:</w:t>
            </w:r>
          </w:p>
          <w:p w14:paraId="623A33E8" w14:textId="77777777" w:rsidR="00E55B24" w:rsidRPr="001A19E3" w:rsidRDefault="00E55B24" w:rsidP="008A1DBF">
            <w:pPr>
              <w:pStyle w:val="s1"/>
              <w:spacing w:before="0" w:beforeAutospacing="0" w:after="0" w:afterAutospacing="0"/>
              <w:rPr>
                <w:rFonts w:ascii="Arial" w:eastAsia="Calibri" w:hAnsi="Arial" w:cs="Arial"/>
                <w:color w:val="000000" w:themeColor="text1"/>
                <w:lang w:eastAsia="en-US"/>
              </w:rPr>
            </w:pPr>
            <w:r w:rsidRPr="001A19E3">
              <w:rPr>
                <w:rFonts w:ascii="Arial" w:eastAsia="Calibri" w:hAnsi="Arial" w:cs="Arial"/>
                <w:color w:val="000000" w:themeColor="text1"/>
                <w:lang w:eastAsia="en-US"/>
              </w:rPr>
              <w:t>- туалетная бумага, салфетки бумажные и гигиенические;</w:t>
            </w:r>
          </w:p>
          <w:p w14:paraId="6DE64530" w14:textId="77777777" w:rsidR="00E55B24" w:rsidRPr="001A19E3" w:rsidRDefault="00E55B24" w:rsidP="008A1DBF">
            <w:pPr>
              <w:pStyle w:val="s1"/>
              <w:spacing w:before="0" w:beforeAutospacing="0" w:after="0" w:afterAutospacing="0"/>
              <w:rPr>
                <w:rFonts w:ascii="Arial" w:eastAsia="Calibri" w:hAnsi="Arial" w:cs="Arial"/>
                <w:color w:val="000000" w:themeColor="text1"/>
                <w:lang w:eastAsia="en-US"/>
              </w:rPr>
            </w:pPr>
            <w:r w:rsidRPr="001A19E3">
              <w:rPr>
                <w:rFonts w:ascii="Arial" w:eastAsia="Calibri" w:hAnsi="Arial" w:cs="Arial"/>
                <w:color w:val="000000" w:themeColor="text1"/>
                <w:lang w:eastAsia="en-US"/>
              </w:rPr>
              <w:t>- клейкая лента (скотч) в рулонах одинаковой ширины и длины;</w:t>
            </w:r>
          </w:p>
          <w:p w14:paraId="35F93095" w14:textId="77777777" w:rsidR="00E74724" w:rsidRPr="001A19E3" w:rsidRDefault="00E55B24" w:rsidP="008A1DBF">
            <w:pPr>
              <w:pStyle w:val="s1"/>
              <w:spacing w:before="0" w:beforeAutospacing="0" w:after="0" w:afterAutospacing="0"/>
              <w:rPr>
                <w:rFonts w:ascii="Arial" w:eastAsia="Calibri" w:hAnsi="Arial" w:cs="Arial"/>
                <w:color w:val="000000" w:themeColor="text1"/>
                <w:lang w:eastAsia="en-US"/>
              </w:rPr>
            </w:pPr>
            <w:r w:rsidRPr="001A19E3">
              <w:rPr>
                <w:rFonts w:ascii="Arial" w:eastAsia="Calibri" w:hAnsi="Arial" w:cs="Arial"/>
                <w:color w:val="000000" w:themeColor="text1"/>
                <w:lang w:eastAsia="en-US"/>
              </w:rPr>
              <w:t>- батарейки одного типа (АА, ААА и т.д.) и т.д.</w:t>
            </w:r>
          </w:p>
        </w:tc>
        <w:tc>
          <w:tcPr>
            <w:tcW w:w="1115" w:type="pct"/>
            <w:tcBorders>
              <w:top w:val="single" w:sz="4" w:space="0" w:color="000000"/>
              <w:left w:val="single" w:sz="4" w:space="0" w:color="000000"/>
              <w:bottom w:val="single" w:sz="4" w:space="0" w:color="000000"/>
              <w:right w:val="single" w:sz="4" w:space="0" w:color="000000"/>
            </w:tcBorders>
          </w:tcPr>
          <w:p w14:paraId="33C99E92" w14:textId="77777777" w:rsidR="00E55B24" w:rsidRPr="001A19E3" w:rsidRDefault="00E55B24" w:rsidP="008A1DBF">
            <w:pPr>
              <w:pStyle w:val="s1"/>
              <w:spacing w:before="0" w:beforeAutospacing="0" w:after="0" w:afterAutospacing="0"/>
              <w:rPr>
                <w:rFonts w:ascii="Arial" w:eastAsia="Calibri" w:hAnsi="Arial" w:cs="Arial"/>
                <w:color w:val="000000" w:themeColor="text1"/>
                <w:lang w:eastAsia="en-US"/>
              </w:rPr>
            </w:pPr>
            <w:r w:rsidRPr="001A19E3">
              <w:rPr>
                <w:rFonts w:ascii="Arial" w:eastAsia="Calibri" w:hAnsi="Arial" w:cs="Arial"/>
                <w:color w:val="000000" w:themeColor="text1"/>
                <w:lang w:eastAsia="en-US"/>
              </w:rPr>
              <w:t>Однородная группа</w:t>
            </w:r>
          </w:p>
        </w:tc>
      </w:tr>
    </w:tbl>
    <w:p w14:paraId="4A519311" w14:textId="7FB6A0F9" w:rsidR="00B12816" w:rsidRPr="001A19E3" w:rsidRDefault="008E375C" w:rsidP="00B12816">
      <w:pPr>
        <w:pStyle w:val="s1"/>
        <w:spacing w:before="0" w:beforeAutospacing="0" w:after="0" w:afterAutospacing="0"/>
        <w:jc w:val="both"/>
        <w:rPr>
          <w:rFonts w:ascii="Arial" w:eastAsia="Calibri" w:hAnsi="Arial" w:cs="Arial"/>
          <w:color w:val="000000" w:themeColor="text1"/>
          <w:lang w:eastAsia="en-US"/>
        </w:rPr>
      </w:pPr>
      <w:r w:rsidRPr="001A19E3">
        <w:rPr>
          <w:rFonts w:ascii="Arial" w:eastAsia="Calibri" w:hAnsi="Arial" w:cs="Arial"/>
          <w:color w:val="000000" w:themeColor="text1"/>
          <w:lang w:eastAsia="en-US"/>
        </w:rPr>
        <w:t>2.</w:t>
      </w:r>
      <w:r w:rsidR="009610A8" w:rsidRPr="001A19E3">
        <w:rPr>
          <w:rFonts w:ascii="Arial" w:eastAsia="Calibri" w:hAnsi="Arial" w:cs="Arial"/>
          <w:color w:val="000000" w:themeColor="text1"/>
          <w:lang w:eastAsia="en-US"/>
        </w:rPr>
        <w:t>6</w:t>
      </w:r>
      <w:r w:rsidRPr="001A19E3">
        <w:rPr>
          <w:rFonts w:ascii="Arial" w:eastAsia="Calibri" w:hAnsi="Arial" w:cs="Arial"/>
          <w:color w:val="000000" w:themeColor="text1"/>
          <w:lang w:eastAsia="en-US"/>
        </w:rPr>
        <w:t>.</w:t>
      </w:r>
      <w:r w:rsidR="00FE7979" w:rsidRPr="001A19E3">
        <w:rPr>
          <w:rFonts w:ascii="Arial" w:eastAsia="Calibri" w:hAnsi="Arial" w:cs="Arial"/>
          <w:color w:val="000000" w:themeColor="text1"/>
          <w:lang w:eastAsia="en-US"/>
        </w:rPr>
        <w:t>3</w:t>
      </w:r>
      <w:r w:rsidRPr="001A19E3">
        <w:rPr>
          <w:rFonts w:ascii="Arial" w:eastAsia="Calibri" w:hAnsi="Arial" w:cs="Arial"/>
          <w:color w:val="000000" w:themeColor="text1"/>
          <w:lang w:eastAsia="en-US"/>
        </w:rPr>
        <w:t xml:space="preserve">. </w:t>
      </w:r>
      <w:r w:rsidR="00B12816" w:rsidRPr="001A19E3">
        <w:rPr>
          <w:rFonts w:ascii="Arial" w:hAnsi="Arial" w:cs="Arial"/>
          <w:color w:val="000000" w:themeColor="text1"/>
        </w:rPr>
        <w:t>Внутреннее перемещение между лицами, ответственными за использование имущества по его назначению или между лицами, ответственными за сохранность имущества в случаях перемещения имущества между местами хранения (складами), оформляется Накладной (ф. 0510450).</w:t>
      </w:r>
    </w:p>
    <w:p w14:paraId="3683C91F" w14:textId="77777777" w:rsidR="00B12816" w:rsidRPr="001A19E3" w:rsidRDefault="00B12816" w:rsidP="00B12816">
      <w:pPr>
        <w:pStyle w:val="s1"/>
        <w:spacing w:before="0" w:beforeAutospacing="0" w:after="0" w:afterAutospacing="0"/>
        <w:jc w:val="both"/>
        <w:rPr>
          <w:rFonts w:ascii="Arial" w:eastAsia="Calibri" w:hAnsi="Arial" w:cs="Arial"/>
          <w:color w:val="000000" w:themeColor="text1"/>
          <w:lang w:eastAsia="en-US"/>
        </w:rPr>
      </w:pPr>
      <w:r w:rsidRPr="001A19E3">
        <w:rPr>
          <w:rFonts w:ascii="Arial" w:eastAsia="Calibri" w:hAnsi="Arial" w:cs="Arial"/>
          <w:color w:val="000000" w:themeColor="text1"/>
          <w:lang w:eastAsia="en-US"/>
        </w:rPr>
        <w:t>Требование-накладная оформляется для выдачи матзапасов для использования в деятельности учреждения со склада (места хранения) лицом, ответственным за их хранение, лицу, ответственному за их использование.</w:t>
      </w:r>
    </w:p>
    <w:p w14:paraId="78C76AD9" w14:textId="77777777" w:rsidR="00031B1E" w:rsidRPr="001A19E3" w:rsidRDefault="008E375C" w:rsidP="00E24C39">
      <w:pPr>
        <w:pStyle w:val="s1"/>
        <w:spacing w:before="0" w:beforeAutospacing="0" w:after="0" w:afterAutospacing="0"/>
        <w:jc w:val="both"/>
        <w:rPr>
          <w:rFonts w:ascii="Arial" w:eastAsia="Calibri" w:hAnsi="Arial" w:cs="Arial"/>
          <w:color w:val="000000" w:themeColor="text1"/>
          <w:lang w:eastAsia="en-US"/>
        </w:rPr>
      </w:pPr>
      <w:r w:rsidRPr="001A19E3">
        <w:rPr>
          <w:rFonts w:ascii="Arial" w:eastAsia="Calibri" w:hAnsi="Arial" w:cs="Arial"/>
          <w:color w:val="000000" w:themeColor="text1"/>
          <w:lang w:eastAsia="en-US"/>
        </w:rPr>
        <w:t>2.</w:t>
      </w:r>
      <w:r w:rsidR="009610A8" w:rsidRPr="001A19E3">
        <w:rPr>
          <w:rFonts w:ascii="Arial" w:eastAsia="Calibri" w:hAnsi="Arial" w:cs="Arial"/>
          <w:color w:val="000000" w:themeColor="text1"/>
          <w:lang w:eastAsia="en-US"/>
        </w:rPr>
        <w:t>6</w:t>
      </w:r>
      <w:r w:rsidRPr="001A19E3">
        <w:rPr>
          <w:rFonts w:ascii="Arial" w:eastAsia="Calibri" w:hAnsi="Arial" w:cs="Arial"/>
          <w:color w:val="000000" w:themeColor="text1"/>
          <w:lang w:eastAsia="en-US"/>
        </w:rPr>
        <w:t>.</w:t>
      </w:r>
      <w:r w:rsidR="00FE7979" w:rsidRPr="001A19E3">
        <w:rPr>
          <w:rFonts w:ascii="Arial" w:eastAsia="Calibri" w:hAnsi="Arial" w:cs="Arial"/>
          <w:color w:val="000000" w:themeColor="text1"/>
          <w:lang w:eastAsia="en-US"/>
        </w:rPr>
        <w:t>4</w:t>
      </w:r>
      <w:r w:rsidRPr="001A19E3">
        <w:rPr>
          <w:rFonts w:ascii="Arial" w:eastAsia="Calibri" w:hAnsi="Arial" w:cs="Arial"/>
          <w:color w:val="000000" w:themeColor="text1"/>
          <w:lang w:eastAsia="en-US"/>
        </w:rPr>
        <w:t>.</w:t>
      </w:r>
      <w:r w:rsidR="001C07F6" w:rsidRPr="001A19E3">
        <w:rPr>
          <w:rFonts w:ascii="Arial" w:eastAsia="Calibri" w:hAnsi="Arial" w:cs="Arial"/>
          <w:color w:val="000000" w:themeColor="text1"/>
          <w:lang w:eastAsia="en-US"/>
        </w:rPr>
        <w:t xml:space="preserve"> </w:t>
      </w:r>
      <w:r w:rsidR="009610A8" w:rsidRPr="001A19E3">
        <w:rPr>
          <w:rFonts w:ascii="Arial" w:eastAsia="Calibri" w:hAnsi="Arial" w:cs="Arial"/>
          <w:color w:val="000000" w:themeColor="text1"/>
          <w:lang w:eastAsia="en-US"/>
        </w:rPr>
        <w:t>Е</w:t>
      </w:r>
      <w:r w:rsidR="00031B1E" w:rsidRPr="001A19E3">
        <w:rPr>
          <w:rFonts w:ascii="Arial" w:eastAsia="Calibri" w:hAnsi="Arial" w:cs="Arial"/>
          <w:color w:val="000000" w:themeColor="text1"/>
          <w:lang w:eastAsia="en-US"/>
        </w:rPr>
        <w:t xml:space="preserve">сли материальные запасы были установлены на объекты основных средств, Акты о списании составляются на основании Актов выполненных работ, подтверждающих установку (замену) запасных частей на инвентарный объект. Акт выполненных работ должен быть подписан членами </w:t>
      </w:r>
      <w:r w:rsidR="009610A8" w:rsidRPr="001A19E3">
        <w:rPr>
          <w:rFonts w:ascii="Arial" w:eastAsia="Calibri" w:hAnsi="Arial" w:cs="Arial"/>
          <w:color w:val="000000" w:themeColor="text1"/>
          <w:lang w:eastAsia="en-US"/>
        </w:rPr>
        <w:t>Комиссии по поступлению и выбытию активов</w:t>
      </w:r>
      <w:r w:rsidR="00031B1E" w:rsidRPr="001A19E3">
        <w:rPr>
          <w:rFonts w:ascii="Arial" w:eastAsia="Calibri" w:hAnsi="Arial" w:cs="Arial"/>
          <w:color w:val="000000" w:themeColor="text1"/>
          <w:lang w:eastAsia="en-US"/>
        </w:rPr>
        <w:t xml:space="preserve">. </w:t>
      </w:r>
    </w:p>
    <w:p w14:paraId="155AF6B4" w14:textId="0D234A8B" w:rsidR="00B12816" w:rsidRPr="001A19E3" w:rsidRDefault="008E375C" w:rsidP="00B12816">
      <w:pPr>
        <w:pStyle w:val="s1"/>
        <w:spacing w:before="0" w:beforeAutospacing="0" w:after="0" w:afterAutospacing="0"/>
        <w:jc w:val="both"/>
        <w:rPr>
          <w:rFonts w:ascii="Arial" w:eastAsia="Calibri" w:hAnsi="Arial" w:cs="Arial"/>
          <w:color w:val="000000" w:themeColor="text1"/>
          <w:lang w:eastAsia="en-US"/>
        </w:rPr>
      </w:pPr>
      <w:r w:rsidRPr="001A19E3">
        <w:rPr>
          <w:rFonts w:ascii="Arial" w:eastAsia="Calibri" w:hAnsi="Arial" w:cs="Arial"/>
          <w:color w:val="000000" w:themeColor="text1"/>
          <w:lang w:eastAsia="en-US"/>
        </w:rPr>
        <w:t>2.</w:t>
      </w:r>
      <w:r w:rsidR="009610A8" w:rsidRPr="001A19E3">
        <w:rPr>
          <w:rFonts w:ascii="Arial" w:eastAsia="Calibri" w:hAnsi="Arial" w:cs="Arial"/>
          <w:color w:val="000000" w:themeColor="text1"/>
          <w:lang w:eastAsia="en-US"/>
        </w:rPr>
        <w:t>6</w:t>
      </w:r>
      <w:r w:rsidRPr="001A19E3">
        <w:rPr>
          <w:rFonts w:ascii="Arial" w:eastAsia="Calibri" w:hAnsi="Arial" w:cs="Arial"/>
          <w:color w:val="000000" w:themeColor="text1"/>
          <w:lang w:eastAsia="en-US"/>
        </w:rPr>
        <w:t>.</w:t>
      </w:r>
      <w:r w:rsidR="00FE7979" w:rsidRPr="001A19E3">
        <w:rPr>
          <w:rFonts w:ascii="Arial" w:eastAsia="Calibri" w:hAnsi="Arial" w:cs="Arial"/>
          <w:color w:val="000000" w:themeColor="text1"/>
          <w:lang w:eastAsia="en-US"/>
        </w:rPr>
        <w:t>5</w:t>
      </w:r>
      <w:r w:rsidRPr="001A19E3">
        <w:rPr>
          <w:rFonts w:ascii="Arial" w:eastAsia="Calibri" w:hAnsi="Arial" w:cs="Arial"/>
          <w:color w:val="000000" w:themeColor="text1"/>
          <w:lang w:eastAsia="en-US"/>
        </w:rPr>
        <w:t>.</w:t>
      </w:r>
      <w:r w:rsidR="001C07F6" w:rsidRPr="001A19E3">
        <w:rPr>
          <w:rFonts w:ascii="Arial" w:eastAsia="Calibri" w:hAnsi="Arial" w:cs="Arial"/>
          <w:color w:val="000000" w:themeColor="text1"/>
          <w:lang w:eastAsia="en-US"/>
        </w:rPr>
        <w:t xml:space="preserve"> </w:t>
      </w:r>
      <w:r w:rsidR="00B12816" w:rsidRPr="001A19E3">
        <w:rPr>
          <w:rFonts w:ascii="Arial" w:eastAsia="Calibri" w:hAnsi="Arial" w:cs="Arial"/>
          <w:color w:val="000000" w:themeColor="text1"/>
          <w:lang w:eastAsia="en-US"/>
        </w:rPr>
        <w:t xml:space="preserve">Выбытие (отпуск) материальных запасов осуществляется </w:t>
      </w:r>
      <w:commentRangeStart w:id="419"/>
      <w:r w:rsidR="00B12816" w:rsidRPr="001A19E3">
        <w:rPr>
          <w:rFonts w:ascii="Arial" w:eastAsia="Calibri" w:hAnsi="Arial" w:cs="Arial"/>
          <w:color w:val="000000" w:themeColor="text1"/>
          <w:lang w:eastAsia="en-US"/>
        </w:rPr>
        <w:t>по средней стоимости</w:t>
      </w:r>
      <w:commentRangeEnd w:id="419"/>
      <w:r w:rsidR="00B12816" w:rsidRPr="001A19E3">
        <w:rPr>
          <w:rStyle w:val="a3"/>
          <w:rFonts w:ascii="Arial" w:hAnsi="Arial" w:cs="Arial"/>
          <w:color w:val="000000" w:themeColor="text1"/>
          <w:sz w:val="24"/>
          <w:szCs w:val="24"/>
        </w:rPr>
        <w:commentReference w:id="419"/>
      </w:r>
      <w:r w:rsidR="00EF21B7" w:rsidRPr="001A19E3">
        <w:rPr>
          <w:rFonts w:ascii="Arial" w:eastAsia="Calibri" w:hAnsi="Arial" w:cs="Arial"/>
          <w:color w:val="000000" w:themeColor="text1"/>
          <w:lang w:eastAsia="en-US"/>
        </w:rPr>
        <w:t>.</w:t>
      </w:r>
    </w:p>
    <w:p w14:paraId="337F8C7F" w14:textId="2AA6E622" w:rsidR="008E375C" w:rsidRPr="001A19E3" w:rsidRDefault="008E375C"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2.</w:t>
      </w:r>
      <w:r w:rsidR="00C66AB2" w:rsidRPr="001A19E3">
        <w:rPr>
          <w:rFonts w:ascii="Arial" w:hAnsi="Arial" w:cs="Arial"/>
          <w:color w:val="000000" w:themeColor="text1"/>
        </w:rPr>
        <w:t>6</w:t>
      </w:r>
      <w:r w:rsidR="00012F55" w:rsidRPr="001A19E3">
        <w:rPr>
          <w:rFonts w:ascii="Arial" w:hAnsi="Arial" w:cs="Arial"/>
          <w:color w:val="000000" w:themeColor="text1"/>
        </w:rPr>
        <w:t>.6</w:t>
      </w:r>
      <w:r w:rsidRPr="001A19E3">
        <w:rPr>
          <w:rFonts w:ascii="Arial" w:hAnsi="Arial" w:cs="Arial"/>
          <w:color w:val="000000" w:themeColor="text1"/>
        </w:rPr>
        <w:t>. Порядок и срок</w:t>
      </w:r>
      <w:r w:rsidR="00C66AB2" w:rsidRPr="001A19E3">
        <w:rPr>
          <w:rFonts w:ascii="Arial" w:hAnsi="Arial" w:cs="Arial"/>
          <w:color w:val="000000" w:themeColor="text1"/>
        </w:rPr>
        <w:t>и</w:t>
      </w:r>
      <w:r w:rsidRPr="001A19E3">
        <w:rPr>
          <w:rFonts w:ascii="Arial" w:hAnsi="Arial" w:cs="Arial"/>
          <w:color w:val="000000" w:themeColor="text1"/>
        </w:rPr>
        <w:t xml:space="preserve"> выдачи доверенностей на получение товарно-материальных ценностей</w:t>
      </w:r>
      <w:r w:rsidR="003E113D" w:rsidRPr="001A19E3">
        <w:rPr>
          <w:rFonts w:ascii="Arial" w:hAnsi="Arial" w:cs="Arial"/>
          <w:color w:val="000000" w:themeColor="text1"/>
        </w:rPr>
        <w:t xml:space="preserve"> утверждены в качестве отдельного Приложения</w:t>
      </w:r>
      <w:r w:rsidR="00256D57" w:rsidRPr="001A19E3">
        <w:rPr>
          <w:rFonts w:ascii="Arial" w:hAnsi="Arial" w:cs="Arial"/>
          <w:color w:val="000000" w:themeColor="text1"/>
        </w:rPr>
        <w:t xml:space="preserve"> № 7</w:t>
      </w:r>
      <w:r w:rsidR="003E113D" w:rsidRPr="001A19E3">
        <w:rPr>
          <w:rFonts w:ascii="Arial" w:hAnsi="Arial" w:cs="Arial"/>
          <w:color w:val="000000" w:themeColor="text1"/>
        </w:rPr>
        <w:t xml:space="preserve"> к настоящей Учетной политике.</w:t>
      </w:r>
    </w:p>
    <w:p w14:paraId="3F3DA088" w14:textId="3B17CAFE" w:rsidR="008E375C" w:rsidRPr="001A19E3" w:rsidRDefault="008E375C"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2.</w:t>
      </w:r>
      <w:r w:rsidR="00C66AB2" w:rsidRPr="001A19E3">
        <w:rPr>
          <w:rFonts w:ascii="Arial" w:hAnsi="Arial" w:cs="Arial"/>
          <w:color w:val="000000" w:themeColor="text1"/>
        </w:rPr>
        <w:t>6</w:t>
      </w:r>
      <w:r w:rsidR="00F70AD4" w:rsidRPr="001A19E3">
        <w:rPr>
          <w:rFonts w:ascii="Arial" w:hAnsi="Arial" w:cs="Arial"/>
          <w:color w:val="000000" w:themeColor="text1"/>
        </w:rPr>
        <w:t>.7</w:t>
      </w:r>
      <w:r w:rsidR="003E113D" w:rsidRPr="001A19E3">
        <w:rPr>
          <w:rFonts w:ascii="Arial" w:hAnsi="Arial" w:cs="Arial"/>
          <w:color w:val="000000" w:themeColor="text1"/>
        </w:rPr>
        <w:t xml:space="preserve">. </w:t>
      </w:r>
      <w:r w:rsidRPr="001A19E3">
        <w:rPr>
          <w:rFonts w:ascii="Arial" w:hAnsi="Arial" w:cs="Arial"/>
          <w:color w:val="000000" w:themeColor="text1"/>
        </w:rPr>
        <w:t>Выбытие материальных запасов, имеющих нормативный срок эксплуатации (носки), выданных в личное (индивидуальное) пользование работникам для выполнения ими должностных обязанностей (специальная одежда, специальная обувь и др.) отражается следующими бухгалтерскими записями:</w:t>
      </w:r>
    </w:p>
    <w:p w14:paraId="3A444451" w14:textId="77777777" w:rsidR="008E375C" w:rsidRPr="001A19E3" w:rsidRDefault="008E375C"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Дебет 0 401 20 272 (0 109 00 272) Кредит 0 105 00 </w:t>
      </w:r>
      <w:r w:rsidR="00B16A02" w:rsidRPr="001A19E3">
        <w:rPr>
          <w:rFonts w:ascii="Arial" w:hAnsi="Arial" w:cs="Arial"/>
          <w:color w:val="000000" w:themeColor="text1"/>
        </w:rPr>
        <w:t>44</w:t>
      </w:r>
      <w:r w:rsidRPr="001A19E3">
        <w:rPr>
          <w:rFonts w:ascii="Arial" w:hAnsi="Arial" w:cs="Arial"/>
          <w:color w:val="000000" w:themeColor="text1"/>
        </w:rPr>
        <w:t xml:space="preserve">0, </w:t>
      </w:r>
    </w:p>
    <w:p w14:paraId="67FDB921" w14:textId="77777777" w:rsidR="008E375C" w:rsidRPr="001A19E3" w:rsidRDefault="008E375C"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с одновременным отражением на забалансовом счете 27 «Материальные ценности, выданные в личное пользование работникам».</w:t>
      </w:r>
    </w:p>
    <w:p w14:paraId="0BB421CD" w14:textId="77777777" w:rsidR="000209BE" w:rsidRPr="001A19E3" w:rsidRDefault="000209BE"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Возврат материальных запасов на склад </w:t>
      </w:r>
      <w:r w:rsidR="007665AE" w:rsidRPr="001A19E3">
        <w:rPr>
          <w:rFonts w:ascii="Arial" w:hAnsi="Arial" w:cs="Arial"/>
          <w:color w:val="000000" w:themeColor="text1"/>
        </w:rPr>
        <w:t xml:space="preserve">(в место хранения) </w:t>
      </w:r>
      <w:r w:rsidRPr="001A19E3">
        <w:rPr>
          <w:rFonts w:ascii="Arial" w:hAnsi="Arial" w:cs="Arial"/>
          <w:color w:val="000000" w:themeColor="text1"/>
        </w:rPr>
        <w:t>из личного пользования (нормативный срок эксплуатации которых не истек)</w:t>
      </w:r>
      <w:r w:rsidR="002567B1" w:rsidRPr="001A19E3">
        <w:rPr>
          <w:rFonts w:ascii="Arial" w:hAnsi="Arial" w:cs="Arial"/>
          <w:color w:val="000000" w:themeColor="text1"/>
        </w:rPr>
        <w:t xml:space="preserve"> </w:t>
      </w:r>
      <w:r w:rsidR="00E22149" w:rsidRPr="001A19E3">
        <w:rPr>
          <w:rFonts w:ascii="Arial" w:hAnsi="Arial" w:cs="Arial"/>
          <w:color w:val="000000" w:themeColor="text1"/>
        </w:rPr>
        <w:t>отражается</w:t>
      </w:r>
      <w:r w:rsidRPr="001A19E3">
        <w:rPr>
          <w:rFonts w:ascii="Arial" w:hAnsi="Arial" w:cs="Arial"/>
          <w:color w:val="000000" w:themeColor="text1"/>
        </w:rPr>
        <w:t xml:space="preserve"> следующей корреспонденцией:</w:t>
      </w:r>
    </w:p>
    <w:p w14:paraId="18815DC9" w14:textId="77777777" w:rsidR="000209BE" w:rsidRPr="001A19E3" w:rsidRDefault="000209BE"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Дебет 0 105 00 340 Кредит 0 401 10 1</w:t>
      </w:r>
      <w:r w:rsidR="003E113D" w:rsidRPr="001A19E3">
        <w:rPr>
          <w:rFonts w:ascii="Arial" w:hAnsi="Arial" w:cs="Arial"/>
          <w:color w:val="000000" w:themeColor="text1"/>
        </w:rPr>
        <w:t>72</w:t>
      </w:r>
      <w:r w:rsidRPr="001A19E3">
        <w:rPr>
          <w:rFonts w:ascii="Arial" w:hAnsi="Arial" w:cs="Arial"/>
          <w:color w:val="000000" w:themeColor="text1"/>
        </w:rPr>
        <w:t xml:space="preserve">, с одновременным уменьшением по </w:t>
      </w:r>
      <w:r w:rsidR="003E113D" w:rsidRPr="001A19E3">
        <w:rPr>
          <w:rFonts w:ascii="Arial" w:hAnsi="Arial" w:cs="Arial"/>
          <w:color w:val="000000" w:themeColor="text1"/>
        </w:rPr>
        <w:t>забалансовому</w:t>
      </w:r>
      <w:r w:rsidR="00D87B4C" w:rsidRPr="001A19E3">
        <w:rPr>
          <w:rFonts w:ascii="Arial" w:hAnsi="Arial" w:cs="Arial"/>
          <w:color w:val="000000" w:themeColor="text1"/>
        </w:rPr>
        <w:t xml:space="preserve"> </w:t>
      </w:r>
      <w:r w:rsidRPr="001A19E3">
        <w:rPr>
          <w:rFonts w:ascii="Arial" w:hAnsi="Arial" w:cs="Arial"/>
          <w:color w:val="000000" w:themeColor="text1"/>
        </w:rPr>
        <w:t>счету 27.</w:t>
      </w:r>
    </w:p>
    <w:p w14:paraId="35F7B738" w14:textId="77777777" w:rsidR="007665AE" w:rsidRPr="001A19E3" w:rsidRDefault="007665AE" w:rsidP="007665AE">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Выдача материальных запасов и их возврат на склад (в место хранения) оформляется </w:t>
      </w:r>
      <w:commentRangeStart w:id="420"/>
      <w:r w:rsidRPr="001A19E3">
        <w:rPr>
          <w:rFonts w:ascii="Arial" w:hAnsi="Arial" w:cs="Arial"/>
          <w:color w:val="000000" w:themeColor="text1"/>
        </w:rPr>
        <w:t>Актом приема-передачи объектов, полученных в личное пользование (ф. 0510434)</w:t>
      </w:r>
      <w:commentRangeEnd w:id="420"/>
      <w:r w:rsidRPr="001A19E3">
        <w:rPr>
          <w:rStyle w:val="a3"/>
          <w:rFonts w:ascii="Arial" w:hAnsi="Arial" w:cs="Arial"/>
          <w:color w:val="000000" w:themeColor="text1"/>
          <w:sz w:val="24"/>
          <w:szCs w:val="24"/>
        </w:rPr>
        <w:commentReference w:id="420"/>
      </w:r>
      <w:r w:rsidRPr="001A19E3">
        <w:rPr>
          <w:rFonts w:ascii="Arial" w:hAnsi="Arial" w:cs="Arial"/>
          <w:color w:val="000000" w:themeColor="text1"/>
        </w:rPr>
        <w:t>.</w:t>
      </w:r>
    </w:p>
    <w:p w14:paraId="7B3CB8F4" w14:textId="0BF1BD20" w:rsidR="007665AE" w:rsidRPr="001D5A93" w:rsidRDefault="004F24BF" w:rsidP="007665AE">
      <w:pPr>
        <w:pStyle w:val="s1"/>
        <w:spacing w:before="0" w:beforeAutospacing="0" w:after="0" w:afterAutospacing="0"/>
        <w:jc w:val="both"/>
        <w:rPr>
          <w:rFonts w:ascii="Arial" w:hAnsi="Arial" w:cs="Arial"/>
          <w:color w:val="000000" w:themeColor="text1"/>
          <w:sz w:val="22"/>
          <w:szCs w:val="22"/>
        </w:rPr>
      </w:pPr>
      <w:r w:rsidRPr="001D5A93">
        <w:rPr>
          <w:rFonts w:ascii="Arial" w:hAnsi="Arial" w:cs="Arial"/>
          <w:color w:val="000000" w:themeColor="text1"/>
          <w:sz w:val="22"/>
          <w:szCs w:val="22"/>
        </w:rPr>
        <w:t>2.6</w:t>
      </w:r>
      <w:r w:rsidR="00F70AD4" w:rsidRPr="001D5A93">
        <w:rPr>
          <w:rFonts w:ascii="Arial" w:hAnsi="Arial" w:cs="Arial"/>
          <w:color w:val="000000" w:themeColor="text1"/>
          <w:sz w:val="22"/>
          <w:szCs w:val="22"/>
        </w:rPr>
        <w:t>.8</w:t>
      </w:r>
      <w:r w:rsidR="000209BE" w:rsidRPr="001D5A93">
        <w:rPr>
          <w:rFonts w:ascii="Arial" w:hAnsi="Arial" w:cs="Arial"/>
          <w:color w:val="000000" w:themeColor="text1"/>
          <w:sz w:val="22"/>
          <w:szCs w:val="22"/>
        </w:rPr>
        <w:t>.</w:t>
      </w:r>
      <w:r w:rsidR="001C07F6" w:rsidRPr="001D5A93">
        <w:rPr>
          <w:rFonts w:ascii="Arial" w:hAnsi="Arial" w:cs="Arial"/>
          <w:color w:val="000000" w:themeColor="text1"/>
          <w:sz w:val="22"/>
          <w:szCs w:val="22"/>
        </w:rPr>
        <w:t xml:space="preserve"> </w:t>
      </w:r>
      <w:r w:rsidR="007665AE" w:rsidRPr="001D5A93">
        <w:rPr>
          <w:rFonts w:ascii="Arial" w:hAnsi="Arial" w:cs="Arial"/>
          <w:color w:val="000000" w:themeColor="text1"/>
          <w:sz w:val="22"/>
          <w:szCs w:val="22"/>
        </w:rPr>
        <w:t>Материальные запасы, полученные в результате частичной ликвидации основных средств, принимаются к учету по текущей оценочной (справедливой) стоимости, определенной Комиссией по поступлению и выбытию активов на основании Акта о разукомплектации (частичной ликвидации) (</w:t>
      </w:r>
      <w:r w:rsidR="00287E95" w:rsidRPr="001D5A93">
        <w:rPr>
          <w:rFonts w:ascii="Arial" w:hAnsi="Arial" w:cs="Arial"/>
          <w:color w:val="000000" w:themeColor="text1"/>
          <w:sz w:val="22"/>
          <w:szCs w:val="22"/>
        </w:rPr>
        <w:t>Приложение № 2.2</w:t>
      </w:r>
      <w:r w:rsidR="007665AE" w:rsidRPr="001D5A93">
        <w:rPr>
          <w:rFonts w:ascii="Arial" w:hAnsi="Arial" w:cs="Arial"/>
          <w:color w:val="000000" w:themeColor="text1"/>
          <w:sz w:val="22"/>
          <w:szCs w:val="22"/>
        </w:rPr>
        <w:t xml:space="preserve"> к настоящей Учетной политике). </w:t>
      </w:r>
    </w:p>
    <w:p w14:paraId="63907222" w14:textId="6CA11B9D" w:rsidR="00150A86" w:rsidRPr="001D5A93" w:rsidRDefault="00F70AD4" w:rsidP="00E24C39">
      <w:pPr>
        <w:pStyle w:val="s1"/>
        <w:spacing w:before="0" w:beforeAutospacing="0" w:after="0" w:afterAutospacing="0"/>
        <w:jc w:val="both"/>
        <w:rPr>
          <w:rFonts w:ascii="Arial" w:hAnsi="Arial" w:cs="Arial"/>
          <w:color w:val="000000" w:themeColor="text1"/>
          <w:sz w:val="22"/>
          <w:szCs w:val="22"/>
        </w:rPr>
      </w:pPr>
      <w:r w:rsidRPr="001D5A93">
        <w:rPr>
          <w:rFonts w:ascii="Arial" w:hAnsi="Arial" w:cs="Arial"/>
          <w:color w:val="000000" w:themeColor="text1"/>
          <w:sz w:val="22"/>
          <w:szCs w:val="22"/>
        </w:rPr>
        <w:t>2.6.9</w:t>
      </w:r>
      <w:r w:rsidR="004F24BF" w:rsidRPr="001D5A93">
        <w:rPr>
          <w:rFonts w:ascii="Arial" w:hAnsi="Arial" w:cs="Arial"/>
          <w:color w:val="000000" w:themeColor="text1"/>
          <w:sz w:val="22"/>
          <w:szCs w:val="22"/>
        </w:rPr>
        <w:t xml:space="preserve">. </w:t>
      </w:r>
      <w:r w:rsidR="00150A86" w:rsidRPr="001D5A93">
        <w:rPr>
          <w:rFonts w:ascii="Arial" w:hAnsi="Arial" w:cs="Arial"/>
          <w:color w:val="000000" w:themeColor="text1"/>
          <w:sz w:val="22"/>
          <w:szCs w:val="22"/>
        </w:rPr>
        <w:t xml:space="preserve">Материальные запасы учитываются с указанием того кода вида деятельности (финансового обеспечения), </w:t>
      </w:r>
      <w:r w:rsidR="00150A86" w:rsidRPr="001D5A93">
        <w:rPr>
          <w:rFonts w:ascii="Arial" w:hAnsi="Arial" w:cs="Arial"/>
          <w:bCs/>
          <w:color w:val="000000" w:themeColor="text1"/>
          <w:sz w:val="22"/>
          <w:szCs w:val="22"/>
        </w:rPr>
        <w:t>за счет которого они приобретены (созданы).</w:t>
      </w:r>
    </w:p>
    <w:p w14:paraId="0463F9E1" w14:textId="16EF5620" w:rsidR="00D058A5" w:rsidRPr="001D5A93" w:rsidRDefault="004F24BF" w:rsidP="00D058A5">
      <w:pPr>
        <w:pStyle w:val="s1"/>
        <w:spacing w:before="0" w:beforeAutospacing="0" w:after="0" w:afterAutospacing="0"/>
        <w:jc w:val="both"/>
        <w:rPr>
          <w:rFonts w:ascii="Arial" w:hAnsi="Arial" w:cs="Arial"/>
          <w:bCs/>
          <w:color w:val="000000" w:themeColor="text1"/>
          <w:sz w:val="22"/>
          <w:szCs w:val="22"/>
        </w:rPr>
      </w:pPr>
      <w:r w:rsidRPr="001D5A93">
        <w:rPr>
          <w:rFonts w:ascii="Arial" w:hAnsi="Arial" w:cs="Arial"/>
          <w:color w:val="000000" w:themeColor="text1"/>
          <w:sz w:val="22"/>
          <w:szCs w:val="22"/>
        </w:rPr>
        <w:t>2.6</w:t>
      </w:r>
      <w:r w:rsidR="00BA474D" w:rsidRPr="001D5A93">
        <w:rPr>
          <w:rFonts w:ascii="Arial" w:hAnsi="Arial" w:cs="Arial"/>
          <w:color w:val="000000" w:themeColor="text1"/>
          <w:sz w:val="22"/>
          <w:szCs w:val="22"/>
        </w:rPr>
        <w:t>.1</w:t>
      </w:r>
      <w:r w:rsidR="00F70AD4" w:rsidRPr="001D5A93">
        <w:rPr>
          <w:rFonts w:ascii="Arial" w:hAnsi="Arial" w:cs="Arial"/>
          <w:color w:val="000000" w:themeColor="text1"/>
          <w:sz w:val="22"/>
          <w:szCs w:val="22"/>
        </w:rPr>
        <w:t>0</w:t>
      </w:r>
      <w:r w:rsidR="00BA5FC5" w:rsidRPr="001D5A93">
        <w:rPr>
          <w:rFonts w:ascii="Arial" w:hAnsi="Arial" w:cs="Arial"/>
          <w:color w:val="000000" w:themeColor="text1"/>
          <w:sz w:val="22"/>
          <w:szCs w:val="22"/>
        </w:rPr>
        <w:t>.</w:t>
      </w:r>
      <w:r w:rsidR="00BA474D" w:rsidRPr="001D5A93">
        <w:rPr>
          <w:rFonts w:ascii="Arial" w:hAnsi="Arial" w:cs="Arial"/>
          <w:color w:val="000000" w:themeColor="text1"/>
          <w:sz w:val="22"/>
          <w:szCs w:val="22"/>
        </w:rPr>
        <w:t> </w:t>
      </w:r>
      <w:r w:rsidR="00D058A5" w:rsidRPr="001D5A93">
        <w:rPr>
          <w:rFonts w:ascii="Arial" w:hAnsi="Arial" w:cs="Arial"/>
          <w:color w:val="000000" w:themeColor="text1"/>
          <w:sz w:val="22"/>
          <w:szCs w:val="22"/>
        </w:rPr>
        <w:t>Для отражения в учете выбытия (отпуска) материальных запасов применя</w:t>
      </w:r>
      <w:r w:rsidR="00F70AD4" w:rsidRPr="001D5A93">
        <w:rPr>
          <w:rFonts w:ascii="Arial" w:hAnsi="Arial" w:cs="Arial"/>
          <w:color w:val="000000" w:themeColor="text1"/>
          <w:sz w:val="22"/>
          <w:szCs w:val="22"/>
        </w:rPr>
        <w:t>ю</w:t>
      </w:r>
      <w:r w:rsidR="001D5A93" w:rsidRPr="001D5A93">
        <w:rPr>
          <w:rFonts w:ascii="Arial" w:hAnsi="Arial" w:cs="Arial"/>
          <w:color w:val="000000" w:themeColor="text1"/>
          <w:sz w:val="22"/>
          <w:szCs w:val="22"/>
        </w:rPr>
        <w:t>т</w:t>
      </w:r>
      <w:r w:rsidR="00D058A5" w:rsidRPr="001D5A93">
        <w:rPr>
          <w:rFonts w:ascii="Arial" w:hAnsi="Arial" w:cs="Arial"/>
          <w:color w:val="000000" w:themeColor="text1"/>
          <w:sz w:val="22"/>
          <w:szCs w:val="22"/>
        </w:rPr>
        <w:t>ся</w:t>
      </w:r>
      <w:r w:rsidR="00D058A5" w:rsidRPr="001D5A93">
        <w:rPr>
          <w:rFonts w:ascii="Arial" w:hAnsi="Arial" w:cs="Arial"/>
          <w:bCs/>
          <w:color w:val="000000" w:themeColor="text1"/>
          <w:sz w:val="22"/>
          <w:szCs w:val="22"/>
        </w:rPr>
        <w:t>:</w:t>
      </w:r>
    </w:p>
    <w:p w14:paraId="0D797CF0" w14:textId="77777777" w:rsidR="001D5A93" w:rsidRPr="001D5A93" w:rsidRDefault="001D5A93" w:rsidP="001D5A93">
      <w:pPr>
        <w:pStyle w:val="s1"/>
        <w:spacing w:before="0" w:beforeAutospacing="0" w:after="0" w:afterAutospacing="0"/>
        <w:jc w:val="both"/>
        <w:rPr>
          <w:rFonts w:ascii="Arial" w:hAnsi="Arial" w:cs="Arial"/>
          <w:color w:val="000000" w:themeColor="text1"/>
          <w:sz w:val="22"/>
          <w:szCs w:val="22"/>
        </w:rPr>
      </w:pPr>
      <w:r w:rsidRPr="001D5A93">
        <w:rPr>
          <w:rFonts w:ascii="Arial" w:hAnsi="Arial" w:cs="Arial"/>
          <w:color w:val="000000" w:themeColor="text1"/>
          <w:sz w:val="22"/>
          <w:szCs w:val="22"/>
        </w:rPr>
        <w:t>Акт о списании материальных запасов (ф. 0504230) применяется для списания:</w:t>
      </w:r>
    </w:p>
    <w:p w14:paraId="08BAB5C5" w14:textId="77777777" w:rsidR="001D5A93" w:rsidRPr="001D5A93" w:rsidRDefault="001D5A93" w:rsidP="001D5A93">
      <w:pPr>
        <w:pStyle w:val="s1"/>
        <w:spacing w:before="0" w:beforeAutospacing="0" w:after="0" w:afterAutospacing="0"/>
        <w:jc w:val="both"/>
        <w:rPr>
          <w:rFonts w:ascii="Arial" w:hAnsi="Arial" w:cs="Arial"/>
          <w:color w:val="000000" w:themeColor="text1"/>
          <w:sz w:val="22"/>
          <w:szCs w:val="22"/>
        </w:rPr>
      </w:pPr>
      <w:r w:rsidRPr="001D5A93">
        <w:rPr>
          <w:rFonts w:ascii="Arial" w:hAnsi="Arial" w:cs="Arial"/>
          <w:color w:val="000000" w:themeColor="text1"/>
          <w:sz w:val="22"/>
          <w:szCs w:val="22"/>
        </w:rPr>
        <w:t xml:space="preserve">- непотребляемых МЗ по причине невозможности их дальнейшего использования в связи с утратой потребительских свойств (в частности, пришедших в негодность в процессе эксплуатации, в связи с физическим износом); </w:t>
      </w:r>
    </w:p>
    <w:p w14:paraId="7DDBEAFA" w14:textId="77777777" w:rsidR="001D5A93" w:rsidRPr="001D5A93" w:rsidRDefault="001D5A93" w:rsidP="001D5A93">
      <w:pPr>
        <w:pStyle w:val="s1"/>
        <w:spacing w:before="0" w:beforeAutospacing="0" w:after="0" w:afterAutospacing="0"/>
        <w:jc w:val="both"/>
        <w:rPr>
          <w:rFonts w:ascii="Arial" w:hAnsi="Arial" w:cs="Arial"/>
          <w:color w:val="000000" w:themeColor="text1"/>
          <w:sz w:val="22"/>
          <w:szCs w:val="22"/>
        </w:rPr>
      </w:pPr>
      <w:r w:rsidRPr="001D5A93">
        <w:rPr>
          <w:rFonts w:ascii="Arial" w:hAnsi="Arial" w:cs="Arial"/>
          <w:color w:val="000000" w:themeColor="text1"/>
          <w:sz w:val="22"/>
          <w:szCs w:val="22"/>
        </w:rPr>
        <w:t>- строительных материалов, использованных не для целей капвложений;</w:t>
      </w:r>
    </w:p>
    <w:p w14:paraId="76C7C291" w14:textId="3AC71997" w:rsidR="001D5A93" w:rsidRPr="001D5A93" w:rsidRDefault="001D5A93" w:rsidP="001D5A93">
      <w:pPr>
        <w:pStyle w:val="af4"/>
        <w:jc w:val="both"/>
        <w:rPr>
          <w:color w:val="000000" w:themeColor="text1"/>
          <w:sz w:val="22"/>
          <w:szCs w:val="22"/>
        </w:rPr>
      </w:pPr>
      <w:r w:rsidRPr="001D5A93">
        <w:rPr>
          <w:color w:val="000000" w:themeColor="text1"/>
          <w:sz w:val="22"/>
          <w:szCs w:val="22"/>
        </w:rPr>
        <w:t>- запасных частей и иных материалов, используемых для ремонта НФА;</w:t>
      </w:r>
    </w:p>
    <w:p w14:paraId="0A75DCB2" w14:textId="77777777" w:rsidR="00D058A5" w:rsidRPr="001D5A93" w:rsidRDefault="00D058A5" w:rsidP="00D058A5">
      <w:pPr>
        <w:pStyle w:val="s1"/>
        <w:spacing w:before="0" w:beforeAutospacing="0" w:after="0" w:afterAutospacing="0"/>
        <w:jc w:val="both"/>
        <w:rPr>
          <w:rFonts w:ascii="Arial" w:hAnsi="Arial" w:cs="Arial"/>
          <w:color w:val="000000" w:themeColor="text1"/>
          <w:sz w:val="22"/>
          <w:szCs w:val="22"/>
        </w:rPr>
      </w:pPr>
      <w:r w:rsidRPr="001D5A93">
        <w:rPr>
          <w:rFonts w:ascii="Arial" w:hAnsi="Arial" w:cs="Arial"/>
          <w:bCs/>
          <w:color w:val="000000" w:themeColor="text1"/>
          <w:sz w:val="22"/>
          <w:szCs w:val="22"/>
        </w:rPr>
        <w:t>- Ведомость выдачи материальных ценностей на нужды учреждения (</w:t>
      </w:r>
      <w:r w:rsidRPr="001D5A93">
        <w:rPr>
          <w:rFonts w:ascii="Arial" w:hAnsi="Arial" w:cs="Arial"/>
          <w:color w:val="000000" w:themeColor="text1"/>
          <w:sz w:val="22"/>
          <w:szCs w:val="22"/>
        </w:rPr>
        <w:t>ф. 0504210</w:t>
      </w:r>
      <w:r w:rsidRPr="001D5A93">
        <w:rPr>
          <w:rFonts w:ascii="Arial" w:hAnsi="Arial" w:cs="Arial"/>
          <w:bCs/>
          <w:color w:val="000000" w:themeColor="text1"/>
          <w:sz w:val="22"/>
          <w:szCs w:val="22"/>
        </w:rPr>
        <w:t>);</w:t>
      </w:r>
    </w:p>
    <w:p w14:paraId="66A055BB" w14:textId="77777777" w:rsidR="00D058A5" w:rsidRPr="001D5A93" w:rsidRDefault="00D058A5" w:rsidP="00D058A5">
      <w:pPr>
        <w:pStyle w:val="s1"/>
        <w:spacing w:before="0" w:beforeAutospacing="0" w:after="0" w:afterAutospacing="0"/>
        <w:jc w:val="both"/>
        <w:rPr>
          <w:rFonts w:ascii="Arial" w:hAnsi="Arial" w:cs="Arial"/>
          <w:color w:val="000000" w:themeColor="text1"/>
          <w:sz w:val="22"/>
          <w:szCs w:val="22"/>
        </w:rPr>
      </w:pPr>
      <w:r w:rsidRPr="001D5A93">
        <w:rPr>
          <w:rFonts w:ascii="Arial" w:hAnsi="Arial" w:cs="Arial"/>
          <w:bCs/>
          <w:color w:val="000000" w:themeColor="text1"/>
          <w:sz w:val="22"/>
          <w:szCs w:val="22"/>
        </w:rPr>
        <w:t>- Меню-требование на выдачу продуктов питания (</w:t>
      </w:r>
      <w:r w:rsidRPr="001D5A93">
        <w:rPr>
          <w:rFonts w:ascii="Arial" w:hAnsi="Arial" w:cs="Arial"/>
          <w:color w:val="000000" w:themeColor="text1"/>
          <w:sz w:val="22"/>
          <w:szCs w:val="22"/>
        </w:rPr>
        <w:t>ф. 0504202</w:t>
      </w:r>
      <w:r w:rsidRPr="001D5A93">
        <w:rPr>
          <w:rFonts w:ascii="Arial" w:hAnsi="Arial" w:cs="Arial"/>
          <w:bCs/>
          <w:color w:val="000000" w:themeColor="text1"/>
          <w:sz w:val="22"/>
          <w:szCs w:val="22"/>
        </w:rPr>
        <w:t>);</w:t>
      </w:r>
    </w:p>
    <w:p w14:paraId="3005C233" w14:textId="77777777" w:rsidR="00D058A5" w:rsidRPr="001D5A93" w:rsidRDefault="00D058A5" w:rsidP="00D058A5">
      <w:pPr>
        <w:pStyle w:val="s1"/>
        <w:spacing w:before="0" w:beforeAutospacing="0" w:after="0" w:afterAutospacing="0"/>
        <w:jc w:val="both"/>
        <w:rPr>
          <w:rFonts w:ascii="Arial" w:hAnsi="Arial" w:cs="Arial"/>
          <w:color w:val="000000" w:themeColor="text1"/>
          <w:sz w:val="22"/>
          <w:szCs w:val="22"/>
        </w:rPr>
      </w:pPr>
      <w:r w:rsidRPr="001D5A93">
        <w:rPr>
          <w:rFonts w:ascii="Arial" w:hAnsi="Arial" w:cs="Arial"/>
          <w:bCs/>
          <w:color w:val="000000" w:themeColor="text1"/>
          <w:sz w:val="22"/>
          <w:szCs w:val="22"/>
        </w:rPr>
        <w:t>- Акт о списании мягкого и хозяйственного инвентаря (</w:t>
      </w:r>
      <w:r w:rsidRPr="001D5A93">
        <w:rPr>
          <w:rFonts w:ascii="Arial" w:hAnsi="Arial" w:cs="Arial"/>
          <w:color w:val="000000" w:themeColor="text1"/>
          <w:sz w:val="22"/>
          <w:szCs w:val="22"/>
        </w:rPr>
        <w:t>ф. 0504143</w:t>
      </w:r>
      <w:r w:rsidRPr="001D5A93">
        <w:rPr>
          <w:rFonts w:ascii="Arial" w:hAnsi="Arial" w:cs="Arial"/>
          <w:bCs/>
          <w:color w:val="000000" w:themeColor="text1"/>
          <w:sz w:val="22"/>
          <w:szCs w:val="22"/>
        </w:rPr>
        <w:t>)</w:t>
      </w:r>
      <w:r w:rsidRPr="001D5A93">
        <w:rPr>
          <w:rFonts w:ascii="Arial" w:hAnsi="Arial" w:cs="Arial"/>
          <w:color w:val="000000" w:themeColor="text1"/>
          <w:sz w:val="22"/>
          <w:szCs w:val="22"/>
        </w:rPr>
        <w:t>;</w:t>
      </w:r>
    </w:p>
    <w:p w14:paraId="67F7DB24" w14:textId="77777777" w:rsidR="00D058A5" w:rsidRPr="001D5A93" w:rsidRDefault="00D058A5" w:rsidP="00D058A5">
      <w:pPr>
        <w:pStyle w:val="s1"/>
        <w:spacing w:before="0" w:beforeAutospacing="0" w:after="0" w:afterAutospacing="0"/>
        <w:jc w:val="both"/>
        <w:rPr>
          <w:rFonts w:ascii="Arial" w:hAnsi="Arial" w:cs="Arial"/>
          <w:color w:val="000000" w:themeColor="text1"/>
          <w:sz w:val="22"/>
          <w:szCs w:val="22"/>
        </w:rPr>
      </w:pPr>
      <w:r w:rsidRPr="001D5A93">
        <w:rPr>
          <w:rFonts w:ascii="Arial" w:hAnsi="Arial" w:cs="Arial"/>
          <w:color w:val="000000" w:themeColor="text1"/>
          <w:sz w:val="22"/>
          <w:szCs w:val="22"/>
        </w:rPr>
        <w:t xml:space="preserve">- </w:t>
      </w:r>
      <w:commentRangeStart w:id="421"/>
      <w:r w:rsidRPr="001D5A93">
        <w:rPr>
          <w:rFonts w:ascii="Arial" w:hAnsi="Arial" w:cs="Arial"/>
          <w:color w:val="000000" w:themeColor="text1"/>
          <w:sz w:val="22"/>
          <w:szCs w:val="22"/>
        </w:rPr>
        <w:t>Акт приема-передачи объектов, полученных в личное пользование (ф. 0510434);</w:t>
      </w:r>
    </w:p>
    <w:commentRangeEnd w:id="421"/>
    <w:p w14:paraId="2A9EF242" w14:textId="77777777" w:rsidR="00D058A5" w:rsidRPr="001D5A93" w:rsidRDefault="00D058A5" w:rsidP="00D058A5">
      <w:pPr>
        <w:pStyle w:val="s1"/>
        <w:spacing w:before="0" w:beforeAutospacing="0" w:after="0" w:afterAutospacing="0"/>
        <w:jc w:val="both"/>
        <w:rPr>
          <w:rFonts w:ascii="Arial" w:hAnsi="Arial" w:cs="Arial"/>
          <w:color w:val="000000" w:themeColor="text1"/>
          <w:sz w:val="22"/>
          <w:szCs w:val="22"/>
        </w:rPr>
      </w:pPr>
      <w:r w:rsidRPr="001A19E3">
        <w:rPr>
          <w:rStyle w:val="a3"/>
          <w:rFonts w:ascii="Arial" w:hAnsi="Arial" w:cs="Arial"/>
          <w:color w:val="000000" w:themeColor="text1"/>
          <w:sz w:val="24"/>
          <w:szCs w:val="24"/>
        </w:rPr>
        <w:commentReference w:id="421"/>
      </w:r>
      <w:r w:rsidRPr="001D5A93">
        <w:rPr>
          <w:rFonts w:ascii="Arial" w:hAnsi="Arial" w:cs="Arial"/>
          <w:color w:val="000000" w:themeColor="text1"/>
          <w:sz w:val="22"/>
          <w:szCs w:val="22"/>
        </w:rPr>
        <w:t>- Требование-накладная (ф. 0510451).</w:t>
      </w:r>
    </w:p>
    <w:p w14:paraId="2EC0A352" w14:textId="77777777" w:rsidR="00D058A5" w:rsidRPr="001D5A93" w:rsidRDefault="00D058A5" w:rsidP="00D058A5">
      <w:pPr>
        <w:pStyle w:val="s1"/>
        <w:spacing w:before="0" w:beforeAutospacing="0" w:after="0" w:afterAutospacing="0"/>
        <w:jc w:val="both"/>
        <w:rPr>
          <w:rStyle w:val="af5"/>
          <w:rFonts w:ascii="Arial" w:hAnsi="Arial" w:cs="Arial"/>
          <w:b w:val="0"/>
          <w:color w:val="000000" w:themeColor="text1"/>
          <w:sz w:val="22"/>
          <w:szCs w:val="22"/>
        </w:rPr>
      </w:pPr>
      <w:r w:rsidRPr="001D5A93">
        <w:rPr>
          <w:rFonts w:ascii="Arial" w:hAnsi="Arial" w:cs="Arial"/>
          <w:color w:val="000000" w:themeColor="text1"/>
          <w:sz w:val="22"/>
          <w:szCs w:val="22"/>
        </w:rPr>
        <w:t>Ведомость выдачи материальных ценностей на нужды учреждения (</w:t>
      </w:r>
      <w:r w:rsidRPr="001D5A93">
        <w:rPr>
          <w:rStyle w:val="af1"/>
          <w:rFonts w:ascii="Arial" w:hAnsi="Arial" w:cs="Arial"/>
          <w:color w:val="000000" w:themeColor="text1"/>
          <w:sz w:val="22"/>
          <w:szCs w:val="22"/>
        </w:rPr>
        <w:t>ф. 0504210</w:t>
      </w:r>
      <w:r w:rsidRPr="001D5A93">
        <w:rPr>
          <w:rFonts w:ascii="Arial" w:hAnsi="Arial" w:cs="Arial"/>
          <w:color w:val="000000" w:themeColor="text1"/>
          <w:sz w:val="22"/>
          <w:szCs w:val="22"/>
        </w:rPr>
        <w:t xml:space="preserve">) применяется, в частности, при выдаче на нужды Учреждения потребляемых МЗ, а именно </w:t>
      </w:r>
      <w:r w:rsidRPr="001D5A93">
        <w:rPr>
          <w:rStyle w:val="af5"/>
          <w:rFonts w:ascii="Arial" w:hAnsi="Arial" w:cs="Arial"/>
          <w:b w:val="0"/>
          <w:color w:val="000000" w:themeColor="text1"/>
          <w:sz w:val="22"/>
          <w:szCs w:val="22"/>
        </w:rPr>
        <w:t>хозяйственных материалов, канцелярских принадлежностей.</w:t>
      </w:r>
    </w:p>
    <w:p w14:paraId="22F4E26A" w14:textId="74390F63" w:rsidR="001550B8" w:rsidRPr="001A19E3" w:rsidRDefault="00BE54C7" w:rsidP="00E24C39">
      <w:pPr>
        <w:spacing w:after="0" w:line="240" w:lineRule="auto"/>
        <w:jc w:val="both"/>
        <w:rPr>
          <w:rStyle w:val="af5"/>
          <w:rFonts w:ascii="Arial" w:hAnsi="Arial" w:cs="Arial"/>
          <w:b w:val="0"/>
          <w:color w:val="000000" w:themeColor="text1"/>
          <w:sz w:val="24"/>
          <w:szCs w:val="24"/>
        </w:rPr>
      </w:pPr>
      <w:r w:rsidRPr="001A19E3">
        <w:rPr>
          <w:rStyle w:val="af5"/>
          <w:rFonts w:ascii="Arial" w:hAnsi="Arial" w:cs="Arial"/>
          <w:b w:val="0"/>
          <w:color w:val="000000" w:themeColor="text1"/>
          <w:sz w:val="24"/>
          <w:szCs w:val="24"/>
        </w:rPr>
        <w:t>2.6.11</w:t>
      </w:r>
      <w:r w:rsidR="001550B8" w:rsidRPr="001A19E3">
        <w:rPr>
          <w:rStyle w:val="af5"/>
          <w:rFonts w:ascii="Arial" w:hAnsi="Arial" w:cs="Arial"/>
          <w:b w:val="0"/>
          <w:color w:val="000000" w:themeColor="text1"/>
          <w:sz w:val="24"/>
          <w:szCs w:val="24"/>
        </w:rPr>
        <w:t>. Выбор подстатьи КОСГУ для отражения в учете расходов по приобретению материальных запасов осуществляется согласно</w:t>
      </w:r>
      <w:r w:rsidR="00FB4BF1" w:rsidRPr="001A19E3">
        <w:rPr>
          <w:rStyle w:val="af5"/>
          <w:rFonts w:ascii="Arial" w:hAnsi="Arial" w:cs="Arial"/>
          <w:b w:val="0"/>
          <w:color w:val="000000" w:themeColor="text1"/>
          <w:sz w:val="24"/>
          <w:szCs w:val="24"/>
        </w:rPr>
        <w:t xml:space="preserve"> </w:t>
      </w:r>
      <w:r w:rsidR="00D5152A" w:rsidRPr="001A19E3">
        <w:rPr>
          <w:rStyle w:val="af5"/>
          <w:rFonts w:ascii="Arial" w:hAnsi="Arial" w:cs="Arial"/>
          <w:b w:val="0"/>
          <w:color w:val="000000" w:themeColor="text1"/>
          <w:sz w:val="24"/>
          <w:szCs w:val="24"/>
        </w:rPr>
        <w:t>их</w:t>
      </w:r>
      <w:r w:rsidR="00FB4BF1" w:rsidRPr="001A19E3">
        <w:rPr>
          <w:rStyle w:val="af5"/>
          <w:rFonts w:ascii="Arial" w:hAnsi="Arial" w:cs="Arial"/>
          <w:b w:val="0"/>
          <w:color w:val="000000" w:themeColor="text1"/>
          <w:sz w:val="24"/>
          <w:szCs w:val="24"/>
        </w:rPr>
        <w:t xml:space="preserve"> </w:t>
      </w:r>
      <w:r w:rsidR="001550B8" w:rsidRPr="001A19E3">
        <w:rPr>
          <w:rStyle w:val="af5"/>
          <w:rFonts w:ascii="Arial" w:hAnsi="Arial" w:cs="Arial"/>
          <w:b w:val="0"/>
          <w:color w:val="000000" w:themeColor="text1"/>
          <w:sz w:val="24"/>
          <w:szCs w:val="24"/>
        </w:rPr>
        <w:t xml:space="preserve">целевому (функциональному) </w:t>
      </w:r>
      <w:r w:rsidR="00D5152A" w:rsidRPr="001A19E3">
        <w:rPr>
          <w:rStyle w:val="af5"/>
          <w:rFonts w:ascii="Arial" w:hAnsi="Arial" w:cs="Arial"/>
          <w:b w:val="0"/>
          <w:color w:val="000000" w:themeColor="text1"/>
          <w:sz w:val="24"/>
          <w:szCs w:val="24"/>
        </w:rPr>
        <w:t>назначению</w:t>
      </w:r>
      <w:r w:rsidR="008A3DA8" w:rsidRPr="001A19E3">
        <w:rPr>
          <w:rStyle w:val="af5"/>
          <w:rFonts w:ascii="Arial" w:hAnsi="Arial" w:cs="Arial"/>
          <w:b w:val="0"/>
          <w:color w:val="000000" w:themeColor="text1"/>
          <w:sz w:val="24"/>
          <w:szCs w:val="24"/>
        </w:rPr>
        <w:t>.</w:t>
      </w:r>
    </w:p>
    <w:p w14:paraId="279EC4BE" w14:textId="1A7D79B0" w:rsidR="009303BA" w:rsidRPr="001A19E3" w:rsidRDefault="00BE54C7" w:rsidP="009303BA">
      <w:pPr>
        <w:spacing w:after="0" w:line="240" w:lineRule="auto"/>
        <w:jc w:val="both"/>
        <w:rPr>
          <w:rStyle w:val="af5"/>
          <w:rFonts w:ascii="Arial" w:hAnsi="Arial" w:cs="Arial"/>
          <w:b w:val="0"/>
          <w:color w:val="000000" w:themeColor="text1"/>
          <w:sz w:val="24"/>
          <w:szCs w:val="24"/>
        </w:rPr>
      </w:pPr>
      <w:r w:rsidRPr="001A19E3">
        <w:rPr>
          <w:rStyle w:val="af5"/>
          <w:rFonts w:ascii="Arial" w:hAnsi="Arial" w:cs="Arial"/>
          <w:b w:val="0"/>
          <w:color w:val="000000" w:themeColor="text1"/>
          <w:sz w:val="24"/>
          <w:szCs w:val="24"/>
        </w:rPr>
        <w:t>2.6.11</w:t>
      </w:r>
      <w:r w:rsidR="008A3DA8" w:rsidRPr="001A19E3">
        <w:rPr>
          <w:rStyle w:val="af5"/>
          <w:rFonts w:ascii="Arial" w:hAnsi="Arial" w:cs="Arial"/>
          <w:b w:val="0"/>
          <w:color w:val="000000" w:themeColor="text1"/>
          <w:sz w:val="24"/>
          <w:szCs w:val="24"/>
        </w:rPr>
        <w:t>.1.</w:t>
      </w:r>
      <w:r w:rsidR="009303BA" w:rsidRPr="001A19E3">
        <w:rPr>
          <w:rStyle w:val="af5"/>
          <w:rFonts w:ascii="Arial" w:hAnsi="Arial" w:cs="Arial"/>
          <w:b w:val="0"/>
          <w:color w:val="000000" w:themeColor="text1"/>
          <w:sz w:val="24"/>
          <w:szCs w:val="24"/>
        </w:rPr>
        <w:t xml:space="preserve"> Расходы по приобретению </w:t>
      </w:r>
      <w:r w:rsidR="009303BA" w:rsidRPr="001A19E3">
        <w:rPr>
          <w:rFonts w:ascii="Arial" w:hAnsi="Arial" w:cs="Arial"/>
          <w:color w:val="000000" w:themeColor="text1"/>
          <w:sz w:val="24"/>
          <w:szCs w:val="24"/>
        </w:rPr>
        <w:t xml:space="preserve">лекарственных препаратов и медицинских изделий </w:t>
      </w:r>
      <w:r w:rsidR="009303BA" w:rsidRPr="001A19E3">
        <w:rPr>
          <w:rStyle w:val="af5"/>
          <w:rFonts w:ascii="Arial" w:hAnsi="Arial" w:cs="Arial"/>
          <w:b w:val="0"/>
          <w:color w:val="000000" w:themeColor="text1"/>
          <w:sz w:val="24"/>
          <w:szCs w:val="24"/>
        </w:rPr>
        <w:t>отражаются с учетом следующих правил.</w:t>
      </w:r>
    </w:p>
    <w:p w14:paraId="10EE6466" w14:textId="77777777" w:rsidR="009303BA" w:rsidRPr="001A19E3" w:rsidRDefault="009303BA" w:rsidP="009303BA">
      <w:pPr>
        <w:spacing w:after="0" w:line="240" w:lineRule="auto"/>
        <w:jc w:val="both"/>
        <w:rPr>
          <w:rFonts w:ascii="Arial" w:hAnsi="Arial" w:cs="Arial"/>
          <w:color w:val="000000" w:themeColor="text1"/>
          <w:sz w:val="24"/>
          <w:szCs w:val="24"/>
          <w:shd w:val="clear" w:color="auto" w:fill="FFFFFF"/>
        </w:rPr>
      </w:pPr>
      <w:r w:rsidRPr="001A19E3">
        <w:rPr>
          <w:rStyle w:val="af5"/>
          <w:rFonts w:ascii="Arial" w:hAnsi="Arial" w:cs="Arial"/>
          <w:b w:val="0"/>
          <w:color w:val="000000" w:themeColor="text1"/>
          <w:sz w:val="24"/>
          <w:szCs w:val="24"/>
        </w:rPr>
        <w:t xml:space="preserve">На подстатью КОСГУ 341 </w:t>
      </w:r>
      <w:r w:rsidRPr="001A19E3">
        <w:rPr>
          <w:rFonts w:ascii="Arial" w:hAnsi="Arial" w:cs="Arial"/>
          <w:color w:val="000000" w:themeColor="text1"/>
          <w:sz w:val="24"/>
          <w:szCs w:val="24"/>
          <w:shd w:val="clear" w:color="auto" w:fill="FFFFFF"/>
        </w:rPr>
        <w:t>относятся расходы Учреждения по приобретению:</w:t>
      </w:r>
    </w:p>
    <w:p w14:paraId="248E5973" w14:textId="77777777" w:rsidR="009303BA" w:rsidRPr="001A19E3" w:rsidRDefault="009303BA" w:rsidP="009303BA">
      <w:pPr>
        <w:spacing w:after="0" w:line="240" w:lineRule="auto"/>
        <w:jc w:val="both"/>
        <w:rPr>
          <w:rFonts w:ascii="Arial" w:hAnsi="Arial" w:cs="Arial"/>
          <w:color w:val="000000" w:themeColor="text1"/>
          <w:sz w:val="24"/>
          <w:szCs w:val="24"/>
          <w:shd w:val="clear" w:color="auto" w:fill="FFFFFF"/>
        </w:rPr>
      </w:pPr>
      <w:r w:rsidRPr="001A19E3">
        <w:rPr>
          <w:rFonts w:ascii="Arial" w:hAnsi="Arial" w:cs="Arial"/>
          <w:color w:val="000000" w:themeColor="text1"/>
          <w:sz w:val="24"/>
          <w:szCs w:val="24"/>
          <w:shd w:val="clear" w:color="auto" w:fill="FFFFFF"/>
        </w:rPr>
        <w:t>- автомобильных аптечек, аптечек (санитарных сумок) первой медицинской помощи;</w:t>
      </w:r>
    </w:p>
    <w:p w14:paraId="040A53B1" w14:textId="77777777" w:rsidR="009303BA" w:rsidRPr="001A19E3" w:rsidRDefault="009303BA" w:rsidP="009303BA">
      <w:pPr>
        <w:spacing w:after="0" w:line="240" w:lineRule="auto"/>
        <w:jc w:val="both"/>
        <w:rPr>
          <w:rFonts w:ascii="Arial" w:hAnsi="Arial" w:cs="Arial"/>
          <w:color w:val="000000" w:themeColor="text1"/>
          <w:sz w:val="24"/>
          <w:szCs w:val="24"/>
          <w:shd w:val="clear" w:color="auto" w:fill="FFFFFF"/>
        </w:rPr>
      </w:pPr>
      <w:r w:rsidRPr="001A19E3">
        <w:rPr>
          <w:rFonts w:ascii="Arial" w:hAnsi="Arial" w:cs="Arial"/>
          <w:color w:val="000000" w:themeColor="text1"/>
          <w:sz w:val="24"/>
          <w:szCs w:val="24"/>
        </w:rPr>
        <w:t>-</w:t>
      </w:r>
      <w:r w:rsidRPr="001A19E3">
        <w:rPr>
          <w:rFonts w:ascii="Arial" w:hAnsi="Arial" w:cs="Arial"/>
          <w:color w:val="000000" w:themeColor="text1"/>
          <w:sz w:val="24"/>
          <w:szCs w:val="24"/>
          <w:shd w:val="clear" w:color="auto" w:fill="FFFFFF"/>
        </w:rPr>
        <w:t xml:space="preserve"> материальных запасов (лекарственных средств и медицинских изделий, включая медицинский и ветеринарный инструментарий), непосредственно используемых (потребляемых) Учреждением в медицинских целях при оказании медицинских (ветеринарных) услуг согласно стандартам (правилам) оказания медицинских (ветеринарных) услуг. Оценка необходимости приобретения материалов для соблюдения стандартов (правил) оказания медицинских (ветеринарных) услуг осуществляется Комиссией по поступлению и выбытию активов. Отнесение объектов учета к лекарственным препаратам осуществляется с учетом данных Государственного реестра лекарственных средств (</w:t>
      </w:r>
      <w:hyperlink r:id="rId23" w:history="1">
        <w:r w:rsidRPr="001A19E3">
          <w:rPr>
            <w:rStyle w:val="af0"/>
            <w:rFonts w:ascii="Arial" w:hAnsi="Arial" w:cs="Arial"/>
            <w:color w:val="000000" w:themeColor="text1"/>
            <w:sz w:val="24"/>
            <w:szCs w:val="24"/>
            <w:shd w:val="clear" w:color="auto" w:fill="FFFFFF"/>
          </w:rPr>
          <w:t>www.grls.rosminzdrav.ru</w:t>
        </w:r>
      </w:hyperlink>
      <w:r w:rsidRPr="001A19E3">
        <w:rPr>
          <w:rFonts w:ascii="Arial" w:hAnsi="Arial" w:cs="Arial"/>
          <w:color w:val="000000" w:themeColor="text1"/>
          <w:sz w:val="24"/>
          <w:szCs w:val="24"/>
          <w:shd w:val="clear" w:color="auto" w:fill="FFFFFF"/>
        </w:rPr>
        <w:t xml:space="preserve">). </w:t>
      </w:r>
    </w:p>
    <w:p w14:paraId="1B3968A6" w14:textId="77777777" w:rsidR="009303BA" w:rsidRPr="001A19E3" w:rsidRDefault="009303BA" w:rsidP="009303BA">
      <w:pPr>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 xml:space="preserve">Кроме того, на подстатью 341 КОСГУ относятся расходы на приобретение лекарственных препаратов и медицинских изделий для выдачи населению, оплаченные по </w:t>
      </w:r>
      <w:commentRangeStart w:id="422"/>
      <w:r w:rsidRPr="001A19E3">
        <w:rPr>
          <w:rFonts w:ascii="Arial" w:hAnsi="Arial" w:cs="Arial"/>
          <w:color w:val="000000" w:themeColor="text1"/>
          <w:sz w:val="24"/>
          <w:szCs w:val="24"/>
        </w:rPr>
        <w:t>КВР 323</w:t>
      </w:r>
      <w:commentRangeEnd w:id="422"/>
      <w:r w:rsidRPr="001A19E3">
        <w:rPr>
          <w:rStyle w:val="a3"/>
          <w:rFonts w:ascii="Arial" w:hAnsi="Arial" w:cs="Arial"/>
          <w:color w:val="000000" w:themeColor="text1"/>
          <w:sz w:val="24"/>
          <w:szCs w:val="24"/>
        </w:rPr>
        <w:commentReference w:id="422"/>
      </w:r>
      <w:r w:rsidRPr="001A19E3">
        <w:rPr>
          <w:rFonts w:ascii="Arial" w:hAnsi="Arial" w:cs="Arial"/>
          <w:color w:val="000000" w:themeColor="text1"/>
          <w:sz w:val="24"/>
          <w:szCs w:val="24"/>
        </w:rPr>
        <w:t>.</w:t>
      </w:r>
    </w:p>
    <w:p w14:paraId="04705664" w14:textId="77777777" w:rsidR="009303BA" w:rsidRPr="001A19E3" w:rsidRDefault="009303BA" w:rsidP="009303BA">
      <w:pPr>
        <w:spacing w:after="0" w:line="240" w:lineRule="auto"/>
        <w:jc w:val="both"/>
        <w:rPr>
          <w:rFonts w:ascii="Arial" w:hAnsi="Arial" w:cs="Arial"/>
          <w:color w:val="000000" w:themeColor="text1"/>
          <w:sz w:val="24"/>
          <w:szCs w:val="24"/>
          <w:shd w:val="clear" w:color="auto" w:fill="FFFFFF"/>
        </w:rPr>
      </w:pPr>
      <w:r w:rsidRPr="001A19E3">
        <w:rPr>
          <w:rFonts w:ascii="Arial" w:hAnsi="Arial" w:cs="Arial"/>
          <w:color w:val="000000" w:themeColor="text1"/>
          <w:sz w:val="24"/>
          <w:szCs w:val="24"/>
          <w:shd w:val="clear" w:color="auto" w:fill="FFFFFF"/>
        </w:rPr>
        <w:t xml:space="preserve">На подстатью КОСГУ 346 относятся расходы по приобретению лекарств и медицинских материалов, применяемых Учреждением в деятельности, не связанной с оказанием медицинских (ветеринарных) услуг. </w:t>
      </w:r>
    </w:p>
    <w:p w14:paraId="64AEE2A3" w14:textId="1BD5AE50" w:rsidR="009303BA" w:rsidRPr="001A19E3" w:rsidRDefault="00BE54C7" w:rsidP="009303BA">
      <w:pPr>
        <w:spacing w:after="0" w:line="240" w:lineRule="auto"/>
        <w:jc w:val="both"/>
        <w:rPr>
          <w:rStyle w:val="af5"/>
          <w:rFonts w:ascii="Arial" w:hAnsi="Arial" w:cs="Arial"/>
          <w:b w:val="0"/>
          <w:color w:val="000000" w:themeColor="text1"/>
          <w:sz w:val="24"/>
          <w:szCs w:val="24"/>
        </w:rPr>
      </w:pPr>
      <w:r w:rsidRPr="001A19E3">
        <w:rPr>
          <w:rFonts w:ascii="Arial" w:hAnsi="Arial" w:cs="Arial"/>
          <w:color w:val="000000" w:themeColor="text1"/>
          <w:sz w:val="24"/>
          <w:szCs w:val="24"/>
          <w:shd w:val="clear" w:color="auto" w:fill="FFFFFF"/>
        </w:rPr>
        <w:t>2.6.11</w:t>
      </w:r>
      <w:r w:rsidR="009303BA" w:rsidRPr="001A19E3">
        <w:rPr>
          <w:rFonts w:ascii="Arial" w:hAnsi="Arial" w:cs="Arial"/>
          <w:color w:val="000000" w:themeColor="text1"/>
          <w:sz w:val="24"/>
          <w:szCs w:val="24"/>
          <w:shd w:val="clear" w:color="auto" w:fill="FFFFFF"/>
        </w:rPr>
        <w:t xml:space="preserve">.2. Расходы по приобретению продуктов питания </w:t>
      </w:r>
      <w:r w:rsidR="009303BA" w:rsidRPr="001A19E3">
        <w:rPr>
          <w:rStyle w:val="af5"/>
          <w:rFonts w:ascii="Arial" w:hAnsi="Arial" w:cs="Arial"/>
          <w:b w:val="0"/>
          <w:color w:val="000000" w:themeColor="text1"/>
          <w:sz w:val="24"/>
          <w:szCs w:val="24"/>
        </w:rPr>
        <w:t>отражаются с учетом следующих правил.</w:t>
      </w:r>
    </w:p>
    <w:p w14:paraId="24397CC8" w14:textId="77777777" w:rsidR="009303BA" w:rsidRPr="001A19E3" w:rsidRDefault="009303BA" w:rsidP="009303BA">
      <w:pPr>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shd w:val="clear" w:color="auto" w:fill="FFFFFF"/>
        </w:rPr>
        <w:t xml:space="preserve">На подстатью КОСГУ 214 относятся расходы на приобретение </w:t>
      </w:r>
      <w:r w:rsidRPr="001A19E3">
        <w:rPr>
          <w:rFonts w:ascii="Arial" w:hAnsi="Arial" w:cs="Arial"/>
          <w:color w:val="000000" w:themeColor="text1"/>
          <w:sz w:val="24"/>
          <w:szCs w:val="24"/>
        </w:rPr>
        <w:t>молока или других продуктов для бесплатной выдачи работникам, занятым на работах с вредными условиями труда.</w:t>
      </w:r>
    </w:p>
    <w:p w14:paraId="4C74B7E8" w14:textId="77777777" w:rsidR="009303BA" w:rsidRPr="001A19E3" w:rsidRDefault="009303BA" w:rsidP="009303BA">
      <w:pPr>
        <w:spacing w:after="0" w:line="240" w:lineRule="auto"/>
        <w:jc w:val="both"/>
        <w:rPr>
          <w:rFonts w:ascii="Arial" w:hAnsi="Arial" w:cs="Arial"/>
          <w:color w:val="000000" w:themeColor="text1"/>
          <w:sz w:val="24"/>
          <w:szCs w:val="24"/>
          <w:shd w:val="clear" w:color="auto" w:fill="FFFFFF"/>
        </w:rPr>
      </w:pPr>
      <w:r w:rsidRPr="001A19E3">
        <w:rPr>
          <w:rFonts w:ascii="Arial" w:hAnsi="Arial" w:cs="Arial"/>
          <w:color w:val="000000" w:themeColor="text1"/>
          <w:sz w:val="24"/>
          <w:szCs w:val="24"/>
          <w:shd w:val="clear" w:color="auto" w:fill="FFFFFF"/>
        </w:rPr>
        <w:t xml:space="preserve">На подстатью КОСГУ 342 относятся расходы по приобретению продуктов питания (включая питьевую воду и продуктовые наборы) в целях реализации функции Учреждения по обеспечению питанием какой-либо категории физических лиц, в том числе оплаченные </w:t>
      </w:r>
      <w:commentRangeStart w:id="423"/>
      <w:r w:rsidRPr="001A19E3">
        <w:rPr>
          <w:rFonts w:ascii="Arial" w:hAnsi="Arial" w:cs="Arial"/>
          <w:color w:val="000000" w:themeColor="text1"/>
          <w:sz w:val="24"/>
          <w:szCs w:val="24"/>
          <w:shd w:val="clear" w:color="auto" w:fill="FFFFFF"/>
        </w:rPr>
        <w:t>по КВР 323</w:t>
      </w:r>
      <w:commentRangeEnd w:id="423"/>
      <w:r w:rsidRPr="001A19E3">
        <w:rPr>
          <w:rStyle w:val="a3"/>
          <w:rFonts w:ascii="Arial" w:hAnsi="Arial" w:cs="Arial"/>
          <w:color w:val="000000" w:themeColor="text1"/>
          <w:sz w:val="24"/>
          <w:szCs w:val="24"/>
        </w:rPr>
        <w:commentReference w:id="423"/>
      </w:r>
      <w:r w:rsidRPr="001A19E3">
        <w:rPr>
          <w:rFonts w:ascii="Arial" w:hAnsi="Arial" w:cs="Arial"/>
          <w:color w:val="000000" w:themeColor="text1"/>
          <w:sz w:val="24"/>
          <w:szCs w:val="24"/>
          <w:shd w:val="clear" w:color="auto" w:fill="FFFFFF"/>
        </w:rPr>
        <w:t xml:space="preserve">. </w:t>
      </w:r>
    </w:p>
    <w:p w14:paraId="34C0226A" w14:textId="77777777" w:rsidR="009303BA" w:rsidRPr="001A19E3" w:rsidRDefault="009303BA" w:rsidP="009303BA">
      <w:pPr>
        <w:spacing w:after="0" w:line="240" w:lineRule="auto"/>
        <w:jc w:val="both"/>
        <w:rPr>
          <w:rFonts w:ascii="Arial" w:hAnsi="Arial" w:cs="Arial"/>
          <w:color w:val="000000" w:themeColor="text1"/>
          <w:sz w:val="24"/>
          <w:szCs w:val="24"/>
          <w:shd w:val="clear" w:color="auto" w:fill="FFFFFF"/>
        </w:rPr>
      </w:pPr>
      <w:r w:rsidRPr="001A19E3">
        <w:rPr>
          <w:rFonts w:ascii="Arial" w:hAnsi="Arial" w:cs="Arial"/>
          <w:color w:val="000000" w:themeColor="text1"/>
          <w:sz w:val="24"/>
          <w:szCs w:val="24"/>
          <w:shd w:val="clear" w:color="auto" w:fill="FFFFFF"/>
        </w:rPr>
        <w:t>На подстатью КОСГУ 349 относятся расходы на приобретение продуктов питания в целях дарения (награждения).</w:t>
      </w:r>
    </w:p>
    <w:p w14:paraId="49F4FBE6" w14:textId="77777777" w:rsidR="009303BA" w:rsidRPr="001A19E3" w:rsidRDefault="009303BA" w:rsidP="009303BA">
      <w:pPr>
        <w:spacing w:after="0" w:line="240" w:lineRule="auto"/>
        <w:jc w:val="both"/>
        <w:rPr>
          <w:rFonts w:ascii="Arial" w:hAnsi="Arial" w:cs="Arial"/>
          <w:color w:val="000000" w:themeColor="text1"/>
          <w:sz w:val="24"/>
          <w:szCs w:val="24"/>
          <w:shd w:val="clear" w:color="auto" w:fill="FFFFFF"/>
        </w:rPr>
      </w:pPr>
      <w:r w:rsidRPr="001A19E3">
        <w:rPr>
          <w:rFonts w:ascii="Arial" w:hAnsi="Arial" w:cs="Arial"/>
          <w:color w:val="000000" w:themeColor="text1"/>
          <w:sz w:val="24"/>
          <w:szCs w:val="24"/>
          <w:shd w:val="clear" w:color="auto" w:fill="FFFFFF"/>
        </w:rPr>
        <w:t>В иных случаях расходы на приобретение продуктов питания отражаются по подстатье КОСГУ 346.</w:t>
      </w:r>
    </w:p>
    <w:p w14:paraId="567073A8" w14:textId="00C67FEF" w:rsidR="005C6FD9" w:rsidRPr="001A19E3" w:rsidRDefault="00BE54C7" w:rsidP="00E24C39">
      <w:pPr>
        <w:spacing w:after="0" w:line="240" w:lineRule="auto"/>
        <w:jc w:val="both"/>
        <w:rPr>
          <w:rFonts w:ascii="Arial" w:hAnsi="Arial" w:cs="Arial"/>
          <w:color w:val="000000" w:themeColor="text1"/>
          <w:sz w:val="24"/>
          <w:szCs w:val="24"/>
          <w:shd w:val="clear" w:color="auto" w:fill="FFFFFF"/>
        </w:rPr>
      </w:pPr>
      <w:r w:rsidRPr="001A19E3">
        <w:rPr>
          <w:rFonts w:ascii="Arial" w:hAnsi="Arial" w:cs="Arial"/>
          <w:color w:val="000000" w:themeColor="text1"/>
          <w:sz w:val="24"/>
          <w:szCs w:val="24"/>
          <w:shd w:val="clear" w:color="auto" w:fill="FFFFFF"/>
        </w:rPr>
        <w:t>2.6.11</w:t>
      </w:r>
      <w:r w:rsidR="005C6FD9" w:rsidRPr="001A19E3">
        <w:rPr>
          <w:rFonts w:ascii="Arial" w:hAnsi="Arial" w:cs="Arial"/>
          <w:color w:val="000000" w:themeColor="text1"/>
          <w:sz w:val="24"/>
          <w:szCs w:val="24"/>
          <w:shd w:val="clear" w:color="auto" w:fill="FFFFFF"/>
        </w:rPr>
        <w:t>.3. Расходы по приобретению строительных материалов отражаются с учетом следующих правил.</w:t>
      </w:r>
    </w:p>
    <w:p w14:paraId="3311CA5A" w14:textId="77777777" w:rsidR="005C6FD9" w:rsidRPr="001A19E3" w:rsidRDefault="005C6FD9" w:rsidP="00E24C39">
      <w:pPr>
        <w:spacing w:after="0" w:line="240" w:lineRule="auto"/>
        <w:jc w:val="both"/>
        <w:rPr>
          <w:rFonts w:ascii="Arial" w:hAnsi="Arial" w:cs="Arial"/>
          <w:color w:val="000000" w:themeColor="text1"/>
          <w:sz w:val="24"/>
          <w:szCs w:val="24"/>
          <w:shd w:val="clear" w:color="auto" w:fill="FFFFFF"/>
        </w:rPr>
      </w:pPr>
      <w:r w:rsidRPr="001A19E3">
        <w:rPr>
          <w:rFonts w:ascii="Arial" w:hAnsi="Arial" w:cs="Arial"/>
          <w:color w:val="000000" w:themeColor="text1"/>
          <w:sz w:val="24"/>
          <w:szCs w:val="24"/>
          <w:shd w:val="clear" w:color="auto" w:fill="FFFFFF"/>
        </w:rPr>
        <w:t>На подстатью КОСГУ 344 относятся расходы по приобретению строительных материалов для текущего или капитального ремонта объектов недвижимого имущества</w:t>
      </w:r>
      <w:r w:rsidR="004E1CAB" w:rsidRPr="001A19E3">
        <w:rPr>
          <w:rFonts w:ascii="Arial" w:hAnsi="Arial" w:cs="Arial"/>
          <w:color w:val="000000" w:themeColor="text1"/>
          <w:sz w:val="24"/>
          <w:szCs w:val="24"/>
          <w:shd w:val="clear" w:color="auto" w:fill="FFFFFF"/>
        </w:rPr>
        <w:t xml:space="preserve"> подрядным способом или силами У</w:t>
      </w:r>
      <w:r w:rsidRPr="001A19E3">
        <w:rPr>
          <w:rFonts w:ascii="Arial" w:hAnsi="Arial" w:cs="Arial"/>
          <w:color w:val="000000" w:themeColor="text1"/>
          <w:sz w:val="24"/>
          <w:szCs w:val="24"/>
          <w:shd w:val="clear" w:color="auto" w:fill="FFFFFF"/>
        </w:rPr>
        <w:t>чреждения. П</w:t>
      </w:r>
      <w:r w:rsidR="0004176D" w:rsidRPr="001A19E3">
        <w:rPr>
          <w:rFonts w:ascii="Arial" w:hAnsi="Arial" w:cs="Arial"/>
          <w:color w:val="000000" w:themeColor="text1"/>
          <w:sz w:val="24"/>
          <w:szCs w:val="24"/>
          <w:shd w:val="clear" w:color="auto" w:fill="FFFFFF"/>
        </w:rPr>
        <w:t xml:space="preserve">о </w:t>
      </w:r>
      <w:r w:rsidR="00295A78" w:rsidRPr="001A19E3">
        <w:rPr>
          <w:rFonts w:ascii="Arial" w:hAnsi="Arial" w:cs="Arial"/>
          <w:color w:val="000000" w:themeColor="text1"/>
          <w:sz w:val="24"/>
          <w:szCs w:val="24"/>
          <w:shd w:val="clear" w:color="auto" w:fill="FFFFFF"/>
        </w:rPr>
        <w:t xml:space="preserve">всем </w:t>
      </w:r>
      <w:r w:rsidR="0004176D" w:rsidRPr="001A19E3">
        <w:rPr>
          <w:rFonts w:ascii="Arial" w:hAnsi="Arial" w:cs="Arial"/>
          <w:color w:val="000000" w:themeColor="text1"/>
          <w:sz w:val="24"/>
          <w:szCs w:val="24"/>
          <w:shd w:val="clear" w:color="auto" w:fill="FFFFFF"/>
        </w:rPr>
        <w:t xml:space="preserve">ремонтным работам, осуществляемым </w:t>
      </w:r>
      <w:r w:rsidRPr="001A19E3">
        <w:rPr>
          <w:rFonts w:ascii="Arial" w:hAnsi="Arial" w:cs="Arial"/>
          <w:color w:val="000000" w:themeColor="text1"/>
          <w:sz w:val="24"/>
          <w:szCs w:val="24"/>
          <w:shd w:val="clear" w:color="auto" w:fill="FFFFFF"/>
        </w:rPr>
        <w:t xml:space="preserve">силами </w:t>
      </w:r>
      <w:r w:rsidR="004E1CAB" w:rsidRPr="001A19E3">
        <w:rPr>
          <w:rFonts w:ascii="Arial" w:hAnsi="Arial" w:cs="Arial"/>
          <w:color w:val="000000" w:themeColor="text1"/>
          <w:sz w:val="24"/>
          <w:szCs w:val="24"/>
          <w:shd w:val="clear" w:color="auto" w:fill="FFFFFF"/>
        </w:rPr>
        <w:t>У</w:t>
      </w:r>
      <w:r w:rsidRPr="001A19E3">
        <w:rPr>
          <w:rFonts w:ascii="Arial" w:hAnsi="Arial" w:cs="Arial"/>
          <w:color w:val="000000" w:themeColor="text1"/>
          <w:sz w:val="24"/>
          <w:szCs w:val="24"/>
          <w:shd w:val="clear" w:color="auto" w:fill="FFFFFF"/>
        </w:rPr>
        <w:t>чреждения</w:t>
      </w:r>
      <w:r w:rsidR="0004176D" w:rsidRPr="001A19E3">
        <w:rPr>
          <w:rFonts w:ascii="Arial" w:hAnsi="Arial" w:cs="Arial"/>
          <w:color w:val="000000" w:themeColor="text1"/>
          <w:sz w:val="24"/>
          <w:szCs w:val="24"/>
          <w:shd w:val="clear" w:color="auto" w:fill="FFFFFF"/>
        </w:rPr>
        <w:t>,</w:t>
      </w:r>
      <w:r w:rsidRPr="001A19E3">
        <w:rPr>
          <w:rFonts w:ascii="Arial" w:hAnsi="Arial" w:cs="Arial"/>
          <w:color w:val="000000" w:themeColor="text1"/>
          <w:sz w:val="24"/>
          <w:szCs w:val="24"/>
          <w:shd w:val="clear" w:color="auto" w:fill="FFFFFF"/>
        </w:rPr>
        <w:t xml:space="preserve"> составляется С</w:t>
      </w:r>
      <w:r w:rsidR="0004176D" w:rsidRPr="001A19E3">
        <w:rPr>
          <w:rFonts w:ascii="Arial" w:hAnsi="Arial" w:cs="Arial"/>
          <w:color w:val="000000" w:themeColor="text1"/>
          <w:sz w:val="24"/>
          <w:szCs w:val="24"/>
          <w:shd w:val="clear" w:color="auto" w:fill="FFFFFF"/>
        </w:rPr>
        <w:t>мета.</w:t>
      </w:r>
    </w:p>
    <w:p w14:paraId="4C8C9BC3" w14:textId="77777777" w:rsidR="005C6FD9" w:rsidRPr="001A19E3" w:rsidRDefault="0004176D" w:rsidP="00E24C39">
      <w:pPr>
        <w:spacing w:after="0" w:line="240" w:lineRule="auto"/>
        <w:jc w:val="both"/>
        <w:rPr>
          <w:rFonts w:ascii="Arial" w:hAnsi="Arial" w:cs="Arial"/>
          <w:color w:val="000000" w:themeColor="text1"/>
          <w:sz w:val="24"/>
          <w:szCs w:val="24"/>
          <w:shd w:val="clear" w:color="auto" w:fill="FFFFFF"/>
        </w:rPr>
      </w:pPr>
      <w:r w:rsidRPr="001A19E3">
        <w:rPr>
          <w:rFonts w:ascii="Arial" w:hAnsi="Arial" w:cs="Arial"/>
          <w:color w:val="000000" w:themeColor="text1"/>
          <w:sz w:val="24"/>
          <w:szCs w:val="24"/>
          <w:shd w:val="clear" w:color="auto" w:fill="FFFFFF"/>
        </w:rPr>
        <w:t>На подстатью КОСГУ 346 относятся расходы по приобретению строительных материалов для ремонта объектов движимого имущества</w:t>
      </w:r>
      <w:r w:rsidR="007F53A1" w:rsidRPr="001A19E3">
        <w:rPr>
          <w:rFonts w:ascii="Arial" w:hAnsi="Arial" w:cs="Arial"/>
          <w:color w:val="000000" w:themeColor="text1"/>
          <w:sz w:val="24"/>
          <w:szCs w:val="24"/>
          <w:shd w:val="clear" w:color="auto" w:fill="FFFFFF"/>
        </w:rPr>
        <w:t>, а также для изготовления других материальных запасов.</w:t>
      </w:r>
    </w:p>
    <w:p w14:paraId="4940631A" w14:textId="1D7E6F68" w:rsidR="0004176D" w:rsidRPr="001A19E3" w:rsidRDefault="00BE54C7" w:rsidP="00E24C39">
      <w:pPr>
        <w:spacing w:after="0" w:line="240" w:lineRule="auto"/>
        <w:jc w:val="both"/>
        <w:rPr>
          <w:rFonts w:ascii="Arial" w:hAnsi="Arial" w:cs="Arial"/>
          <w:color w:val="000000" w:themeColor="text1"/>
          <w:sz w:val="24"/>
          <w:szCs w:val="24"/>
          <w:shd w:val="clear" w:color="auto" w:fill="FFFFFF"/>
        </w:rPr>
      </w:pPr>
      <w:r w:rsidRPr="001A19E3">
        <w:rPr>
          <w:rFonts w:ascii="Arial" w:hAnsi="Arial" w:cs="Arial"/>
          <w:color w:val="000000" w:themeColor="text1"/>
          <w:sz w:val="24"/>
          <w:szCs w:val="24"/>
          <w:shd w:val="clear" w:color="auto" w:fill="FFFFFF"/>
        </w:rPr>
        <w:t>2.6.11</w:t>
      </w:r>
      <w:r w:rsidR="0004176D" w:rsidRPr="001A19E3">
        <w:rPr>
          <w:rFonts w:ascii="Arial" w:hAnsi="Arial" w:cs="Arial"/>
          <w:color w:val="000000" w:themeColor="text1"/>
          <w:sz w:val="24"/>
          <w:szCs w:val="24"/>
          <w:shd w:val="clear" w:color="auto" w:fill="FFFFFF"/>
        </w:rPr>
        <w:t xml:space="preserve">.4. </w:t>
      </w:r>
      <w:r w:rsidR="007F53A1" w:rsidRPr="001A19E3">
        <w:rPr>
          <w:rFonts w:ascii="Arial" w:hAnsi="Arial" w:cs="Arial"/>
          <w:color w:val="000000" w:themeColor="text1"/>
          <w:sz w:val="24"/>
          <w:szCs w:val="24"/>
          <w:shd w:val="clear" w:color="auto" w:fill="FFFFFF"/>
        </w:rPr>
        <w:t>Расходы по приобретению мягкого инвентаря отражаются с учетом следующих правил.</w:t>
      </w:r>
    </w:p>
    <w:p w14:paraId="4626BF6D" w14:textId="77777777" w:rsidR="005C6FD9" w:rsidRPr="001A19E3" w:rsidRDefault="007F53A1" w:rsidP="00E24C39">
      <w:pPr>
        <w:spacing w:after="0" w:line="240" w:lineRule="auto"/>
        <w:jc w:val="both"/>
        <w:rPr>
          <w:rFonts w:ascii="Arial" w:hAnsi="Arial" w:cs="Arial"/>
          <w:color w:val="000000" w:themeColor="text1"/>
          <w:sz w:val="24"/>
          <w:szCs w:val="24"/>
          <w:shd w:val="clear" w:color="auto" w:fill="FFFFFF"/>
        </w:rPr>
      </w:pPr>
      <w:r w:rsidRPr="001A19E3">
        <w:rPr>
          <w:rFonts w:ascii="Arial" w:hAnsi="Arial" w:cs="Arial"/>
          <w:color w:val="000000" w:themeColor="text1"/>
          <w:sz w:val="24"/>
          <w:szCs w:val="24"/>
          <w:shd w:val="clear" w:color="auto" w:fill="FFFFFF"/>
        </w:rPr>
        <w:t xml:space="preserve">На подстатью КОСГУ 345 относятся расходы на приобретение </w:t>
      </w:r>
      <w:r w:rsidR="00612285" w:rsidRPr="001A19E3">
        <w:rPr>
          <w:rFonts w:ascii="Arial" w:hAnsi="Arial" w:cs="Arial"/>
          <w:color w:val="000000" w:themeColor="text1"/>
          <w:sz w:val="24"/>
          <w:szCs w:val="24"/>
          <w:shd w:val="clear" w:color="auto" w:fill="FFFFFF"/>
        </w:rPr>
        <w:t xml:space="preserve">одноразовой одежды, применяемой в качестве средства индивидуальной защиты. </w:t>
      </w:r>
      <w:r w:rsidR="00B157AC" w:rsidRPr="001A19E3">
        <w:rPr>
          <w:rFonts w:ascii="Arial" w:hAnsi="Arial" w:cs="Arial"/>
          <w:color w:val="000000" w:themeColor="text1"/>
          <w:sz w:val="24"/>
          <w:szCs w:val="24"/>
          <w:shd w:val="clear" w:color="auto" w:fill="FFFFFF"/>
        </w:rPr>
        <w:t>Не относятся к мягкому инвентарю м</w:t>
      </w:r>
      <w:r w:rsidR="00612285" w:rsidRPr="001A19E3">
        <w:rPr>
          <w:rFonts w:ascii="Arial" w:hAnsi="Arial" w:cs="Arial"/>
          <w:color w:val="000000" w:themeColor="text1"/>
          <w:sz w:val="24"/>
          <w:szCs w:val="24"/>
          <w:shd w:val="clear" w:color="auto" w:fill="FFFFFF"/>
        </w:rPr>
        <w:t>едицинские маски и медицинские перчатки</w:t>
      </w:r>
      <w:r w:rsidR="00B157AC" w:rsidRPr="001A19E3">
        <w:rPr>
          <w:rFonts w:ascii="Arial" w:hAnsi="Arial" w:cs="Arial"/>
          <w:color w:val="000000" w:themeColor="text1"/>
          <w:sz w:val="24"/>
          <w:szCs w:val="24"/>
          <w:shd w:val="clear" w:color="auto" w:fill="FFFFFF"/>
        </w:rPr>
        <w:t>, со сроком использования не превышающим 12 месяцев, не предназначенные формирования комплектов средств индивидуальной защиты (специальной одежды)</w:t>
      </w:r>
      <w:r w:rsidR="00612285" w:rsidRPr="001A19E3">
        <w:rPr>
          <w:rFonts w:ascii="Arial" w:hAnsi="Arial" w:cs="Arial"/>
          <w:color w:val="000000" w:themeColor="text1"/>
          <w:sz w:val="24"/>
          <w:szCs w:val="24"/>
          <w:shd w:val="clear" w:color="auto" w:fill="FFFFFF"/>
        </w:rPr>
        <w:t>.</w:t>
      </w:r>
    </w:p>
    <w:p w14:paraId="578A906A" w14:textId="2623294A" w:rsidR="00897BDF" w:rsidRPr="001A19E3" w:rsidRDefault="00BE54C7" w:rsidP="00E24C39">
      <w:pPr>
        <w:spacing w:after="0" w:line="240" w:lineRule="auto"/>
        <w:jc w:val="both"/>
        <w:rPr>
          <w:rFonts w:ascii="Arial" w:hAnsi="Arial" w:cs="Arial"/>
          <w:color w:val="000000" w:themeColor="text1"/>
          <w:sz w:val="24"/>
          <w:szCs w:val="24"/>
          <w:shd w:val="clear" w:color="auto" w:fill="FFFFFF"/>
        </w:rPr>
      </w:pPr>
      <w:r w:rsidRPr="001A19E3">
        <w:rPr>
          <w:rFonts w:ascii="Arial" w:hAnsi="Arial" w:cs="Arial"/>
          <w:color w:val="000000" w:themeColor="text1"/>
          <w:sz w:val="24"/>
          <w:szCs w:val="24"/>
          <w:shd w:val="clear" w:color="auto" w:fill="FFFFFF"/>
        </w:rPr>
        <w:t>2.6.11</w:t>
      </w:r>
      <w:r w:rsidR="00612285" w:rsidRPr="001A19E3">
        <w:rPr>
          <w:rFonts w:ascii="Arial" w:hAnsi="Arial" w:cs="Arial"/>
          <w:color w:val="000000" w:themeColor="text1"/>
          <w:sz w:val="24"/>
          <w:szCs w:val="24"/>
          <w:shd w:val="clear" w:color="auto" w:fill="FFFFFF"/>
        </w:rPr>
        <w:t xml:space="preserve">.5. </w:t>
      </w:r>
      <w:r w:rsidR="00897BDF" w:rsidRPr="001A19E3">
        <w:rPr>
          <w:rFonts w:ascii="Arial" w:hAnsi="Arial" w:cs="Arial"/>
          <w:color w:val="000000" w:themeColor="text1"/>
          <w:sz w:val="24"/>
          <w:szCs w:val="24"/>
          <w:shd w:val="clear" w:color="auto" w:fill="FFFFFF"/>
        </w:rPr>
        <w:t>На подстатью КОСГУ 346 относятся р</w:t>
      </w:r>
      <w:r w:rsidR="00612285" w:rsidRPr="001A19E3">
        <w:rPr>
          <w:rFonts w:ascii="Arial" w:hAnsi="Arial" w:cs="Arial"/>
          <w:color w:val="000000" w:themeColor="text1"/>
          <w:sz w:val="24"/>
          <w:szCs w:val="24"/>
          <w:shd w:val="clear" w:color="auto" w:fill="FFFFFF"/>
        </w:rPr>
        <w:t>асходы на приобретение</w:t>
      </w:r>
      <w:r w:rsidR="00897BDF" w:rsidRPr="001A19E3">
        <w:rPr>
          <w:rFonts w:ascii="Arial" w:hAnsi="Arial" w:cs="Arial"/>
          <w:color w:val="000000" w:themeColor="text1"/>
          <w:sz w:val="24"/>
          <w:szCs w:val="24"/>
          <w:shd w:val="clear" w:color="auto" w:fill="FFFFFF"/>
        </w:rPr>
        <w:t>:</w:t>
      </w:r>
    </w:p>
    <w:p w14:paraId="79D307D9" w14:textId="77777777" w:rsidR="00612285" w:rsidRPr="001A19E3" w:rsidRDefault="00897BDF" w:rsidP="00E24C39">
      <w:pPr>
        <w:spacing w:after="0" w:line="240" w:lineRule="auto"/>
        <w:jc w:val="both"/>
        <w:rPr>
          <w:rFonts w:ascii="Arial" w:hAnsi="Arial" w:cs="Arial"/>
          <w:color w:val="000000" w:themeColor="text1"/>
          <w:sz w:val="24"/>
          <w:szCs w:val="24"/>
          <w:shd w:val="clear" w:color="auto" w:fill="FFFFFF"/>
        </w:rPr>
      </w:pPr>
      <w:r w:rsidRPr="001A19E3">
        <w:rPr>
          <w:rFonts w:ascii="Arial" w:hAnsi="Arial" w:cs="Arial"/>
          <w:color w:val="000000" w:themeColor="text1"/>
          <w:sz w:val="24"/>
          <w:szCs w:val="24"/>
          <w:shd w:val="clear" w:color="auto" w:fill="FFFFFF"/>
        </w:rPr>
        <w:t xml:space="preserve">- </w:t>
      </w:r>
      <w:r w:rsidR="00612285" w:rsidRPr="001A19E3">
        <w:rPr>
          <w:rFonts w:ascii="Arial" w:hAnsi="Arial" w:cs="Arial"/>
          <w:color w:val="000000" w:themeColor="text1"/>
          <w:sz w:val="24"/>
          <w:szCs w:val="24"/>
          <w:shd w:val="clear" w:color="auto" w:fill="FFFFFF"/>
        </w:rPr>
        <w:t>товаров и материальных запасов для</w:t>
      </w:r>
      <w:r w:rsidRPr="001A19E3">
        <w:rPr>
          <w:rFonts w:ascii="Arial" w:hAnsi="Arial" w:cs="Arial"/>
          <w:color w:val="000000" w:themeColor="text1"/>
          <w:sz w:val="24"/>
          <w:szCs w:val="24"/>
          <w:shd w:val="clear" w:color="auto" w:fill="FFFFFF"/>
        </w:rPr>
        <w:t xml:space="preserve"> изготовления готовой продукции;</w:t>
      </w:r>
    </w:p>
    <w:p w14:paraId="2FE10BC4" w14:textId="77777777" w:rsidR="00897BDF" w:rsidRPr="001A19E3" w:rsidRDefault="00897BDF" w:rsidP="00E24C39">
      <w:pPr>
        <w:spacing w:after="0" w:line="240" w:lineRule="auto"/>
        <w:jc w:val="both"/>
        <w:rPr>
          <w:rFonts w:ascii="Arial" w:hAnsi="Arial" w:cs="Arial"/>
          <w:color w:val="000000" w:themeColor="text1"/>
          <w:sz w:val="24"/>
          <w:szCs w:val="24"/>
          <w:shd w:val="clear" w:color="auto" w:fill="FFFFFF"/>
        </w:rPr>
      </w:pPr>
      <w:r w:rsidRPr="001A19E3">
        <w:rPr>
          <w:rFonts w:ascii="Arial" w:hAnsi="Arial" w:cs="Arial"/>
          <w:color w:val="000000" w:themeColor="text1"/>
          <w:sz w:val="24"/>
          <w:szCs w:val="24"/>
          <w:shd w:val="clear" w:color="auto" w:fill="FFFFFF"/>
        </w:rPr>
        <w:t>- расходных материалов и запасных частей к оборудованию, в том числе медицинскому.</w:t>
      </w:r>
    </w:p>
    <w:p w14:paraId="678D2276" w14:textId="34B75F39" w:rsidR="00897BDF" w:rsidRPr="001A19E3" w:rsidRDefault="00BE54C7" w:rsidP="00E24C39">
      <w:pPr>
        <w:spacing w:after="0" w:line="240" w:lineRule="auto"/>
        <w:jc w:val="both"/>
        <w:rPr>
          <w:rFonts w:ascii="Arial" w:hAnsi="Arial" w:cs="Arial"/>
          <w:color w:val="000000" w:themeColor="text1"/>
          <w:sz w:val="24"/>
          <w:szCs w:val="24"/>
          <w:shd w:val="clear" w:color="auto" w:fill="FFFFFF"/>
        </w:rPr>
      </w:pPr>
      <w:r w:rsidRPr="001A19E3">
        <w:rPr>
          <w:rFonts w:ascii="Arial" w:hAnsi="Arial" w:cs="Arial"/>
          <w:color w:val="000000" w:themeColor="text1"/>
          <w:sz w:val="24"/>
          <w:szCs w:val="24"/>
          <w:shd w:val="clear" w:color="auto" w:fill="FFFFFF"/>
        </w:rPr>
        <w:t>2.6.11</w:t>
      </w:r>
      <w:r w:rsidR="00897BDF" w:rsidRPr="001A19E3">
        <w:rPr>
          <w:rFonts w:ascii="Arial" w:hAnsi="Arial" w:cs="Arial"/>
          <w:color w:val="000000" w:themeColor="text1"/>
          <w:sz w:val="24"/>
          <w:szCs w:val="24"/>
          <w:shd w:val="clear" w:color="auto" w:fill="FFFFFF"/>
        </w:rPr>
        <w:t xml:space="preserve">.6. На </w:t>
      </w:r>
      <w:r w:rsidR="002B48B8" w:rsidRPr="001A19E3">
        <w:rPr>
          <w:rFonts w:ascii="Arial" w:hAnsi="Arial" w:cs="Arial"/>
          <w:color w:val="000000" w:themeColor="text1"/>
          <w:sz w:val="24"/>
          <w:szCs w:val="24"/>
          <w:shd w:val="clear" w:color="auto" w:fill="FFFFFF"/>
        </w:rPr>
        <w:t>подстатью КОСГУ 349 относятся расходы по приобретению материальных запасов в целях дарения (награждения)</w:t>
      </w:r>
      <w:r w:rsidR="00295A78" w:rsidRPr="001A19E3">
        <w:rPr>
          <w:rFonts w:ascii="Arial" w:hAnsi="Arial" w:cs="Arial"/>
          <w:color w:val="000000" w:themeColor="text1"/>
          <w:sz w:val="24"/>
          <w:szCs w:val="24"/>
          <w:shd w:val="clear" w:color="auto" w:fill="FFFFFF"/>
        </w:rPr>
        <w:t>, в том числе подарочных сертификатов,</w:t>
      </w:r>
      <w:r w:rsidR="002B48B8" w:rsidRPr="001A19E3">
        <w:rPr>
          <w:rFonts w:ascii="Arial" w:hAnsi="Arial" w:cs="Arial"/>
          <w:color w:val="000000" w:themeColor="text1"/>
          <w:sz w:val="24"/>
          <w:szCs w:val="24"/>
          <w:shd w:val="clear" w:color="auto" w:fill="FFFFFF"/>
        </w:rPr>
        <w:t xml:space="preserve"> в следующи</w:t>
      </w:r>
      <w:r w:rsidR="00EC383C" w:rsidRPr="001A19E3">
        <w:rPr>
          <w:rFonts w:ascii="Arial" w:hAnsi="Arial" w:cs="Arial"/>
          <w:color w:val="000000" w:themeColor="text1"/>
          <w:sz w:val="24"/>
          <w:szCs w:val="24"/>
          <w:shd w:val="clear" w:color="auto" w:fill="FFFFFF"/>
        </w:rPr>
        <w:t>х случаях:</w:t>
      </w:r>
    </w:p>
    <w:p w14:paraId="2C6FF4EA" w14:textId="77777777" w:rsidR="00605706" w:rsidRPr="001A19E3" w:rsidRDefault="00FE283F" w:rsidP="00E24C39">
      <w:pPr>
        <w:spacing w:after="0" w:line="240" w:lineRule="auto"/>
        <w:jc w:val="both"/>
        <w:rPr>
          <w:rFonts w:ascii="Arial" w:hAnsi="Arial" w:cs="Arial"/>
          <w:color w:val="000000" w:themeColor="text1"/>
          <w:sz w:val="24"/>
          <w:szCs w:val="24"/>
          <w:shd w:val="clear" w:color="auto" w:fill="FFFFFF"/>
        </w:rPr>
      </w:pPr>
      <w:r w:rsidRPr="001A19E3">
        <w:rPr>
          <w:rFonts w:ascii="Arial" w:hAnsi="Arial" w:cs="Arial"/>
          <w:color w:val="000000" w:themeColor="text1"/>
          <w:sz w:val="24"/>
          <w:szCs w:val="24"/>
          <w:shd w:val="clear" w:color="auto" w:fill="FFFFFF"/>
        </w:rPr>
        <w:t>-</w:t>
      </w:r>
      <w:r w:rsidR="00D50446" w:rsidRPr="001A19E3">
        <w:rPr>
          <w:rFonts w:ascii="Arial" w:hAnsi="Arial" w:cs="Arial"/>
          <w:color w:val="000000" w:themeColor="text1"/>
          <w:sz w:val="24"/>
          <w:szCs w:val="24"/>
          <w:shd w:val="clear" w:color="auto" w:fill="FFFFFF"/>
        </w:rPr>
        <w:t xml:space="preserve"> </w:t>
      </w:r>
      <w:r w:rsidRPr="001A19E3">
        <w:rPr>
          <w:rFonts w:ascii="Arial" w:hAnsi="Arial" w:cs="Arial"/>
          <w:color w:val="000000" w:themeColor="text1"/>
          <w:sz w:val="24"/>
          <w:szCs w:val="24"/>
          <w:shd w:val="clear" w:color="auto" w:fill="FFFFFF"/>
        </w:rPr>
        <w:t xml:space="preserve">если планируется заключение договоров дарения </w:t>
      </w:r>
      <w:r w:rsidR="00932708" w:rsidRPr="001A19E3">
        <w:rPr>
          <w:rFonts w:ascii="Arial" w:hAnsi="Arial" w:cs="Arial"/>
          <w:color w:val="000000" w:themeColor="text1"/>
          <w:sz w:val="24"/>
          <w:szCs w:val="24"/>
          <w:shd w:val="clear" w:color="auto" w:fill="FFFFFF"/>
        </w:rPr>
        <w:t xml:space="preserve">с конкретными лицами согласно требованиям главы 32 «Дарение» Гражданского кодекса РФ </w:t>
      </w:r>
      <w:r w:rsidRPr="001A19E3">
        <w:rPr>
          <w:rFonts w:ascii="Arial" w:hAnsi="Arial" w:cs="Arial"/>
          <w:color w:val="000000" w:themeColor="text1"/>
          <w:sz w:val="24"/>
          <w:szCs w:val="24"/>
          <w:shd w:val="clear" w:color="auto" w:fill="FFFFFF"/>
        </w:rPr>
        <w:t>(с оформлением единого договора или путем оформления совокупности документов);</w:t>
      </w:r>
    </w:p>
    <w:p w14:paraId="5E138C00" w14:textId="77777777" w:rsidR="00605706" w:rsidRPr="001A19E3" w:rsidRDefault="00932708" w:rsidP="00E24C39">
      <w:pPr>
        <w:spacing w:after="0" w:line="240" w:lineRule="auto"/>
        <w:jc w:val="both"/>
        <w:rPr>
          <w:rFonts w:ascii="Arial" w:hAnsi="Arial" w:cs="Arial"/>
          <w:color w:val="000000" w:themeColor="text1"/>
          <w:sz w:val="24"/>
          <w:szCs w:val="24"/>
          <w:shd w:val="clear" w:color="auto" w:fill="FFFFFF"/>
        </w:rPr>
      </w:pPr>
      <w:r w:rsidRPr="001A19E3">
        <w:rPr>
          <w:rFonts w:ascii="Arial" w:hAnsi="Arial" w:cs="Arial"/>
          <w:color w:val="000000" w:themeColor="text1"/>
          <w:sz w:val="24"/>
          <w:szCs w:val="24"/>
          <w:shd w:val="clear" w:color="auto" w:fill="FFFFFF"/>
        </w:rPr>
        <w:t>- если при планировании мероприятия предусматривается закупка каких-либо материальных запасов по определенной норме на каждого участника мероприятия</w:t>
      </w:r>
      <w:r w:rsidR="00B67ED9" w:rsidRPr="001A19E3">
        <w:rPr>
          <w:rFonts w:ascii="Arial" w:hAnsi="Arial" w:cs="Arial"/>
          <w:color w:val="000000" w:themeColor="text1"/>
          <w:sz w:val="24"/>
          <w:szCs w:val="24"/>
          <w:shd w:val="clear" w:color="auto" w:fill="FFFFFF"/>
        </w:rPr>
        <w:t xml:space="preserve"> и не предполагается контроль их обязательного использования участниками непосредственно при проведении мероприятия</w:t>
      </w:r>
      <w:r w:rsidR="00605706" w:rsidRPr="001A19E3">
        <w:rPr>
          <w:rFonts w:ascii="Arial" w:hAnsi="Arial" w:cs="Arial"/>
          <w:color w:val="000000" w:themeColor="text1"/>
          <w:sz w:val="24"/>
          <w:szCs w:val="24"/>
          <w:shd w:val="clear" w:color="auto" w:fill="FFFFFF"/>
        </w:rPr>
        <w:t xml:space="preserve"> согласно соответствующей программе.</w:t>
      </w:r>
    </w:p>
    <w:p w14:paraId="2EEEB16B" w14:textId="77777777" w:rsidR="00932708" w:rsidRPr="001A19E3" w:rsidRDefault="00605706" w:rsidP="00E24C39">
      <w:pPr>
        <w:spacing w:after="0" w:line="240" w:lineRule="auto"/>
        <w:jc w:val="both"/>
        <w:rPr>
          <w:rFonts w:ascii="Arial" w:hAnsi="Arial" w:cs="Arial"/>
          <w:color w:val="000000" w:themeColor="text1"/>
          <w:sz w:val="24"/>
          <w:szCs w:val="24"/>
          <w:shd w:val="clear" w:color="auto" w:fill="FFFFFF"/>
        </w:rPr>
      </w:pPr>
      <w:r w:rsidRPr="001A19E3">
        <w:rPr>
          <w:rFonts w:ascii="Arial" w:hAnsi="Arial" w:cs="Arial"/>
          <w:color w:val="000000" w:themeColor="text1"/>
          <w:sz w:val="24"/>
          <w:szCs w:val="24"/>
          <w:shd w:val="clear" w:color="auto" w:fill="FFFFFF"/>
        </w:rPr>
        <w:t>В иных случаях материальные запасы, приобретаемые в целях использования в уставной деятельности Учреждения по организации мероприятия, оплачиваются по подстатьям КОСГУ 341-346 согласно их целевому назначению.</w:t>
      </w:r>
    </w:p>
    <w:p w14:paraId="16193269" w14:textId="349684DC" w:rsidR="008A3DA8" w:rsidRPr="001A19E3" w:rsidRDefault="00BE54C7" w:rsidP="00E24C39">
      <w:pPr>
        <w:spacing w:after="0" w:line="240" w:lineRule="auto"/>
        <w:jc w:val="both"/>
        <w:rPr>
          <w:rFonts w:ascii="Arial" w:hAnsi="Arial" w:cs="Arial"/>
          <w:color w:val="000000" w:themeColor="text1"/>
          <w:sz w:val="24"/>
          <w:szCs w:val="24"/>
          <w:shd w:val="clear" w:color="auto" w:fill="FFFFFF"/>
        </w:rPr>
      </w:pPr>
      <w:r w:rsidRPr="001A19E3">
        <w:rPr>
          <w:rFonts w:ascii="Arial" w:hAnsi="Arial" w:cs="Arial"/>
          <w:color w:val="000000" w:themeColor="text1"/>
          <w:sz w:val="24"/>
          <w:szCs w:val="24"/>
          <w:shd w:val="clear" w:color="auto" w:fill="FFFFFF"/>
        </w:rPr>
        <w:t>2.6.12</w:t>
      </w:r>
      <w:r w:rsidR="00304B16" w:rsidRPr="001A19E3">
        <w:rPr>
          <w:rFonts w:ascii="Arial" w:hAnsi="Arial" w:cs="Arial"/>
          <w:color w:val="000000" w:themeColor="text1"/>
          <w:sz w:val="24"/>
          <w:szCs w:val="24"/>
          <w:shd w:val="clear" w:color="auto" w:fill="FFFFFF"/>
        </w:rPr>
        <w:t xml:space="preserve">. Выбор аналитического счета для учета материальных запасов осуществляется на основании положений п. 118 Инструкции </w:t>
      </w:r>
      <w:r w:rsidR="002C5AB5" w:rsidRPr="001A19E3">
        <w:rPr>
          <w:rFonts w:ascii="Arial" w:hAnsi="Arial" w:cs="Arial"/>
          <w:color w:val="000000" w:themeColor="text1"/>
          <w:sz w:val="24"/>
          <w:szCs w:val="24"/>
          <w:shd w:val="clear" w:color="auto" w:fill="FFFFFF"/>
          <w:lang w:val="en-US"/>
        </w:rPr>
        <w:t>N</w:t>
      </w:r>
      <w:r w:rsidR="00304B16" w:rsidRPr="001A19E3">
        <w:rPr>
          <w:rFonts w:ascii="Arial" w:hAnsi="Arial" w:cs="Arial"/>
          <w:color w:val="000000" w:themeColor="text1"/>
          <w:sz w:val="24"/>
          <w:szCs w:val="24"/>
          <w:shd w:val="clear" w:color="auto" w:fill="FFFFFF"/>
        </w:rPr>
        <w:t xml:space="preserve"> 157н, отраслевых нормативных правовых актов и Общероссийского классификатора продукции по видам экономической деятельности.</w:t>
      </w:r>
    </w:p>
    <w:p w14:paraId="5FAFA622" w14:textId="47E6526E" w:rsidR="009303BA" w:rsidRPr="001A19E3" w:rsidRDefault="00BE54C7" w:rsidP="009303BA">
      <w:pPr>
        <w:spacing w:after="0" w:line="240" w:lineRule="auto"/>
        <w:jc w:val="both"/>
        <w:rPr>
          <w:rFonts w:ascii="Arial" w:hAnsi="Arial" w:cs="Arial"/>
          <w:color w:val="000000" w:themeColor="text1"/>
          <w:sz w:val="24"/>
          <w:szCs w:val="24"/>
          <w:shd w:val="clear" w:color="auto" w:fill="FFFFFF"/>
        </w:rPr>
      </w:pPr>
      <w:r w:rsidRPr="001A19E3">
        <w:rPr>
          <w:rFonts w:ascii="Arial" w:hAnsi="Arial" w:cs="Arial"/>
          <w:bCs/>
          <w:color w:val="000000" w:themeColor="text1"/>
          <w:sz w:val="24"/>
          <w:szCs w:val="24"/>
        </w:rPr>
        <w:t>2.6.12</w:t>
      </w:r>
      <w:r w:rsidR="000F3324" w:rsidRPr="001A19E3">
        <w:rPr>
          <w:rFonts w:ascii="Arial" w:hAnsi="Arial" w:cs="Arial"/>
          <w:bCs/>
          <w:color w:val="000000" w:themeColor="text1"/>
          <w:sz w:val="24"/>
          <w:szCs w:val="24"/>
        </w:rPr>
        <w:t xml:space="preserve">.1. </w:t>
      </w:r>
      <w:r w:rsidR="009303BA" w:rsidRPr="001A19E3">
        <w:rPr>
          <w:rFonts w:ascii="Arial" w:hAnsi="Arial" w:cs="Arial"/>
          <w:bCs/>
          <w:color w:val="000000" w:themeColor="text1"/>
          <w:sz w:val="24"/>
          <w:szCs w:val="24"/>
        </w:rPr>
        <w:t xml:space="preserve">На счетах 0 105 21 000 и </w:t>
      </w:r>
      <w:r w:rsidR="009303BA" w:rsidRPr="001A19E3">
        <w:rPr>
          <w:rFonts w:ascii="Arial" w:hAnsi="Arial" w:cs="Arial"/>
          <w:color w:val="000000" w:themeColor="text1"/>
          <w:sz w:val="24"/>
          <w:szCs w:val="24"/>
          <w:shd w:val="clear" w:color="auto" w:fill="FFFFFF"/>
        </w:rPr>
        <w:t xml:space="preserve">0 105 31 000 подлежат отражению все оплаченные по подстатье КОСГУ 341 лекарственные препараты и </w:t>
      </w:r>
      <w:commentRangeStart w:id="424"/>
      <w:r w:rsidR="009303BA" w:rsidRPr="001A19E3">
        <w:rPr>
          <w:rFonts w:ascii="Arial" w:hAnsi="Arial" w:cs="Arial"/>
          <w:color w:val="000000" w:themeColor="text1"/>
          <w:sz w:val="24"/>
          <w:szCs w:val="24"/>
          <w:shd w:val="clear" w:color="auto" w:fill="FFFFFF"/>
        </w:rPr>
        <w:t>материалы, применяемые в медицинских (ветеринарных) целях</w:t>
      </w:r>
      <w:commentRangeEnd w:id="424"/>
      <w:r w:rsidR="009303BA" w:rsidRPr="001A19E3">
        <w:rPr>
          <w:rStyle w:val="a3"/>
          <w:rFonts w:ascii="Arial" w:hAnsi="Arial" w:cs="Arial"/>
          <w:color w:val="000000" w:themeColor="text1"/>
          <w:sz w:val="24"/>
          <w:szCs w:val="24"/>
        </w:rPr>
        <w:commentReference w:id="424"/>
      </w:r>
      <w:r w:rsidR="009303BA" w:rsidRPr="001A19E3">
        <w:rPr>
          <w:rFonts w:ascii="Arial" w:hAnsi="Arial" w:cs="Arial"/>
          <w:color w:val="000000" w:themeColor="text1"/>
          <w:sz w:val="24"/>
          <w:szCs w:val="24"/>
          <w:shd w:val="clear" w:color="auto" w:fill="FFFFFF"/>
        </w:rPr>
        <w:t>, а также предназначенные для выдачи населению.</w:t>
      </w:r>
    </w:p>
    <w:p w14:paraId="708544D5" w14:textId="77777777" w:rsidR="009303BA" w:rsidRPr="001A19E3" w:rsidRDefault="009303BA" w:rsidP="009303BA">
      <w:pPr>
        <w:spacing w:after="0" w:line="240" w:lineRule="auto"/>
        <w:jc w:val="both"/>
        <w:rPr>
          <w:rFonts w:ascii="Arial" w:hAnsi="Arial" w:cs="Arial"/>
          <w:color w:val="000000" w:themeColor="text1"/>
          <w:sz w:val="24"/>
          <w:szCs w:val="24"/>
          <w:shd w:val="clear" w:color="auto" w:fill="FFFFFF"/>
        </w:rPr>
      </w:pPr>
      <w:r w:rsidRPr="001A19E3">
        <w:rPr>
          <w:rFonts w:ascii="Arial" w:hAnsi="Arial" w:cs="Arial"/>
          <w:color w:val="000000" w:themeColor="text1"/>
          <w:sz w:val="24"/>
          <w:szCs w:val="24"/>
          <w:shd w:val="clear" w:color="auto" w:fill="FFFFFF"/>
        </w:rPr>
        <w:t>На счетах 0 105 26 000 и  0 105 36 000 отражаются иные лекарственные средства и медицинские материалы, которые не планируется использовать для оказания медицинских (ветеринарных) услуг, в том числе оплаченные по подстатье КОСГУ 346.</w:t>
      </w:r>
    </w:p>
    <w:p w14:paraId="43AEA174" w14:textId="60143755" w:rsidR="0012734B" w:rsidRPr="001A19E3" w:rsidRDefault="00BE54C7" w:rsidP="00E24C39">
      <w:pPr>
        <w:spacing w:after="0" w:line="240" w:lineRule="auto"/>
        <w:jc w:val="both"/>
        <w:rPr>
          <w:rFonts w:ascii="Arial" w:hAnsi="Arial" w:cs="Arial"/>
          <w:color w:val="000000" w:themeColor="text1"/>
          <w:sz w:val="24"/>
          <w:szCs w:val="24"/>
          <w:shd w:val="clear" w:color="auto" w:fill="FFFFFF"/>
        </w:rPr>
      </w:pPr>
      <w:r w:rsidRPr="001A19E3">
        <w:rPr>
          <w:rFonts w:ascii="Arial" w:hAnsi="Arial" w:cs="Arial"/>
          <w:color w:val="000000" w:themeColor="text1"/>
          <w:sz w:val="24"/>
          <w:szCs w:val="24"/>
          <w:shd w:val="clear" w:color="auto" w:fill="FFFFFF"/>
        </w:rPr>
        <w:t>2.6.12</w:t>
      </w:r>
      <w:r w:rsidR="0012734B" w:rsidRPr="001A19E3">
        <w:rPr>
          <w:rFonts w:ascii="Arial" w:hAnsi="Arial" w:cs="Arial"/>
          <w:color w:val="000000" w:themeColor="text1"/>
          <w:sz w:val="24"/>
          <w:szCs w:val="24"/>
          <w:shd w:val="clear" w:color="auto" w:fill="FFFFFF"/>
        </w:rPr>
        <w:t xml:space="preserve">.2. Строительные материалы, в том числе предназначенные </w:t>
      </w:r>
      <w:commentRangeStart w:id="425"/>
      <w:r w:rsidR="0012734B" w:rsidRPr="001A19E3">
        <w:rPr>
          <w:rFonts w:ascii="Arial" w:hAnsi="Arial" w:cs="Arial"/>
          <w:color w:val="000000" w:themeColor="text1"/>
          <w:sz w:val="24"/>
          <w:szCs w:val="24"/>
          <w:shd w:val="clear" w:color="auto" w:fill="FFFFFF"/>
        </w:rPr>
        <w:t>для ремонта</w:t>
      </w:r>
      <w:r w:rsidR="00E253FA" w:rsidRPr="001A19E3">
        <w:rPr>
          <w:rFonts w:ascii="Arial" w:hAnsi="Arial" w:cs="Arial"/>
          <w:color w:val="000000" w:themeColor="text1"/>
          <w:sz w:val="24"/>
          <w:szCs w:val="24"/>
          <w:shd w:val="clear" w:color="auto" w:fill="FFFFFF"/>
        </w:rPr>
        <w:t xml:space="preserve"> (содержания)</w:t>
      </w:r>
      <w:r w:rsidR="0012734B" w:rsidRPr="001A19E3">
        <w:rPr>
          <w:rFonts w:ascii="Arial" w:hAnsi="Arial" w:cs="Arial"/>
          <w:color w:val="000000" w:themeColor="text1"/>
          <w:sz w:val="24"/>
          <w:szCs w:val="24"/>
          <w:shd w:val="clear" w:color="auto" w:fill="FFFFFF"/>
        </w:rPr>
        <w:t xml:space="preserve"> движимого имущества</w:t>
      </w:r>
      <w:commentRangeEnd w:id="425"/>
      <w:r w:rsidR="00D07A11" w:rsidRPr="001A19E3">
        <w:rPr>
          <w:rStyle w:val="a3"/>
          <w:rFonts w:ascii="Arial" w:hAnsi="Arial" w:cs="Arial"/>
          <w:color w:val="000000" w:themeColor="text1"/>
          <w:sz w:val="24"/>
          <w:szCs w:val="24"/>
        </w:rPr>
        <w:commentReference w:id="425"/>
      </w:r>
      <w:r w:rsidR="0012734B" w:rsidRPr="001A19E3">
        <w:rPr>
          <w:rFonts w:ascii="Arial" w:hAnsi="Arial" w:cs="Arial"/>
          <w:color w:val="000000" w:themeColor="text1"/>
          <w:sz w:val="24"/>
          <w:szCs w:val="24"/>
          <w:shd w:val="clear" w:color="auto" w:fill="FFFFFF"/>
        </w:rPr>
        <w:t>, подлежат учету на счетах 0 105 24 000, 0 105 34 000.</w:t>
      </w:r>
    </w:p>
    <w:p w14:paraId="1D74C592" w14:textId="720C3304" w:rsidR="0012734B" w:rsidRPr="001A19E3" w:rsidRDefault="00BE54C7" w:rsidP="00E24C39">
      <w:pPr>
        <w:spacing w:after="0" w:line="240" w:lineRule="auto"/>
        <w:jc w:val="both"/>
        <w:rPr>
          <w:rFonts w:ascii="Arial" w:hAnsi="Arial" w:cs="Arial"/>
          <w:color w:val="000000" w:themeColor="text1"/>
          <w:sz w:val="24"/>
          <w:szCs w:val="24"/>
          <w:shd w:val="clear" w:color="auto" w:fill="FFFFFF"/>
        </w:rPr>
      </w:pPr>
      <w:r w:rsidRPr="001A19E3">
        <w:rPr>
          <w:rFonts w:ascii="Arial" w:hAnsi="Arial" w:cs="Arial"/>
          <w:color w:val="000000" w:themeColor="text1"/>
          <w:sz w:val="24"/>
          <w:szCs w:val="24"/>
          <w:shd w:val="clear" w:color="auto" w:fill="FFFFFF"/>
        </w:rPr>
        <w:t>2.6.12</w:t>
      </w:r>
      <w:r w:rsidR="0012734B" w:rsidRPr="001A19E3">
        <w:rPr>
          <w:rFonts w:ascii="Arial" w:hAnsi="Arial" w:cs="Arial"/>
          <w:color w:val="000000" w:themeColor="text1"/>
          <w:sz w:val="24"/>
          <w:szCs w:val="24"/>
          <w:shd w:val="clear" w:color="auto" w:fill="FFFFFF"/>
        </w:rPr>
        <w:t xml:space="preserve">.3. </w:t>
      </w:r>
      <w:r w:rsidR="00B83C16" w:rsidRPr="001A19E3">
        <w:rPr>
          <w:rFonts w:ascii="Arial" w:hAnsi="Arial" w:cs="Arial"/>
          <w:color w:val="000000" w:themeColor="text1"/>
          <w:sz w:val="24"/>
          <w:szCs w:val="24"/>
          <w:shd w:val="clear" w:color="auto" w:fill="FFFFFF"/>
        </w:rPr>
        <w:t>Материальные запасы, приобретаем</w:t>
      </w:r>
      <w:r w:rsidR="001177A8" w:rsidRPr="001A19E3">
        <w:rPr>
          <w:rFonts w:ascii="Arial" w:hAnsi="Arial" w:cs="Arial"/>
          <w:color w:val="000000" w:themeColor="text1"/>
          <w:sz w:val="24"/>
          <w:szCs w:val="24"/>
          <w:shd w:val="clear" w:color="auto" w:fill="FFFFFF"/>
        </w:rPr>
        <w:t>ые в целях дарения (награждени</w:t>
      </w:r>
      <w:r w:rsidR="00E253FA" w:rsidRPr="001A19E3">
        <w:rPr>
          <w:rFonts w:ascii="Arial" w:hAnsi="Arial" w:cs="Arial"/>
          <w:color w:val="000000" w:themeColor="text1"/>
          <w:sz w:val="24"/>
          <w:szCs w:val="24"/>
          <w:shd w:val="clear" w:color="auto" w:fill="FFFFFF"/>
        </w:rPr>
        <w:t>я),</w:t>
      </w:r>
      <w:r w:rsidR="00213CA3" w:rsidRPr="001A19E3">
        <w:rPr>
          <w:rFonts w:ascii="Arial" w:hAnsi="Arial" w:cs="Arial"/>
          <w:color w:val="000000" w:themeColor="text1"/>
          <w:sz w:val="24"/>
          <w:szCs w:val="24"/>
          <w:shd w:val="clear" w:color="auto" w:fill="FFFFFF"/>
        </w:rPr>
        <w:t xml:space="preserve"> подлежат </w:t>
      </w:r>
      <w:r w:rsidR="00027AE7" w:rsidRPr="001A19E3">
        <w:rPr>
          <w:rFonts w:ascii="Arial" w:hAnsi="Arial" w:cs="Arial"/>
          <w:color w:val="000000" w:themeColor="text1"/>
          <w:sz w:val="24"/>
          <w:szCs w:val="24"/>
          <w:shd w:val="clear" w:color="auto" w:fill="FFFFFF"/>
        </w:rPr>
        <w:t xml:space="preserve">постановке на учет </w:t>
      </w:r>
      <w:r w:rsidR="00213CA3" w:rsidRPr="001A19E3">
        <w:rPr>
          <w:rFonts w:ascii="Arial" w:hAnsi="Arial" w:cs="Arial"/>
          <w:color w:val="000000" w:themeColor="text1"/>
          <w:sz w:val="24"/>
          <w:szCs w:val="24"/>
          <w:shd w:val="clear" w:color="auto" w:fill="FFFFFF"/>
        </w:rPr>
        <w:t>на счета</w:t>
      </w:r>
      <w:r w:rsidR="005B583F" w:rsidRPr="001A19E3">
        <w:rPr>
          <w:rFonts w:ascii="Arial" w:hAnsi="Arial" w:cs="Arial"/>
          <w:color w:val="000000" w:themeColor="text1"/>
          <w:sz w:val="24"/>
          <w:szCs w:val="24"/>
          <w:shd w:val="clear" w:color="auto" w:fill="FFFFFF"/>
        </w:rPr>
        <w:t xml:space="preserve"> </w:t>
      </w:r>
      <w:r w:rsidR="00213CA3" w:rsidRPr="001A19E3">
        <w:rPr>
          <w:rFonts w:ascii="Arial" w:hAnsi="Arial" w:cs="Arial"/>
          <w:color w:val="000000" w:themeColor="text1"/>
          <w:sz w:val="24"/>
          <w:szCs w:val="24"/>
          <w:shd w:val="clear" w:color="auto" w:fill="FFFFFF"/>
        </w:rPr>
        <w:t>0 105 26 </w:t>
      </w:r>
      <w:r w:rsidR="00B70C11" w:rsidRPr="001A19E3">
        <w:rPr>
          <w:rFonts w:ascii="Arial" w:hAnsi="Arial" w:cs="Arial"/>
          <w:color w:val="000000" w:themeColor="text1"/>
          <w:sz w:val="24"/>
          <w:szCs w:val="24"/>
          <w:shd w:val="clear" w:color="auto" w:fill="FFFFFF"/>
        </w:rPr>
        <w:t>349</w:t>
      </w:r>
      <w:r w:rsidR="00213CA3" w:rsidRPr="001A19E3">
        <w:rPr>
          <w:rFonts w:ascii="Arial" w:hAnsi="Arial" w:cs="Arial"/>
          <w:color w:val="000000" w:themeColor="text1"/>
          <w:sz w:val="24"/>
          <w:szCs w:val="24"/>
          <w:shd w:val="clear" w:color="auto" w:fill="FFFFFF"/>
        </w:rPr>
        <w:t xml:space="preserve">, </w:t>
      </w:r>
      <w:r w:rsidR="00B83C16" w:rsidRPr="001A19E3">
        <w:rPr>
          <w:rFonts w:ascii="Arial" w:hAnsi="Arial" w:cs="Arial"/>
          <w:color w:val="000000" w:themeColor="text1"/>
          <w:sz w:val="24"/>
          <w:szCs w:val="24"/>
          <w:shd w:val="clear" w:color="auto" w:fill="FFFFFF"/>
        </w:rPr>
        <w:t>0 105 36 </w:t>
      </w:r>
      <w:r w:rsidR="00B70C11" w:rsidRPr="001A19E3">
        <w:rPr>
          <w:rFonts w:ascii="Arial" w:hAnsi="Arial" w:cs="Arial"/>
          <w:color w:val="000000" w:themeColor="text1"/>
          <w:sz w:val="24"/>
          <w:szCs w:val="24"/>
          <w:shd w:val="clear" w:color="auto" w:fill="FFFFFF"/>
        </w:rPr>
        <w:t>349</w:t>
      </w:r>
      <w:r w:rsidR="00B83C16" w:rsidRPr="001A19E3">
        <w:rPr>
          <w:rFonts w:ascii="Arial" w:hAnsi="Arial" w:cs="Arial"/>
          <w:color w:val="000000" w:themeColor="text1"/>
          <w:sz w:val="24"/>
          <w:szCs w:val="24"/>
          <w:shd w:val="clear" w:color="auto" w:fill="FFFFFF"/>
        </w:rPr>
        <w:t>.</w:t>
      </w:r>
    </w:p>
    <w:p w14:paraId="23CC3121" w14:textId="5E7AE3BB" w:rsidR="00B83C16" w:rsidRPr="001A19E3" w:rsidRDefault="00BE54C7" w:rsidP="00E24C39">
      <w:pPr>
        <w:spacing w:after="0" w:line="240" w:lineRule="auto"/>
        <w:jc w:val="both"/>
        <w:rPr>
          <w:rFonts w:ascii="Arial" w:hAnsi="Arial" w:cs="Arial"/>
          <w:color w:val="000000" w:themeColor="text1"/>
          <w:sz w:val="24"/>
          <w:szCs w:val="24"/>
          <w:shd w:val="clear" w:color="auto" w:fill="FFFFFF"/>
        </w:rPr>
      </w:pPr>
      <w:r w:rsidRPr="001A19E3">
        <w:rPr>
          <w:rFonts w:ascii="Arial" w:hAnsi="Arial" w:cs="Arial"/>
          <w:color w:val="000000" w:themeColor="text1"/>
          <w:sz w:val="24"/>
          <w:szCs w:val="24"/>
          <w:shd w:val="clear" w:color="auto" w:fill="FFFFFF"/>
        </w:rPr>
        <w:t>2.6.12</w:t>
      </w:r>
      <w:r w:rsidR="00B83C16" w:rsidRPr="001A19E3">
        <w:rPr>
          <w:rFonts w:ascii="Arial" w:hAnsi="Arial" w:cs="Arial"/>
          <w:color w:val="000000" w:themeColor="text1"/>
          <w:sz w:val="24"/>
          <w:szCs w:val="24"/>
          <w:shd w:val="clear" w:color="auto" w:fill="FFFFFF"/>
        </w:rPr>
        <w:t>.4.</w:t>
      </w:r>
      <w:r w:rsidR="00213CA3" w:rsidRPr="001A19E3">
        <w:rPr>
          <w:rFonts w:ascii="Arial" w:hAnsi="Arial" w:cs="Arial"/>
          <w:color w:val="000000" w:themeColor="text1"/>
          <w:sz w:val="24"/>
          <w:szCs w:val="24"/>
          <w:shd w:val="clear" w:color="auto" w:fill="FFFFFF"/>
        </w:rPr>
        <w:t xml:space="preserve"> Материальные запасы, оплачиваемые Учреждением в качестве выплат в натуральной форме, в том числе по подстатье КОСГУ 214, подлежат постановке </w:t>
      </w:r>
      <w:commentRangeStart w:id="426"/>
      <w:r w:rsidR="00213CA3" w:rsidRPr="001A19E3">
        <w:rPr>
          <w:rFonts w:ascii="Arial" w:hAnsi="Arial" w:cs="Arial"/>
          <w:color w:val="000000" w:themeColor="text1"/>
          <w:sz w:val="24"/>
          <w:szCs w:val="24"/>
          <w:shd w:val="clear" w:color="auto" w:fill="FFFFFF"/>
        </w:rPr>
        <w:t>на учет на счета 0 105 26 346, 0 105 36 346</w:t>
      </w:r>
      <w:commentRangeEnd w:id="426"/>
      <w:r w:rsidR="004D320A" w:rsidRPr="001A19E3">
        <w:rPr>
          <w:rStyle w:val="a3"/>
          <w:rFonts w:ascii="Arial" w:hAnsi="Arial" w:cs="Arial"/>
          <w:color w:val="000000" w:themeColor="text1"/>
          <w:sz w:val="24"/>
          <w:szCs w:val="24"/>
        </w:rPr>
        <w:commentReference w:id="426"/>
      </w:r>
      <w:r w:rsidR="00213CA3" w:rsidRPr="001A19E3">
        <w:rPr>
          <w:rFonts w:ascii="Arial" w:hAnsi="Arial" w:cs="Arial"/>
          <w:color w:val="000000" w:themeColor="text1"/>
          <w:sz w:val="24"/>
          <w:szCs w:val="24"/>
          <w:shd w:val="clear" w:color="auto" w:fill="FFFFFF"/>
        </w:rPr>
        <w:t xml:space="preserve">. </w:t>
      </w:r>
    </w:p>
    <w:p w14:paraId="6B859694" w14:textId="52267953" w:rsidR="009303BA" w:rsidRPr="001A19E3" w:rsidRDefault="00BE54C7" w:rsidP="00E24C39">
      <w:pPr>
        <w:spacing w:after="0" w:line="240" w:lineRule="auto"/>
        <w:jc w:val="both"/>
        <w:rPr>
          <w:rFonts w:ascii="Arial" w:hAnsi="Arial" w:cs="Arial"/>
          <w:color w:val="000000" w:themeColor="text1"/>
          <w:sz w:val="24"/>
          <w:szCs w:val="24"/>
          <w:shd w:val="clear" w:color="auto" w:fill="FFFFFF"/>
        </w:rPr>
      </w:pPr>
      <w:r w:rsidRPr="001A19E3">
        <w:rPr>
          <w:rFonts w:ascii="Arial" w:hAnsi="Arial" w:cs="Arial"/>
          <w:color w:val="000000" w:themeColor="text1"/>
          <w:sz w:val="24"/>
          <w:szCs w:val="24"/>
          <w:shd w:val="clear" w:color="auto" w:fill="FFFFFF"/>
        </w:rPr>
        <w:t>2.6.12</w:t>
      </w:r>
      <w:r w:rsidR="000E7512" w:rsidRPr="001A19E3">
        <w:rPr>
          <w:rFonts w:ascii="Arial" w:hAnsi="Arial" w:cs="Arial"/>
          <w:color w:val="000000" w:themeColor="text1"/>
          <w:sz w:val="24"/>
          <w:szCs w:val="24"/>
          <w:shd w:val="clear" w:color="auto" w:fill="FFFFFF"/>
        </w:rPr>
        <w:t xml:space="preserve">.5. </w:t>
      </w:r>
      <w:r w:rsidR="009303BA" w:rsidRPr="001A19E3">
        <w:rPr>
          <w:rFonts w:ascii="Arial" w:hAnsi="Arial" w:cs="Arial"/>
          <w:color w:val="000000" w:themeColor="text1"/>
          <w:sz w:val="24"/>
          <w:szCs w:val="24"/>
          <w:shd w:val="clear" w:color="auto" w:fill="FFFFFF"/>
        </w:rPr>
        <w:t xml:space="preserve">Продукты питания, </w:t>
      </w:r>
      <w:r w:rsidR="009303BA" w:rsidRPr="001A19E3">
        <w:rPr>
          <w:rFonts w:ascii="Arial" w:hAnsi="Arial" w:cs="Arial"/>
          <w:color w:val="000000" w:themeColor="text1"/>
          <w:sz w:val="24"/>
          <w:szCs w:val="24"/>
        </w:rPr>
        <w:t>предназначенные для выдачи населению (</w:t>
      </w:r>
      <w:r w:rsidR="009303BA" w:rsidRPr="001A19E3">
        <w:rPr>
          <w:rFonts w:ascii="Arial" w:hAnsi="Arial" w:cs="Arial"/>
          <w:color w:val="000000" w:themeColor="text1"/>
          <w:sz w:val="24"/>
          <w:szCs w:val="24"/>
          <w:shd w:val="clear" w:color="auto" w:fill="FFFFFF"/>
        </w:rPr>
        <w:t xml:space="preserve">включая </w:t>
      </w:r>
      <w:r w:rsidR="009303BA" w:rsidRPr="001A19E3">
        <w:rPr>
          <w:rStyle w:val="af8"/>
          <w:rFonts w:ascii="Arial" w:hAnsi="Arial" w:cs="Arial"/>
          <w:i w:val="0"/>
          <w:color w:val="000000" w:themeColor="text1"/>
          <w:sz w:val="24"/>
          <w:szCs w:val="24"/>
        </w:rPr>
        <w:t>продовольственные</w:t>
      </w:r>
      <w:r w:rsidR="009303BA" w:rsidRPr="001A19E3">
        <w:rPr>
          <w:rFonts w:ascii="Arial" w:hAnsi="Arial" w:cs="Arial"/>
          <w:color w:val="000000" w:themeColor="text1"/>
          <w:sz w:val="24"/>
          <w:szCs w:val="24"/>
        </w:rPr>
        <w:t xml:space="preserve"> пайки) или приобретенные с целью организации питания отдельных категорий граждан, оплаченные по подстатье 342 КОСГУ (</w:t>
      </w:r>
      <w:commentRangeStart w:id="427"/>
      <w:r w:rsidR="009303BA" w:rsidRPr="001A19E3">
        <w:rPr>
          <w:rFonts w:ascii="Arial" w:hAnsi="Arial" w:cs="Arial"/>
          <w:color w:val="000000" w:themeColor="text1"/>
          <w:sz w:val="24"/>
          <w:szCs w:val="24"/>
        </w:rPr>
        <w:t>в том числе по КВР 323</w:t>
      </w:r>
      <w:commentRangeEnd w:id="427"/>
      <w:r w:rsidR="009303BA" w:rsidRPr="001A19E3">
        <w:rPr>
          <w:rStyle w:val="a3"/>
          <w:color w:val="000000" w:themeColor="text1"/>
        </w:rPr>
        <w:commentReference w:id="427"/>
      </w:r>
      <w:r w:rsidR="009303BA" w:rsidRPr="001A19E3">
        <w:rPr>
          <w:rFonts w:ascii="Arial" w:hAnsi="Arial" w:cs="Arial"/>
          <w:color w:val="000000" w:themeColor="text1"/>
          <w:sz w:val="24"/>
          <w:szCs w:val="24"/>
        </w:rPr>
        <w:t>), учитываются на счете 0 105 02 342. В случае приобретения продуктов питания по иным подстатьям КОСГУ продукты питания учитываются на счете 0 105 06 346.</w:t>
      </w:r>
    </w:p>
    <w:p w14:paraId="7EEE9290" w14:textId="56C656E3" w:rsidR="002567B1" w:rsidRPr="001A19E3" w:rsidRDefault="00BE54C7" w:rsidP="00E24C39">
      <w:pPr>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shd w:val="clear" w:color="auto" w:fill="FFFFFF"/>
        </w:rPr>
        <w:t>2.6.13</w:t>
      </w:r>
      <w:r w:rsidR="002567B1" w:rsidRPr="001A19E3">
        <w:rPr>
          <w:rFonts w:ascii="Arial" w:hAnsi="Arial" w:cs="Arial"/>
          <w:color w:val="000000" w:themeColor="text1"/>
          <w:sz w:val="24"/>
          <w:szCs w:val="24"/>
          <w:shd w:val="clear" w:color="auto" w:fill="FFFFFF"/>
        </w:rPr>
        <w:t xml:space="preserve">. Если </w:t>
      </w:r>
      <w:r w:rsidR="002567B1" w:rsidRPr="001A19E3">
        <w:rPr>
          <w:rFonts w:ascii="Arial" w:hAnsi="Arial" w:cs="Arial"/>
          <w:color w:val="000000" w:themeColor="text1"/>
          <w:sz w:val="24"/>
          <w:szCs w:val="24"/>
        </w:rPr>
        <w:t>материальные запасы перестали отвечать понятию «актив», они списываются с учета корреспонденцией:</w:t>
      </w:r>
    </w:p>
    <w:p w14:paraId="2179A69C" w14:textId="77777777" w:rsidR="006739EC" w:rsidRPr="001A19E3" w:rsidRDefault="002567B1" w:rsidP="00E24C39">
      <w:pPr>
        <w:autoSpaceDE w:val="0"/>
        <w:autoSpaceDN w:val="0"/>
        <w:adjustRightInd w:val="0"/>
        <w:spacing w:after="0" w:line="240" w:lineRule="auto"/>
        <w:jc w:val="both"/>
        <w:rPr>
          <w:rFonts w:ascii="Arial" w:hAnsi="Arial" w:cs="Arial"/>
          <w:bCs/>
          <w:color w:val="000000" w:themeColor="text1"/>
          <w:sz w:val="24"/>
          <w:szCs w:val="24"/>
        </w:rPr>
      </w:pPr>
      <w:r w:rsidRPr="001A19E3">
        <w:rPr>
          <w:rFonts w:ascii="Arial" w:hAnsi="Arial" w:cs="Arial"/>
          <w:bCs/>
          <w:color w:val="000000" w:themeColor="text1"/>
          <w:sz w:val="24"/>
          <w:szCs w:val="24"/>
        </w:rPr>
        <w:t>Дебет 0 401 10</w:t>
      </w:r>
      <w:r w:rsidR="006739EC" w:rsidRPr="001A19E3">
        <w:rPr>
          <w:rFonts w:ascii="Arial" w:hAnsi="Arial" w:cs="Arial"/>
          <w:bCs/>
          <w:color w:val="000000" w:themeColor="text1"/>
          <w:sz w:val="24"/>
          <w:szCs w:val="24"/>
        </w:rPr>
        <w:t> </w:t>
      </w:r>
      <w:r w:rsidRPr="001A19E3">
        <w:rPr>
          <w:rFonts w:ascii="Arial" w:hAnsi="Arial" w:cs="Arial"/>
          <w:bCs/>
          <w:color w:val="000000" w:themeColor="text1"/>
          <w:sz w:val="24"/>
          <w:szCs w:val="24"/>
        </w:rPr>
        <w:t>172</w:t>
      </w:r>
      <w:r w:rsidR="006739EC" w:rsidRPr="001A19E3">
        <w:rPr>
          <w:rFonts w:ascii="Arial" w:hAnsi="Arial" w:cs="Arial"/>
          <w:bCs/>
          <w:color w:val="000000" w:themeColor="text1"/>
          <w:sz w:val="24"/>
          <w:szCs w:val="24"/>
        </w:rPr>
        <w:t xml:space="preserve"> </w:t>
      </w:r>
      <w:r w:rsidRPr="001A19E3">
        <w:rPr>
          <w:rFonts w:ascii="Arial" w:hAnsi="Arial" w:cs="Arial"/>
          <w:bCs/>
          <w:color w:val="000000" w:themeColor="text1"/>
          <w:sz w:val="24"/>
          <w:szCs w:val="24"/>
        </w:rPr>
        <w:t>Кредит 0 105 ХХ 44Х</w:t>
      </w:r>
      <w:r w:rsidR="006739EC" w:rsidRPr="001A19E3">
        <w:rPr>
          <w:rFonts w:ascii="Arial" w:hAnsi="Arial" w:cs="Arial"/>
          <w:bCs/>
          <w:color w:val="000000" w:themeColor="text1"/>
          <w:sz w:val="24"/>
          <w:szCs w:val="24"/>
        </w:rPr>
        <w:t xml:space="preserve"> </w:t>
      </w:r>
    </w:p>
    <w:p w14:paraId="52F971BB" w14:textId="77777777" w:rsidR="002567B1" w:rsidRPr="001A19E3" w:rsidRDefault="002567B1" w:rsidP="00E24C39">
      <w:pPr>
        <w:autoSpaceDE w:val="0"/>
        <w:autoSpaceDN w:val="0"/>
        <w:adjustRightInd w:val="0"/>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с одновременным  отнесением на забалансовый счет 02 "Материальные ценности на хранении" до уничтожения, утилизации, принятия решения о передаче, продаже, и т.д.</w:t>
      </w:r>
    </w:p>
    <w:p w14:paraId="7ED9B678" w14:textId="7073DDA7" w:rsidR="006739EC" w:rsidRPr="001A19E3" w:rsidRDefault="00BE54C7"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2.6.14</w:t>
      </w:r>
      <w:r w:rsidR="006739EC" w:rsidRPr="001A19E3">
        <w:rPr>
          <w:rFonts w:ascii="Arial" w:hAnsi="Arial" w:cs="Arial"/>
          <w:color w:val="000000" w:themeColor="text1"/>
        </w:rPr>
        <w:t xml:space="preserve">. К материальным запасам относятся материальные ценности независимо от их стоимости и срока службы, виды которых перечислены в пп. 99 и 118 Инструкции </w:t>
      </w:r>
      <w:r w:rsidR="002C5AB5" w:rsidRPr="001A19E3">
        <w:rPr>
          <w:rFonts w:ascii="Arial" w:hAnsi="Arial" w:cs="Arial"/>
          <w:color w:val="000000" w:themeColor="text1"/>
          <w:lang w:val="en-US"/>
        </w:rPr>
        <w:t>N</w:t>
      </w:r>
      <w:r w:rsidR="006739EC" w:rsidRPr="001A19E3">
        <w:rPr>
          <w:rFonts w:ascii="Arial" w:hAnsi="Arial" w:cs="Arial"/>
          <w:color w:val="000000" w:themeColor="text1"/>
        </w:rPr>
        <w:t xml:space="preserve"> 157н, в том числе:</w:t>
      </w:r>
    </w:p>
    <w:p w14:paraId="013A16BA" w14:textId="77777777" w:rsidR="006739EC" w:rsidRPr="001A19E3" w:rsidRDefault="006739EC" w:rsidP="00E24C39">
      <w:pPr>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 средства пожаротушения: багор, лом, топор, штыковая лопата, конусное ведро, одноразовый огнетушитель и др.;</w:t>
      </w:r>
    </w:p>
    <w:p w14:paraId="2C869E3C" w14:textId="77777777" w:rsidR="006739EC" w:rsidRPr="001A19E3" w:rsidRDefault="006739EC" w:rsidP="00E24C39">
      <w:pPr>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  инвентарь для уборки офисных помещений, территорий, рабочих мест: тачки, носилки, ведра, тазы, лопаты, грабли, швабры, метлы, веники и др.;</w:t>
      </w:r>
    </w:p>
    <w:p w14:paraId="43713445" w14:textId="77777777" w:rsidR="006739EC" w:rsidRPr="001A19E3" w:rsidRDefault="006739EC" w:rsidP="00E24C39">
      <w:pPr>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 xml:space="preserve">- оборудование, приобретенное с целью проведения текущего ремонта автоматизированного рабочего места (компьютера) путем замены вышедших из строя составных частей, комплектующих  </w:t>
      </w:r>
      <w:r w:rsidRPr="001A19E3">
        <w:rPr>
          <w:rFonts w:ascii="Arial" w:eastAsia="Calibri" w:hAnsi="Arial" w:cs="Arial"/>
          <w:color w:val="000000" w:themeColor="text1"/>
          <w:sz w:val="24"/>
          <w:szCs w:val="24"/>
          <w:lang w:eastAsia="en-US"/>
        </w:rPr>
        <w:t>АРМ (компьютер), или приобретенное по отдельным договорам для дальнейшей сборки нового АРМа (компьютера): системные блоки, мониторы, клавиатуры, манипуляторы «мышь» и др.;</w:t>
      </w:r>
    </w:p>
    <w:p w14:paraId="68EF238D" w14:textId="77777777" w:rsidR="006739EC" w:rsidRPr="001A19E3" w:rsidRDefault="006739EC" w:rsidP="00E24C39">
      <w:pPr>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 инвентарь для ремонта помещений, инструмент садовый, слесарно-монтажный, столярно-плотницкий, ручной, малярный: стремянки, молотки, топоры, плоскогубцы, отвертки, ножовки по дереву и металлу, гаечные ключи, кисти малярные, секаторы и др.;</w:t>
      </w:r>
    </w:p>
    <w:p w14:paraId="3933D0B5" w14:textId="77777777" w:rsidR="006739EC" w:rsidRPr="001A19E3" w:rsidRDefault="006739EC" w:rsidP="00E24C39">
      <w:pPr>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 электротовары: удлинители, тройники и переходники, электрические лампочки (в т.</w:t>
      </w:r>
      <w:r w:rsidR="005C4B70" w:rsidRPr="001A19E3">
        <w:rPr>
          <w:rFonts w:ascii="Arial" w:hAnsi="Arial" w:cs="Arial"/>
          <w:color w:val="000000" w:themeColor="text1"/>
          <w:sz w:val="24"/>
          <w:szCs w:val="24"/>
        </w:rPr>
        <w:t xml:space="preserve"> </w:t>
      </w:r>
      <w:r w:rsidRPr="001A19E3">
        <w:rPr>
          <w:rFonts w:ascii="Arial" w:hAnsi="Arial" w:cs="Arial"/>
          <w:color w:val="000000" w:themeColor="text1"/>
          <w:sz w:val="24"/>
          <w:szCs w:val="24"/>
        </w:rPr>
        <w:t>ч. энергосберегающие) и др.;</w:t>
      </w:r>
    </w:p>
    <w:p w14:paraId="13DA8C98" w14:textId="77777777" w:rsidR="006739EC" w:rsidRPr="001A19E3" w:rsidRDefault="006739EC" w:rsidP="00E24C39">
      <w:pPr>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 канцелярские принадлежности: дыроколы, канцелярские ножницы и ножи, степлеры (за исключением электрических), лотки и накопители для бумаг, пластиковые боксы для бумаг, корзины для бумаг, подставки для канцелярских принадлежностей, фоторамки, фотоальбомы, портфели для бумаг (за исключением кожаных) и др.;</w:t>
      </w:r>
    </w:p>
    <w:p w14:paraId="425058B8" w14:textId="77777777" w:rsidR="006739EC" w:rsidRPr="001A19E3" w:rsidRDefault="006739EC" w:rsidP="00E24C39">
      <w:pPr>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 xml:space="preserve">- носители информации: </w:t>
      </w:r>
      <w:r w:rsidRPr="001A19E3">
        <w:rPr>
          <w:rFonts w:ascii="Arial" w:hAnsi="Arial" w:cs="Arial"/>
          <w:color w:val="000000" w:themeColor="text1"/>
          <w:sz w:val="24"/>
          <w:szCs w:val="24"/>
          <w:lang w:val="en-US"/>
        </w:rPr>
        <w:t>CD</w:t>
      </w:r>
      <w:r w:rsidRPr="001A19E3">
        <w:rPr>
          <w:rFonts w:ascii="Arial" w:hAnsi="Arial" w:cs="Arial"/>
          <w:color w:val="000000" w:themeColor="text1"/>
          <w:sz w:val="24"/>
          <w:szCs w:val="24"/>
        </w:rPr>
        <w:t xml:space="preserve">-диски, </w:t>
      </w:r>
      <w:commentRangeStart w:id="428"/>
      <w:r w:rsidRPr="001A19E3">
        <w:rPr>
          <w:rFonts w:ascii="Arial" w:hAnsi="Arial" w:cs="Arial"/>
          <w:color w:val="000000" w:themeColor="text1"/>
          <w:sz w:val="24"/>
          <w:szCs w:val="24"/>
          <w:lang w:val="en-US"/>
        </w:rPr>
        <w:t>USB</w:t>
      </w:r>
      <w:r w:rsidRPr="001A19E3">
        <w:rPr>
          <w:rFonts w:ascii="Arial" w:hAnsi="Arial" w:cs="Arial"/>
          <w:color w:val="000000" w:themeColor="text1"/>
          <w:sz w:val="24"/>
          <w:szCs w:val="24"/>
        </w:rPr>
        <w:t xml:space="preserve"> флеш-накопители до 4 Гб и др.;</w:t>
      </w:r>
    </w:p>
    <w:p w14:paraId="1F6858D9" w14:textId="77777777" w:rsidR="006739EC" w:rsidRPr="001A19E3" w:rsidRDefault="006739EC" w:rsidP="00E24C39">
      <w:pPr>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 информационные стенды и таблички, плакаты</w:t>
      </w:r>
      <w:commentRangeEnd w:id="428"/>
      <w:r w:rsidRPr="001A19E3">
        <w:rPr>
          <w:rStyle w:val="a3"/>
          <w:rFonts w:ascii="Arial" w:hAnsi="Arial" w:cs="Arial"/>
          <w:color w:val="000000" w:themeColor="text1"/>
          <w:sz w:val="24"/>
          <w:szCs w:val="24"/>
        </w:rPr>
        <w:commentReference w:id="428"/>
      </w:r>
      <w:r w:rsidRPr="001A19E3">
        <w:rPr>
          <w:rFonts w:ascii="Arial" w:hAnsi="Arial" w:cs="Arial"/>
          <w:color w:val="000000" w:themeColor="text1"/>
          <w:sz w:val="24"/>
          <w:szCs w:val="24"/>
        </w:rPr>
        <w:t>;</w:t>
      </w:r>
    </w:p>
    <w:p w14:paraId="012533AF" w14:textId="77777777" w:rsidR="006739EC" w:rsidRPr="001A19E3" w:rsidRDefault="006739EC" w:rsidP="00E24C39">
      <w:pPr>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 книги, предназначенные не для комплектации библиотечного фонда и не для продажи (учитываются на счет 105 06 "Прочие материальные запасы").</w:t>
      </w:r>
    </w:p>
    <w:p w14:paraId="0153D7B9" w14:textId="77777777" w:rsidR="007637C5" w:rsidRPr="001A19E3" w:rsidRDefault="00F25982" w:rsidP="00E24C39">
      <w:pPr>
        <w:pStyle w:val="11"/>
        <w:jc w:val="both"/>
        <w:rPr>
          <w:rFonts w:ascii="Arial" w:hAnsi="Arial" w:cs="Arial"/>
          <w:color w:val="000000" w:themeColor="text1"/>
          <w:sz w:val="24"/>
          <w:szCs w:val="24"/>
        </w:rPr>
      </w:pPr>
      <w:bookmarkStart w:id="429" w:name="_Toc29740603"/>
      <w:bookmarkStart w:id="430" w:name="_Toc29741009"/>
      <w:bookmarkStart w:id="431" w:name="_Toc29741273"/>
      <w:bookmarkStart w:id="432" w:name="_Toc29741577"/>
      <w:bookmarkStart w:id="433" w:name="_Toc29741806"/>
      <w:bookmarkStart w:id="434" w:name="_Toc29743281"/>
      <w:bookmarkStart w:id="435" w:name="_Toc29743370"/>
      <w:bookmarkStart w:id="436" w:name="_Toc30435260"/>
      <w:bookmarkStart w:id="437" w:name="_Toc30435359"/>
      <w:bookmarkStart w:id="438" w:name="_Toc30435477"/>
      <w:bookmarkStart w:id="439" w:name="_Toc30503863"/>
      <w:bookmarkStart w:id="440" w:name="_Toc30839363"/>
      <w:bookmarkStart w:id="441" w:name="_Toc30853032"/>
      <w:bookmarkStart w:id="442" w:name="_Toc31457244"/>
      <w:bookmarkStart w:id="443" w:name="_Toc31457543"/>
      <w:bookmarkStart w:id="444" w:name="_Toc31457575"/>
      <w:bookmarkStart w:id="445" w:name="_Toc31457607"/>
      <w:bookmarkStart w:id="446" w:name="_Toc31457670"/>
      <w:bookmarkStart w:id="447" w:name="_Toc31458387"/>
      <w:bookmarkStart w:id="448" w:name="_Toc32069990"/>
      <w:bookmarkStart w:id="449" w:name="_Toc32139305"/>
      <w:bookmarkStart w:id="450" w:name="_Toc32753652"/>
      <w:bookmarkStart w:id="451" w:name="_Toc32753724"/>
      <w:bookmarkStart w:id="452" w:name="_Toc32753760"/>
      <w:bookmarkStart w:id="453" w:name="_Toc32753800"/>
      <w:bookmarkStart w:id="454" w:name="_Toc32753836"/>
      <w:bookmarkStart w:id="455" w:name="_Toc32754029"/>
      <w:bookmarkStart w:id="456" w:name="_Toc46828100"/>
      <w:bookmarkStart w:id="457" w:name="_Toc55912558"/>
      <w:bookmarkStart w:id="458" w:name="_Toc145501361"/>
      <w:r w:rsidRPr="001A19E3">
        <w:rPr>
          <w:rFonts w:ascii="Arial" w:hAnsi="Arial" w:cs="Arial"/>
          <w:color w:val="000000" w:themeColor="text1"/>
          <w:sz w:val="24"/>
          <w:szCs w:val="24"/>
        </w:rPr>
        <w:t>2.7</w:t>
      </w:r>
      <w:r w:rsidR="00F70E6F" w:rsidRPr="001A19E3">
        <w:rPr>
          <w:rFonts w:ascii="Arial" w:hAnsi="Arial" w:cs="Arial"/>
          <w:color w:val="000000" w:themeColor="text1"/>
          <w:sz w:val="24"/>
          <w:szCs w:val="24"/>
        </w:rPr>
        <w:t xml:space="preserve">. </w:t>
      </w:r>
      <w:r w:rsidR="007637C5" w:rsidRPr="001A19E3">
        <w:rPr>
          <w:rFonts w:ascii="Arial" w:hAnsi="Arial" w:cs="Arial"/>
          <w:color w:val="000000" w:themeColor="text1"/>
          <w:sz w:val="24"/>
          <w:szCs w:val="24"/>
        </w:rPr>
        <w:t>Затраты на изготовление продукции, вы</w:t>
      </w:r>
      <w:r w:rsidR="00F70E6F" w:rsidRPr="001A19E3">
        <w:rPr>
          <w:rFonts w:ascii="Arial" w:hAnsi="Arial" w:cs="Arial"/>
          <w:color w:val="000000" w:themeColor="text1"/>
          <w:sz w:val="24"/>
          <w:szCs w:val="24"/>
        </w:rPr>
        <w:t>полнение работ, оказание услуг</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52AFA834" w14:textId="6D72CB08" w:rsidR="006E7388" w:rsidRPr="001A19E3" w:rsidRDefault="006E7388" w:rsidP="006E7388">
      <w:pPr>
        <w:jc w:val="both"/>
        <w:rPr>
          <w:rFonts w:ascii="Arial" w:hAnsi="Arial" w:cs="Arial"/>
          <w:color w:val="000000" w:themeColor="text1"/>
          <w:sz w:val="24"/>
          <w:szCs w:val="24"/>
        </w:rPr>
      </w:pPr>
      <w:bookmarkStart w:id="459" w:name="_Toc29740604"/>
      <w:bookmarkStart w:id="460" w:name="_Toc29741010"/>
      <w:bookmarkStart w:id="461" w:name="_Toc29741274"/>
      <w:bookmarkStart w:id="462" w:name="_Toc29741578"/>
      <w:bookmarkStart w:id="463" w:name="_Toc29741807"/>
      <w:bookmarkStart w:id="464" w:name="_Toc29743282"/>
      <w:bookmarkStart w:id="465" w:name="_Toc29743371"/>
      <w:bookmarkStart w:id="466" w:name="_Toc30435261"/>
      <w:bookmarkStart w:id="467" w:name="_Toc30435360"/>
      <w:bookmarkStart w:id="468" w:name="_Toc30435478"/>
      <w:bookmarkStart w:id="469" w:name="_Toc30503864"/>
      <w:bookmarkStart w:id="470" w:name="_Toc30839364"/>
      <w:bookmarkStart w:id="471" w:name="_Toc30853033"/>
      <w:bookmarkStart w:id="472" w:name="_Toc31457245"/>
      <w:bookmarkStart w:id="473" w:name="_Toc31457544"/>
      <w:bookmarkStart w:id="474" w:name="_Toc31457576"/>
      <w:bookmarkStart w:id="475" w:name="_Toc31457608"/>
      <w:bookmarkStart w:id="476" w:name="_Toc31457671"/>
      <w:bookmarkStart w:id="477" w:name="_Toc31458388"/>
      <w:bookmarkStart w:id="478" w:name="_Toc32069991"/>
      <w:bookmarkStart w:id="479" w:name="_Toc32139306"/>
      <w:bookmarkStart w:id="480" w:name="_Toc32753653"/>
      <w:bookmarkStart w:id="481" w:name="_Toc32753725"/>
      <w:bookmarkStart w:id="482" w:name="_Toc32753761"/>
      <w:bookmarkStart w:id="483" w:name="_Toc32753801"/>
      <w:bookmarkStart w:id="484" w:name="_Toc32753837"/>
      <w:bookmarkStart w:id="485" w:name="_Toc32754030"/>
      <w:bookmarkStart w:id="486" w:name="_Toc46828101"/>
      <w:bookmarkStart w:id="487" w:name="_Toc55912559"/>
      <w:r w:rsidRPr="001A19E3">
        <w:rPr>
          <w:rFonts w:ascii="Arial" w:hAnsi="Arial" w:cs="Arial"/>
          <w:color w:val="000000" w:themeColor="text1"/>
          <w:sz w:val="24"/>
          <w:szCs w:val="24"/>
        </w:rPr>
        <w:t>2.7.1. Формирование в денежном выражении информации о затратах на изготовление готовой продукции (выполнение работ, оказание услуг) по виду деятельности 4 осуществляется на счете 4 109 00 000 с детализацией затрат на прямые (4 109 60 000) и общехозяйственные (4 109 80 000).</w:t>
      </w:r>
    </w:p>
    <w:p w14:paraId="37D4BD2B" w14:textId="77777777" w:rsidR="006E7388" w:rsidRPr="001A19E3" w:rsidRDefault="006E7388" w:rsidP="006E7388">
      <w:pPr>
        <w:ind w:right="181" w:firstLine="426"/>
        <w:contextualSpacing/>
        <w:jc w:val="both"/>
        <w:rPr>
          <w:rFonts w:ascii="Arial" w:hAnsi="Arial" w:cs="Arial"/>
          <w:color w:val="000000" w:themeColor="text1"/>
          <w:sz w:val="24"/>
          <w:szCs w:val="24"/>
        </w:rPr>
      </w:pPr>
      <w:r w:rsidRPr="001A19E3">
        <w:rPr>
          <w:rFonts w:ascii="Arial" w:hAnsi="Arial" w:cs="Arial"/>
          <w:color w:val="000000" w:themeColor="text1"/>
          <w:sz w:val="24"/>
          <w:szCs w:val="24"/>
        </w:rPr>
        <w:t xml:space="preserve">К прямым затратам, подлежащим отражению на счете </w:t>
      </w:r>
      <w:r w:rsidRPr="001A19E3">
        <w:rPr>
          <w:rFonts w:ascii="Arial" w:hAnsi="Arial" w:cs="Arial"/>
          <w:b/>
          <w:color w:val="000000" w:themeColor="text1"/>
          <w:sz w:val="24"/>
          <w:szCs w:val="24"/>
        </w:rPr>
        <w:t>4 109 60 000</w:t>
      </w:r>
      <w:r w:rsidRPr="001A19E3">
        <w:rPr>
          <w:rFonts w:ascii="Arial" w:hAnsi="Arial" w:cs="Arial"/>
          <w:color w:val="000000" w:themeColor="text1"/>
          <w:sz w:val="24"/>
          <w:szCs w:val="24"/>
        </w:rPr>
        <w:t xml:space="preserve"> «Затраты на изготовление готовой продукции, выполнение работ, услуг», следует относить прямые затраты, непосредственно связанные с оказанием соответствующего вида услуг в разрезе по КОСГУ:</w:t>
      </w:r>
    </w:p>
    <w:p w14:paraId="7769EB3E" w14:textId="77777777" w:rsidR="006E7388" w:rsidRPr="001A19E3" w:rsidRDefault="006E7388" w:rsidP="006E7388">
      <w:pPr>
        <w:pStyle w:val="aa"/>
        <w:numPr>
          <w:ilvl w:val="0"/>
          <w:numId w:val="31"/>
        </w:numPr>
        <w:spacing w:before="100" w:beforeAutospacing="1" w:after="100" w:afterAutospacing="1" w:line="240" w:lineRule="auto"/>
        <w:ind w:left="709" w:right="181" w:hanging="283"/>
        <w:jc w:val="both"/>
        <w:rPr>
          <w:rFonts w:ascii="Arial" w:hAnsi="Arial" w:cs="Arial"/>
          <w:color w:val="000000" w:themeColor="text1"/>
          <w:sz w:val="24"/>
          <w:szCs w:val="24"/>
        </w:rPr>
      </w:pPr>
      <w:r w:rsidRPr="001A19E3">
        <w:rPr>
          <w:rFonts w:ascii="Arial" w:hAnsi="Arial" w:cs="Arial"/>
          <w:color w:val="000000" w:themeColor="text1"/>
          <w:sz w:val="24"/>
          <w:szCs w:val="24"/>
        </w:rPr>
        <w:t>211 – заработная плата основного персонала;</w:t>
      </w:r>
    </w:p>
    <w:p w14:paraId="35729472" w14:textId="77777777" w:rsidR="006E7388" w:rsidRPr="001A19E3" w:rsidRDefault="006E7388" w:rsidP="006E7388">
      <w:pPr>
        <w:pStyle w:val="aa"/>
        <w:numPr>
          <w:ilvl w:val="0"/>
          <w:numId w:val="31"/>
        </w:numPr>
        <w:spacing w:before="100" w:beforeAutospacing="1" w:after="100" w:afterAutospacing="1" w:line="240" w:lineRule="auto"/>
        <w:ind w:left="709" w:right="181" w:hanging="283"/>
        <w:jc w:val="both"/>
        <w:rPr>
          <w:rFonts w:ascii="Arial" w:hAnsi="Arial" w:cs="Arial"/>
          <w:color w:val="000000" w:themeColor="text1"/>
          <w:sz w:val="24"/>
          <w:szCs w:val="24"/>
        </w:rPr>
      </w:pPr>
      <w:r w:rsidRPr="001A19E3">
        <w:rPr>
          <w:rFonts w:ascii="Arial" w:hAnsi="Arial" w:cs="Arial"/>
          <w:color w:val="000000" w:themeColor="text1"/>
          <w:sz w:val="24"/>
          <w:szCs w:val="24"/>
        </w:rPr>
        <w:t>213 – взносы в фонды с заработной платы основного персонала;</w:t>
      </w:r>
    </w:p>
    <w:p w14:paraId="07B5BB0D" w14:textId="77777777" w:rsidR="006E7388" w:rsidRPr="001A19E3" w:rsidRDefault="006E7388" w:rsidP="006E7388">
      <w:pPr>
        <w:pStyle w:val="aa"/>
        <w:numPr>
          <w:ilvl w:val="0"/>
          <w:numId w:val="31"/>
        </w:numPr>
        <w:spacing w:before="100" w:beforeAutospacing="1" w:after="100" w:afterAutospacing="1" w:line="240" w:lineRule="auto"/>
        <w:ind w:left="709" w:right="181" w:hanging="283"/>
        <w:jc w:val="both"/>
        <w:rPr>
          <w:rFonts w:ascii="Arial" w:hAnsi="Arial" w:cs="Arial"/>
          <w:color w:val="000000" w:themeColor="text1"/>
          <w:sz w:val="24"/>
          <w:szCs w:val="24"/>
        </w:rPr>
      </w:pPr>
      <w:r w:rsidRPr="001A19E3">
        <w:rPr>
          <w:rFonts w:ascii="Arial" w:hAnsi="Arial" w:cs="Arial"/>
          <w:color w:val="000000" w:themeColor="text1"/>
          <w:sz w:val="24"/>
          <w:szCs w:val="24"/>
        </w:rPr>
        <w:t>223 – коммунальные расходы, из них:</w:t>
      </w:r>
    </w:p>
    <w:p w14:paraId="61D588D5" w14:textId="77777777" w:rsidR="006E7388" w:rsidRPr="001A19E3" w:rsidRDefault="006E7388" w:rsidP="006E7388">
      <w:pPr>
        <w:pStyle w:val="aa"/>
        <w:ind w:left="709" w:right="181"/>
        <w:jc w:val="both"/>
        <w:rPr>
          <w:rFonts w:ascii="Arial" w:hAnsi="Arial" w:cs="Arial"/>
          <w:color w:val="000000" w:themeColor="text1"/>
          <w:sz w:val="24"/>
          <w:szCs w:val="24"/>
        </w:rPr>
      </w:pPr>
      <w:r w:rsidRPr="001A19E3">
        <w:rPr>
          <w:rFonts w:ascii="Arial" w:hAnsi="Arial" w:cs="Arial"/>
          <w:color w:val="000000" w:themeColor="text1"/>
          <w:sz w:val="24"/>
          <w:szCs w:val="24"/>
        </w:rPr>
        <w:t>- 223/720 – теплоснабжение – 50%</w:t>
      </w:r>
    </w:p>
    <w:p w14:paraId="57EF4C89" w14:textId="77777777" w:rsidR="006E7388" w:rsidRPr="001A19E3" w:rsidRDefault="006E7388" w:rsidP="006E7388">
      <w:pPr>
        <w:pStyle w:val="aa"/>
        <w:ind w:left="709" w:right="181"/>
        <w:jc w:val="both"/>
        <w:rPr>
          <w:rFonts w:ascii="Arial" w:hAnsi="Arial" w:cs="Arial"/>
          <w:color w:val="000000" w:themeColor="text1"/>
          <w:sz w:val="24"/>
          <w:szCs w:val="24"/>
        </w:rPr>
      </w:pPr>
      <w:r w:rsidRPr="001A19E3">
        <w:rPr>
          <w:rFonts w:ascii="Arial" w:hAnsi="Arial" w:cs="Arial"/>
          <w:color w:val="000000" w:themeColor="text1"/>
          <w:sz w:val="24"/>
          <w:szCs w:val="24"/>
        </w:rPr>
        <w:t>- 223/730 – электроэнергия – 100%</w:t>
      </w:r>
    </w:p>
    <w:p w14:paraId="125818F6" w14:textId="77777777" w:rsidR="006E7388" w:rsidRPr="001A19E3" w:rsidRDefault="006E7388" w:rsidP="006E7388">
      <w:pPr>
        <w:pStyle w:val="aa"/>
        <w:ind w:left="709" w:right="181"/>
        <w:jc w:val="both"/>
        <w:rPr>
          <w:rFonts w:ascii="Arial" w:hAnsi="Arial" w:cs="Arial"/>
          <w:color w:val="000000" w:themeColor="text1"/>
          <w:sz w:val="24"/>
          <w:szCs w:val="24"/>
        </w:rPr>
      </w:pPr>
      <w:r w:rsidRPr="001A19E3">
        <w:rPr>
          <w:rFonts w:ascii="Arial" w:hAnsi="Arial" w:cs="Arial"/>
          <w:color w:val="000000" w:themeColor="text1"/>
          <w:sz w:val="24"/>
          <w:szCs w:val="24"/>
        </w:rPr>
        <w:t>- 223/740 – водоснабжение и водоотведение – 100%</w:t>
      </w:r>
    </w:p>
    <w:p w14:paraId="58C24C23" w14:textId="77777777" w:rsidR="006E7388" w:rsidRPr="001A19E3" w:rsidRDefault="006E7388" w:rsidP="006E7388">
      <w:pPr>
        <w:pStyle w:val="aa"/>
        <w:ind w:left="709" w:right="181"/>
        <w:jc w:val="both"/>
        <w:rPr>
          <w:rFonts w:ascii="Arial" w:hAnsi="Arial" w:cs="Arial"/>
          <w:color w:val="000000" w:themeColor="text1"/>
          <w:sz w:val="24"/>
          <w:szCs w:val="24"/>
        </w:rPr>
      </w:pPr>
      <w:r w:rsidRPr="001A19E3">
        <w:rPr>
          <w:rFonts w:ascii="Arial" w:hAnsi="Arial" w:cs="Arial"/>
          <w:color w:val="000000" w:themeColor="text1"/>
          <w:sz w:val="24"/>
          <w:szCs w:val="24"/>
        </w:rPr>
        <w:t>- 223 – вывоз ТКО – 100%.</w:t>
      </w:r>
    </w:p>
    <w:p w14:paraId="30EFD274" w14:textId="77777777" w:rsidR="006E7388" w:rsidRPr="001A19E3" w:rsidRDefault="006E7388" w:rsidP="006E7388">
      <w:pPr>
        <w:pStyle w:val="aa"/>
        <w:numPr>
          <w:ilvl w:val="0"/>
          <w:numId w:val="31"/>
        </w:numPr>
        <w:spacing w:before="100" w:beforeAutospacing="1" w:after="100" w:afterAutospacing="1" w:line="240" w:lineRule="auto"/>
        <w:ind w:left="709" w:right="181" w:hanging="283"/>
        <w:jc w:val="both"/>
        <w:rPr>
          <w:rFonts w:ascii="Arial" w:hAnsi="Arial" w:cs="Arial"/>
          <w:color w:val="000000" w:themeColor="text1"/>
          <w:sz w:val="24"/>
          <w:szCs w:val="24"/>
        </w:rPr>
      </w:pPr>
      <w:r w:rsidRPr="001A19E3">
        <w:rPr>
          <w:rFonts w:ascii="Arial" w:hAnsi="Arial" w:cs="Arial"/>
          <w:color w:val="000000" w:themeColor="text1"/>
          <w:sz w:val="24"/>
          <w:szCs w:val="24"/>
        </w:rPr>
        <w:t>225 – работы по содержанию имущества – 100%;</w:t>
      </w:r>
    </w:p>
    <w:p w14:paraId="7B6969A7" w14:textId="77777777" w:rsidR="006E7388" w:rsidRPr="001A19E3" w:rsidRDefault="006E7388" w:rsidP="006E7388">
      <w:pPr>
        <w:pStyle w:val="aa"/>
        <w:numPr>
          <w:ilvl w:val="0"/>
          <w:numId w:val="31"/>
        </w:numPr>
        <w:spacing w:before="100" w:beforeAutospacing="1" w:after="100" w:afterAutospacing="1" w:line="240" w:lineRule="auto"/>
        <w:ind w:left="709" w:right="181" w:hanging="283"/>
        <w:jc w:val="both"/>
        <w:rPr>
          <w:rFonts w:ascii="Arial" w:hAnsi="Arial" w:cs="Arial"/>
          <w:color w:val="000000" w:themeColor="text1"/>
          <w:sz w:val="24"/>
          <w:szCs w:val="24"/>
        </w:rPr>
      </w:pPr>
      <w:r w:rsidRPr="001A19E3">
        <w:rPr>
          <w:rFonts w:ascii="Arial" w:hAnsi="Arial" w:cs="Arial"/>
          <w:color w:val="000000" w:themeColor="text1"/>
          <w:sz w:val="24"/>
          <w:szCs w:val="24"/>
        </w:rPr>
        <w:t>226 – прочие работы и услуги – 100%;</w:t>
      </w:r>
    </w:p>
    <w:p w14:paraId="160730BE" w14:textId="77777777" w:rsidR="006E7388" w:rsidRPr="001A19E3" w:rsidRDefault="006E7388" w:rsidP="006E7388">
      <w:pPr>
        <w:pStyle w:val="aa"/>
        <w:numPr>
          <w:ilvl w:val="0"/>
          <w:numId w:val="31"/>
        </w:numPr>
        <w:spacing w:before="100" w:beforeAutospacing="1" w:after="100" w:afterAutospacing="1" w:line="240" w:lineRule="auto"/>
        <w:ind w:left="709" w:right="181" w:hanging="283"/>
        <w:jc w:val="both"/>
        <w:rPr>
          <w:rFonts w:ascii="Arial" w:hAnsi="Arial" w:cs="Arial"/>
          <w:color w:val="000000" w:themeColor="text1"/>
          <w:sz w:val="24"/>
          <w:szCs w:val="24"/>
        </w:rPr>
      </w:pPr>
      <w:r w:rsidRPr="001A19E3">
        <w:rPr>
          <w:rFonts w:ascii="Arial" w:hAnsi="Arial" w:cs="Arial"/>
          <w:color w:val="000000" w:themeColor="text1"/>
          <w:sz w:val="24"/>
          <w:szCs w:val="24"/>
        </w:rPr>
        <w:t>271 – амортизация – 100%;</w:t>
      </w:r>
    </w:p>
    <w:p w14:paraId="2CE5B347" w14:textId="77777777" w:rsidR="006E7388" w:rsidRPr="001A19E3" w:rsidRDefault="006E7388" w:rsidP="006E7388">
      <w:pPr>
        <w:pStyle w:val="aa"/>
        <w:numPr>
          <w:ilvl w:val="0"/>
          <w:numId w:val="31"/>
        </w:numPr>
        <w:spacing w:before="100" w:beforeAutospacing="1" w:after="100" w:afterAutospacing="1" w:line="240" w:lineRule="auto"/>
        <w:ind w:left="709" w:right="181" w:hanging="283"/>
        <w:jc w:val="both"/>
        <w:rPr>
          <w:rFonts w:ascii="Arial" w:hAnsi="Arial" w:cs="Arial"/>
          <w:color w:val="000000" w:themeColor="text1"/>
          <w:sz w:val="24"/>
          <w:szCs w:val="24"/>
        </w:rPr>
      </w:pPr>
      <w:r w:rsidRPr="001A19E3">
        <w:rPr>
          <w:rFonts w:ascii="Arial" w:hAnsi="Arial" w:cs="Arial"/>
          <w:color w:val="000000" w:themeColor="text1"/>
          <w:sz w:val="24"/>
          <w:szCs w:val="24"/>
        </w:rPr>
        <w:t>272 – расходование материалов – 100%;</w:t>
      </w:r>
    </w:p>
    <w:p w14:paraId="031B84DC" w14:textId="77777777" w:rsidR="006E7388" w:rsidRPr="001A19E3" w:rsidRDefault="006E7388" w:rsidP="006E7388">
      <w:pPr>
        <w:pStyle w:val="aa"/>
        <w:numPr>
          <w:ilvl w:val="0"/>
          <w:numId w:val="31"/>
        </w:numPr>
        <w:spacing w:before="100" w:beforeAutospacing="1" w:after="100" w:afterAutospacing="1" w:line="240" w:lineRule="auto"/>
        <w:ind w:left="709" w:right="181" w:hanging="283"/>
        <w:jc w:val="both"/>
        <w:rPr>
          <w:rFonts w:ascii="Arial" w:hAnsi="Arial" w:cs="Arial"/>
          <w:color w:val="000000" w:themeColor="text1"/>
          <w:sz w:val="24"/>
          <w:szCs w:val="24"/>
        </w:rPr>
      </w:pPr>
      <w:r w:rsidRPr="001A19E3">
        <w:rPr>
          <w:rFonts w:ascii="Arial" w:hAnsi="Arial" w:cs="Arial"/>
          <w:color w:val="000000" w:themeColor="text1"/>
          <w:sz w:val="24"/>
          <w:szCs w:val="24"/>
        </w:rPr>
        <w:t>290 – прочие расходы, непосредственно связанные с выполнением работ или оказанием услуг.</w:t>
      </w:r>
    </w:p>
    <w:p w14:paraId="51C4AC22" w14:textId="77777777" w:rsidR="006E7388" w:rsidRPr="001A19E3" w:rsidRDefault="006E7388" w:rsidP="006E7388">
      <w:pPr>
        <w:ind w:right="181" w:firstLine="426"/>
        <w:contextualSpacing/>
        <w:jc w:val="both"/>
        <w:rPr>
          <w:rFonts w:ascii="Arial" w:hAnsi="Arial" w:cs="Arial"/>
          <w:color w:val="000000" w:themeColor="text1"/>
          <w:sz w:val="24"/>
          <w:szCs w:val="24"/>
        </w:rPr>
      </w:pPr>
      <w:r w:rsidRPr="001A19E3">
        <w:rPr>
          <w:rFonts w:ascii="Arial" w:hAnsi="Arial" w:cs="Arial"/>
          <w:color w:val="000000" w:themeColor="text1"/>
          <w:sz w:val="24"/>
          <w:szCs w:val="24"/>
        </w:rPr>
        <w:t xml:space="preserve">К общехозяйственным расходам, подлежащим отражению на счете </w:t>
      </w:r>
      <w:r w:rsidRPr="001A19E3">
        <w:rPr>
          <w:rFonts w:ascii="Arial" w:hAnsi="Arial" w:cs="Arial"/>
          <w:b/>
          <w:color w:val="000000" w:themeColor="text1"/>
          <w:sz w:val="24"/>
          <w:szCs w:val="24"/>
        </w:rPr>
        <w:t xml:space="preserve">4 109 80 000 </w:t>
      </w:r>
      <w:r w:rsidRPr="001A19E3">
        <w:rPr>
          <w:rFonts w:ascii="Arial" w:hAnsi="Arial" w:cs="Arial"/>
          <w:color w:val="000000" w:themeColor="text1"/>
          <w:sz w:val="24"/>
          <w:szCs w:val="24"/>
        </w:rPr>
        <w:t>«Общехозяйственные расходы учреждения», следует относить расходы, которые не связаны непосредственно с производством работ, услуг, но распределяются на себестоимость оказанных услуг в разрезе по КОСГУ:</w:t>
      </w:r>
    </w:p>
    <w:p w14:paraId="010C87BF" w14:textId="77777777" w:rsidR="006E7388" w:rsidRPr="001A19E3" w:rsidRDefault="006E7388" w:rsidP="006E7388">
      <w:pPr>
        <w:pStyle w:val="aa"/>
        <w:numPr>
          <w:ilvl w:val="0"/>
          <w:numId w:val="32"/>
        </w:numPr>
        <w:spacing w:before="100" w:beforeAutospacing="1" w:after="100" w:afterAutospacing="1" w:line="240" w:lineRule="auto"/>
        <w:ind w:left="709" w:right="181" w:hanging="283"/>
        <w:jc w:val="both"/>
        <w:rPr>
          <w:rFonts w:ascii="Arial" w:hAnsi="Arial" w:cs="Arial"/>
          <w:color w:val="000000" w:themeColor="text1"/>
          <w:sz w:val="24"/>
          <w:szCs w:val="24"/>
        </w:rPr>
      </w:pPr>
      <w:r w:rsidRPr="001A19E3">
        <w:rPr>
          <w:rFonts w:ascii="Arial" w:hAnsi="Arial" w:cs="Arial"/>
          <w:color w:val="000000" w:themeColor="text1"/>
          <w:sz w:val="24"/>
          <w:szCs w:val="24"/>
        </w:rPr>
        <w:t>211 – заработная плата административно – управленческого и обслуживающего персонала;</w:t>
      </w:r>
    </w:p>
    <w:p w14:paraId="58C06A60" w14:textId="77777777" w:rsidR="006E7388" w:rsidRPr="001A19E3" w:rsidRDefault="006E7388" w:rsidP="006E7388">
      <w:pPr>
        <w:pStyle w:val="aa"/>
        <w:numPr>
          <w:ilvl w:val="0"/>
          <w:numId w:val="32"/>
        </w:numPr>
        <w:spacing w:before="100" w:beforeAutospacing="1" w:after="100" w:afterAutospacing="1" w:line="240" w:lineRule="auto"/>
        <w:ind w:left="709" w:right="181" w:hanging="283"/>
        <w:jc w:val="both"/>
        <w:rPr>
          <w:rFonts w:ascii="Arial" w:hAnsi="Arial" w:cs="Arial"/>
          <w:color w:val="000000" w:themeColor="text1"/>
          <w:sz w:val="24"/>
          <w:szCs w:val="24"/>
        </w:rPr>
      </w:pPr>
      <w:r w:rsidRPr="001A19E3">
        <w:rPr>
          <w:rFonts w:ascii="Arial" w:hAnsi="Arial" w:cs="Arial"/>
          <w:color w:val="000000" w:themeColor="text1"/>
          <w:sz w:val="24"/>
          <w:szCs w:val="24"/>
        </w:rPr>
        <w:t>213 – взносы в фонды с заработной платы административно – управленческого и обслуживающего персонала;</w:t>
      </w:r>
    </w:p>
    <w:p w14:paraId="68BDC35C" w14:textId="77777777" w:rsidR="006E7388" w:rsidRPr="001A19E3" w:rsidRDefault="006E7388" w:rsidP="006E7388">
      <w:pPr>
        <w:pStyle w:val="aa"/>
        <w:numPr>
          <w:ilvl w:val="0"/>
          <w:numId w:val="32"/>
        </w:numPr>
        <w:spacing w:before="100" w:beforeAutospacing="1" w:after="100" w:afterAutospacing="1" w:line="240" w:lineRule="auto"/>
        <w:ind w:left="709" w:right="181" w:hanging="283"/>
        <w:jc w:val="both"/>
        <w:rPr>
          <w:rFonts w:ascii="Arial" w:hAnsi="Arial" w:cs="Arial"/>
          <w:color w:val="000000" w:themeColor="text1"/>
          <w:sz w:val="24"/>
          <w:szCs w:val="24"/>
        </w:rPr>
      </w:pPr>
      <w:r w:rsidRPr="001A19E3">
        <w:rPr>
          <w:rFonts w:ascii="Arial" w:hAnsi="Arial" w:cs="Arial"/>
          <w:color w:val="000000" w:themeColor="text1"/>
          <w:sz w:val="24"/>
          <w:szCs w:val="24"/>
        </w:rPr>
        <w:t>221 – расходы на услуги связи/интернет;</w:t>
      </w:r>
    </w:p>
    <w:p w14:paraId="52FC8799" w14:textId="77777777" w:rsidR="006E7388" w:rsidRPr="001A19E3" w:rsidRDefault="006E7388" w:rsidP="006E7388">
      <w:pPr>
        <w:pStyle w:val="aa"/>
        <w:numPr>
          <w:ilvl w:val="0"/>
          <w:numId w:val="32"/>
        </w:numPr>
        <w:spacing w:before="100" w:beforeAutospacing="1" w:after="100" w:afterAutospacing="1" w:line="240" w:lineRule="auto"/>
        <w:ind w:left="851" w:right="181" w:hanging="425"/>
        <w:jc w:val="both"/>
        <w:rPr>
          <w:rFonts w:ascii="Arial" w:hAnsi="Arial" w:cs="Arial"/>
          <w:color w:val="000000" w:themeColor="text1"/>
          <w:sz w:val="24"/>
          <w:szCs w:val="24"/>
        </w:rPr>
      </w:pPr>
      <w:r w:rsidRPr="001A19E3">
        <w:rPr>
          <w:rFonts w:ascii="Arial" w:hAnsi="Arial" w:cs="Arial"/>
          <w:color w:val="000000" w:themeColor="text1"/>
          <w:sz w:val="24"/>
          <w:szCs w:val="24"/>
        </w:rPr>
        <w:t>223 – коммунальные расходы, из них:</w:t>
      </w:r>
    </w:p>
    <w:p w14:paraId="3CEAD6FE" w14:textId="77777777" w:rsidR="006E7388" w:rsidRPr="001A19E3" w:rsidRDefault="006E7388" w:rsidP="006E7388">
      <w:pPr>
        <w:pStyle w:val="aa"/>
        <w:ind w:left="851" w:right="181"/>
        <w:jc w:val="both"/>
        <w:rPr>
          <w:rFonts w:ascii="Arial" w:hAnsi="Arial" w:cs="Arial"/>
          <w:color w:val="000000" w:themeColor="text1"/>
          <w:sz w:val="24"/>
          <w:szCs w:val="24"/>
        </w:rPr>
      </w:pPr>
      <w:r w:rsidRPr="001A19E3">
        <w:rPr>
          <w:rFonts w:ascii="Arial" w:hAnsi="Arial" w:cs="Arial"/>
          <w:color w:val="000000" w:themeColor="text1"/>
          <w:sz w:val="24"/>
          <w:szCs w:val="24"/>
        </w:rPr>
        <w:t>- 223/720 – теплоснабжение – 50%.</w:t>
      </w:r>
    </w:p>
    <w:p w14:paraId="1846A305" w14:textId="77777777" w:rsidR="006E7388" w:rsidRPr="001A19E3" w:rsidRDefault="006E7388" w:rsidP="006E7388">
      <w:pPr>
        <w:pStyle w:val="aa"/>
        <w:numPr>
          <w:ilvl w:val="0"/>
          <w:numId w:val="33"/>
        </w:numPr>
        <w:spacing w:before="100" w:beforeAutospacing="1" w:after="100" w:afterAutospacing="1" w:line="240" w:lineRule="auto"/>
        <w:ind w:right="181"/>
        <w:jc w:val="both"/>
        <w:rPr>
          <w:rFonts w:ascii="Arial" w:hAnsi="Arial" w:cs="Arial"/>
          <w:color w:val="000000" w:themeColor="text1"/>
          <w:sz w:val="24"/>
          <w:szCs w:val="24"/>
        </w:rPr>
      </w:pPr>
      <w:r w:rsidRPr="001A19E3">
        <w:rPr>
          <w:rFonts w:ascii="Arial" w:hAnsi="Arial" w:cs="Arial"/>
          <w:color w:val="000000" w:themeColor="text1"/>
          <w:sz w:val="24"/>
          <w:szCs w:val="24"/>
        </w:rPr>
        <w:t>224 – аренда оборудования;</w:t>
      </w:r>
    </w:p>
    <w:p w14:paraId="68E8BB00" w14:textId="77777777" w:rsidR="006E7388" w:rsidRPr="001A19E3" w:rsidRDefault="006E7388" w:rsidP="006E7388">
      <w:pPr>
        <w:pStyle w:val="aa"/>
        <w:numPr>
          <w:ilvl w:val="0"/>
          <w:numId w:val="33"/>
        </w:numPr>
        <w:spacing w:before="100" w:beforeAutospacing="1" w:after="100" w:afterAutospacing="1" w:line="240" w:lineRule="auto"/>
        <w:ind w:right="181"/>
        <w:jc w:val="both"/>
        <w:rPr>
          <w:rFonts w:ascii="Arial" w:hAnsi="Arial" w:cs="Arial"/>
          <w:color w:val="000000" w:themeColor="text1"/>
          <w:sz w:val="24"/>
          <w:szCs w:val="24"/>
        </w:rPr>
      </w:pPr>
      <w:r w:rsidRPr="001A19E3">
        <w:rPr>
          <w:rFonts w:ascii="Arial" w:hAnsi="Arial" w:cs="Arial"/>
          <w:color w:val="000000" w:themeColor="text1"/>
          <w:sz w:val="24"/>
          <w:szCs w:val="24"/>
        </w:rPr>
        <w:t>228 – услуги, работы для целей кап.вложений.</w:t>
      </w:r>
    </w:p>
    <w:p w14:paraId="435AD414" w14:textId="77777777" w:rsidR="006E7388" w:rsidRPr="001A19E3" w:rsidRDefault="006E7388" w:rsidP="006E7388">
      <w:pPr>
        <w:ind w:right="181" w:firstLine="426"/>
        <w:contextualSpacing/>
        <w:jc w:val="both"/>
        <w:rPr>
          <w:rFonts w:ascii="Arial" w:hAnsi="Arial" w:cs="Arial"/>
          <w:color w:val="000000" w:themeColor="text1"/>
          <w:sz w:val="24"/>
          <w:szCs w:val="24"/>
        </w:rPr>
      </w:pPr>
      <w:r w:rsidRPr="001A19E3">
        <w:rPr>
          <w:rFonts w:ascii="Arial" w:hAnsi="Arial" w:cs="Arial"/>
          <w:color w:val="000000" w:themeColor="text1"/>
          <w:sz w:val="24"/>
          <w:szCs w:val="24"/>
        </w:rPr>
        <w:t xml:space="preserve">К части не распределяемых расходов, которые непосредственно относятся на увеличение расходов текущего финансового года и расходов на содержание имущества, использовать счет </w:t>
      </w:r>
    </w:p>
    <w:p w14:paraId="0E86DE62" w14:textId="77777777" w:rsidR="006E7388" w:rsidRPr="001A19E3" w:rsidRDefault="006E7388" w:rsidP="006E7388">
      <w:pPr>
        <w:ind w:right="181"/>
        <w:contextualSpacing/>
        <w:jc w:val="both"/>
        <w:rPr>
          <w:rFonts w:ascii="Arial" w:hAnsi="Arial" w:cs="Arial"/>
          <w:color w:val="000000" w:themeColor="text1"/>
          <w:sz w:val="24"/>
          <w:szCs w:val="24"/>
        </w:rPr>
      </w:pPr>
      <w:r w:rsidRPr="001A19E3">
        <w:rPr>
          <w:rFonts w:ascii="Arial" w:hAnsi="Arial" w:cs="Arial"/>
          <w:b/>
          <w:color w:val="000000" w:themeColor="text1"/>
          <w:sz w:val="24"/>
          <w:szCs w:val="24"/>
        </w:rPr>
        <w:t>4 401 20 000</w:t>
      </w:r>
      <w:r w:rsidRPr="001A19E3">
        <w:rPr>
          <w:rFonts w:ascii="Arial" w:hAnsi="Arial" w:cs="Arial"/>
          <w:color w:val="000000" w:themeColor="text1"/>
          <w:sz w:val="24"/>
          <w:szCs w:val="24"/>
        </w:rPr>
        <w:t xml:space="preserve"> в разрезе следующих КОСГУ:</w:t>
      </w:r>
    </w:p>
    <w:p w14:paraId="670E0448" w14:textId="77777777" w:rsidR="006E7388" w:rsidRPr="001A19E3" w:rsidRDefault="006E7388" w:rsidP="006E7388">
      <w:pPr>
        <w:pStyle w:val="aa"/>
        <w:numPr>
          <w:ilvl w:val="0"/>
          <w:numId w:val="33"/>
        </w:numPr>
        <w:spacing w:before="100" w:beforeAutospacing="1" w:after="100" w:afterAutospacing="1" w:line="240" w:lineRule="auto"/>
        <w:ind w:right="181"/>
        <w:jc w:val="both"/>
        <w:rPr>
          <w:rFonts w:ascii="Arial" w:hAnsi="Arial" w:cs="Arial"/>
          <w:color w:val="000000" w:themeColor="text1"/>
          <w:sz w:val="24"/>
          <w:szCs w:val="24"/>
        </w:rPr>
      </w:pPr>
      <w:r w:rsidRPr="001A19E3">
        <w:rPr>
          <w:rFonts w:ascii="Arial" w:hAnsi="Arial" w:cs="Arial"/>
          <w:color w:val="000000" w:themeColor="text1"/>
          <w:sz w:val="24"/>
          <w:szCs w:val="24"/>
        </w:rPr>
        <w:t>290 – прочие расходы в части начисления налогов.</w:t>
      </w:r>
    </w:p>
    <w:p w14:paraId="1FC71E37" w14:textId="524DAE2F" w:rsidR="006E7388" w:rsidRPr="001A19E3" w:rsidRDefault="006E7388" w:rsidP="006E7388">
      <w:pPr>
        <w:ind w:right="181"/>
        <w:jc w:val="both"/>
        <w:rPr>
          <w:rFonts w:ascii="Arial" w:hAnsi="Arial" w:cs="Arial"/>
          <w:color w:val="000000" w:themeColor="text1"/>
          <w:sz w:val="24"/>
          <w:szCs w:val="24"/>
        </w:rPr>
      </w:pPr>
      <w:r w:rsidRPr="001A19E3">
        <w:rPr>
          <w:rFonts w:ascii="Arial" w:hAnsi="Arial" w:cs="Arial"/>
          <w:color w:val="000000" w:themeColor="text1"/>
          <w:sz w:val="24"/>
          <w:szCs w:val="24"/>
        </w:rPr>
        <w:t>2.7.2. На расходы</w:t>
      </w:r>
      <w:r w:rsidRPr="001A19E3">
        <w:rPr>
          <w:rFonts w:ascii="Arial" w:hAnsi="Arial" w:cs="Arial"/>
          <w:b/>
          <w:color w:val="000000" w:themeColor="text1"/>
          <w:sz w:val="24"/>
          <w:szCs w:val="24"/>
        </w:rPr>
        <w:t xml:space="preserve"> </w:t>
      </w:r>
      <w:r w:rsidRPr="001A19E3">
        <w:rPr>
          <w:rFonts w:ascii="Arial" w:hAnsi="Arial" w:cs="Arial"/>
          <w:color w:val="000000" w:themeColor="text1"/>
          <w:sz w:val="24"/>
          <w:szCs w:val="24"/>
        </w:rPr>
        <w:t xml:space="preserve">отчетного финансового года (в Дт сч. </w:t>
      </w:r>
      <w:r w:rsidRPr="001A19E3">
        <w:rPr>
          <w:rFonts w:ascii="Arial" w:hAnsi="Arial" w:cs="Arial"/>
          <w:b/>
          <w:color w:val="000000" w:themeColor="text1"/>
          <w:sz w:val="24"/>
          <w:szCs w:val="24"/>
        </w:rPr>
        <w:t>2 (5) 401 20 000</w:t>
      </w:r>
      <w:r w:rsidRPr="001A19E3">
        <w:rPr>
          <w:rFonts w:ascii="Arial" w:hAnsi="Arial" w:cs="Arial"/>
          <w:color w:val="000000" w:themeColor="text1"/>
          <w:sz w:val="24"/>
          <w:szCs w:val="24"/>
        </w:rPr>
        <w:t>) относятся:</w:t>
      </w:r>
    </w:p>
    <w:p w14:paraId="34DEF893" w14:textId="77777777" w:rsidR="006E7388" w:rsidRPr="001A19E3" w:rsidRDefault="006E7388" w:rsidP="006E7388">
      <w:pPr>
        <w:pStyle w:val="aa"/>
        <w:numPr>
          <w:ilvl w:val="0"/>
          <w:numId w:val="33"/>
        </w:numPr>
        <w:spacing w:before="100" w:beforeAutospacing="1" w:after="100" w:afterAutospacing="1" w:line="240" w:lineRule="auto"/>
        <w:ind w:right="181"/>
        <w:jc w:val="both"/>
        <w:rPr>
          <w:rFonts w:ascii="Arial" w:hAnsi="Arial" w:cs="Arial"/>
          <w:color w:val="000000" w:themeColor="text1"/>
          <w:sz w:val="24"/>
          <w:szCs w:val="24"/>
        </w:rPr>
      </w:pPr>
      <w:r w:rsidRPr="001A19E3">
        <w:rPr>
          <w:rFonts w:ascii="Arial" w:hAnsi="Arial" w:cs="Arial"/>
          <w:color w:val="000000" w:themeColor="text1"/>
          <w:sz w:val="24"/>
          <w:szCs w:val="24"/>
        </w:rPr>
        <w:t>расходы, произведенные за счет субсидии на иные цели;</w:t>
      </w:r>
    </w:p>
    <w:p w14:paraId="68F2FC03" w14:textId="77777777" w:rsidR="006E7388" w:rsidRPr="001A19E3" w:rsidRDefault="006E7388" w:rsidP="006E7388">
      <w:pPr>
        <w:pStyle w:val="aa"/>
        <w:numPr>
          <w:ilvl w:val="0"/>
          <w:numId w:val="33"/>
        </w:numPr>
        <w:spacing w:before="100" w:beforeAutospacing="1" w:after="100" w:afterAutospacing="1" w:line="240" w:lineRule="auto"/>
        <w:ind w:right="181"/>
        <w:jc w:val="both"/>
        <w:rPr>
          <w:rFonts w:ascii="Arial" w:hAnsi="Arial" w:cs="Arial"/>
          <w:color w:val="000000" w:themeColor="text1"/>
          <w:sz w:val="24"/>
          <w:szCs w:val="24"/>
        </w:rPr>
      </w:pPr>
      <w:r w:rsidRPr="001A19E3">
        <w:rPr>
          <w:rFonts w:ascii="Arial" w:hAnsi="Arial" w:cs="Arial"/>
          <w:color w:val="000000" w:themeColor="text1"/>
          <w:sz w:val="24"/>
          <w:szCs w:val="24"/>
        </w:rPr>
        <w:t>расходы, произведенные за счет средств пожертвований;</w:t>
      </w:r>
    </w:p>
    <w:p w14:paraId="4CBAEC69" w14:textId="77777777" w:rsidR="006E7388" w:rsidRPr="001A19E3" w:rsidRDefault="006E7388" w:rsidP="006E7388">
      <w:pPr>
        <w:pStyle w:val="aa"/>
        <w:numPr>
          <w:ilvl w:val="0"/>
          <w:numId w:val="33"/>
        </w:numPr>
        <w:spacing w:before="100" w:beforeAutospacing="1" w:after="100" w:afterAutospacing="1" w:line="240" w:lineRule="auto"/>
        <w:ind w:right="181"/>
        <w:jc w:val="both"/>
        <w:rPr>
          <w:rFonts w:ascii="Arial" w:hAnsi="Arial" w:cs="Arial"/>
          <w:color w:val="000000" w:themeColor="text1"/>
          <w:sz w:val="24"/>
          <w:szCs w:val="24"/>
        </w:rPr>
      </w:pPr>
      <w:r w:rsidRPr="001A19E3">
        <w:rPr>
          <w:rFonts w:ascii="Arial" w:hAnsi="Arial" w:cs="Arial"/>
          <w:color w:val="000000" w:themeColor="text1"/>
          <w:sz w:val="24"/>
          <w:szCs w:val="24"/>
        </w:rPr>
        <w:t>расходы, произведенные за счет средств платных услуг;</w:t>
      </w:r>
    </w:p>
    <w:p w14:paraId="3A0C5282" w14:textId="77777777" w:rsidR="006E7388" w:rsidRPr="001A19E3" w:rsidRDefault="006E7388" w:rsidP="006E7388">
      <w:pPr>
        <w:pStyle w:val="aa"/>
        <w:numPr>
          <w:ilvl w:val="0"/>
          <w:numId w:val="33"/>
        </w:numPr>
        <w:spacing w:before="100" w:beforeAutospacing="1" w:after="100" w:afterAutospacing="1" w:line="240" w:lineRule="auto"/>
        <w:ind w:right="181"/>
        <w:jc w:val="both"/>
        <w:rPr>
          <w:rFonts w:ascii="Arial" w:hAnsi="Arial" w:cs="Arial"/>
          <w:color w:val="000000" w:themeColor="text1"/>
          <w:sz w:val="24"/>
          <w:szCs w:val="24"/>
        </w:rPr>
      </w:pPr>
      <w:r w:rsidRPr="001A19E3">
        <w:rPr>
          <w:rFonts w:ascii="Arial" w:hAnsi="Arial" w:cs="Arial"/>
          <w:color w:val="000000" w:themeColor="text1"/>
          <w:sz w:val="24"/>
          <w:szCs w:val="24"/>
        </w:rPr>
        <w:t>расходы, произведенные за счет средств от приносящей доход деятельности.</w:t>
      </w:r>
    </w:p>
    <w:p w14:paraId="05C62151" w14:textId="7D62D11E" w:rsidR="006E7388" w:rsidRPr="001A19E3" w:rsidRDefault="006E7388" w:rsidP="006E7388">
      <w:pPr>
        <w:jc w:val="both"/>
        <w:rPr>
          <w:rFonts w:ascii="Arial" w:hAnsi="Arial" w:cs="Arial"/>
          <w:color w:val="000000" w:themeColor="text1"/>
          <w:sz w:val="24"/>
          <w:szCs w:val="24"/>
        </w:rPr>
      </w:pPr>
      <w:r w:rsidRPr="001A19E3">
        <w:rPr>
          <w:rFonts w:ascii="Arial" w:hAnsi="Arial" w:cs="Arial"/>
          <w:color w:val="000000" w:themeColor="text1"/>
          <w:sz w:val="24"/>
          <w:szCs w:val="24"/>
        </w:rPr>
        <w:t xml:space="preserve">2.7.3. Себестоимость услуг (готовой продукции) за отчетный квартал, сформированная на счете КБК 4.109.60.000, списывается в дебет счета КБК 4.401.10.131 «Доходы от оказания платных услуг (работ)» в последний день отчетного квартала. </w:t>
      </w:r>
    </w:p>
    <w:p w14:paraId="27808749" w14:textId="5CA72905" w:rsidR="008F2A86" w:rsidRPr="001A19E3" w:rsidRDefault="00CD64BE" w:rsidP="009303BA">
      <w:pPr>
        <w:pStyle w:val="11"/>
        <w:tabs>
          <w:tab w:val="left" w:pos="5818"/>
        </w:tabs>
        <w:jc w:val="both"/>
        <w:rPr>
          <w:rFonts w:ascii="Arial" w:eastAsia="Calibri" w:hAnsi="Arial" w:cs="Arial"/>
          <w:color w:val="000000" w:themeColor="text1"/>
          <w:sz w:val="24"/>
          <w:szCs w:val="24"/>
          <w:lang w:eastAsia="en-US"/>
        </w:rPr>
      </w:pPr>
      <w:bookmarkStart w:id="488" w:name="_Toc145501362"/>
      <w:bookmarkStart w:id="489" w:name="_Toc29740605"/>
      <w:bookmarkStart w:id="490" w:name="_Toc29741011"/>
      <w:bookmarkStart w:id="491" w:name="_Toc29741275"/>
      <w:bookmarkStart w:id="492" w:name="_Toc29741579"/>
      <w:bookmarkStart w:id="493" w:name="_Toc29741808"/>
      <w:bookmarkStart w:id="494" w:name="_Toc29743283"/>
      <w:bookmarkStart w:id="495" w:name="_Toc29743372"/>
      <w:bookmarkStart w:id="496" w:name="_Toc30435262"/>
      <w:bookmarkStart w:id="497" w:name="_Toc30435361"/>
      <w:bookmarkStart w:id="498" w:name="_Toc30435479"/>
      <w:bookmarkStart w:id="499" w:name="_Toc30503865"/>
      <w:bookmarkStart w:id="500" w:name="_Toc30839365"/>
      <w:bookmarkStart w:id="501" w:name="_Toc30853034"/>
      <w:bookmarkStart w:id="502" w:name="_Toc31457246"/>
      <w:bookmarkStart w:id="503" w:name="_Toc31457545"/>
      <w:bookmarkStart w:id="504" w:name="_Toc31457577"/>
      <w:bookmarkStart w:id="505" w:name="_Toc31457609"/>
      <w:bookmarkStart w:id="506" w:name="_Toc31457672"/>
      <w:bookmarkStart w:id="507" w:name="_Toc31458389"/>
      <w:bookmarkStart w:id="508" w:name="_Toc32069992"/>
      <w:bookmarkStart w:id="509" w:name="_Toc32139307"/>
      <w:bookmarkStart w:id="510" w:name="_Toc32753654"/>
      <w:bookmarkStart w:id="511" w:name="_Toc32753726"/>
      <w:bookmarkStart w:id="512" w:name="_Toc32753762"/>
      <w:bookmarkStart w:id="513" w:name="_Toc32753802"/>
      <w:bookmarkStart w:id="514" w:name="_Toc32753838"/>
      <w:bookmarkStart w:id="515" w:name="_Toc32754031"/>
      <w:bookmarkStart w:id="516" w:name="_Toc46828102"/>
      <w:bookmarkStart w:id="517" w:name="_Toc55912560"/>
      <w:bookmarkStart w:id="518" w:name="_Toc62390281"/>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Pr="001A19E3">
        <w:rPr>
          <w:rFonts w:ascii="Arial" w:hAnsi="Arial" w:cs="Arial"/>
          <w:color w:val="000000" w:themeColor="text1"/>
          <w:sz w:val="24"/>
          <w:szCs w:val="24"/>
        </w:rPr>
        <w:t>2.</w:t>
      </w:r>
      <w:r w:rsidR="00362001" w:rsidRPr="001A19E3">
        <w:rPr>
          <w:rFonts w:ascii="Arial" w:hAnsi="Arial" w:cs="Arial"/>
          <w:color w:val="000000" w:themeColor="text1"/>
          <w:sz w:val="24"/>
          <w:szCs w:val="24"/>
        </w:rPr>
        <w:t>8</w:t>
      </w:r>
      <w:r w:rsidRPr="001A19E3">
        <w:rPr>
          <w:rFonts w:ascii="Arial" w:hAnsi="Arial" w:cs="Arial"/>
          <w:color w:val="000000" w:themeColor="text1"/>
          <w:sz w:val="24"/>
          <w:szCs w:val="24"/>
        </w:rPr>
        <w:t>. Денежные средства на лицевых счетах</w:t>
      </w:r>
      <w:bookmarkEnd w:id="488"/>
      <w:r w:rsidRPr="001A19E3">
        <w:rPr>
          <w:rFonts w:ascii="Arial" w:hAnsi="Arial" w:cs="Arial"/>
          <w:color w:val="000000" w:themeColor="text1"/>
          <w:sz w:val="24"/>
          <w:szCs w:val="24"/>
        </w:rPr>
        <w:t xml:space="preserve"> </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r w:rsidR="009303BA" w:rsidRPr="001A19E3">
        <w:rPr>
          <w:rFonts w:ascii="Arial" w:hAnsi="Arial" w:cs="Arial"/>
          <w:color w:val="000000" w:themeColor="text1"/>
          <w:sz w:val="24"/>
          <w:szCs w:val="24"/>
        </w:rPr>
        <w:tab/>
      </w:r>
    </w:p>
    <w:p w14:paraId="08D2BA03" w14:textId="68C7A911" w:rsidR="009B46CE" w:rsidRPr="001A19E3" w:rsidRDefault="00E50ADE"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2.</w:t>
      </w:r>
      <w:r w:rsidR="00362001" w:rsidRPr="001A19E3">
        <w:rPr>
          <w:rFonts w:ascii="Arial" w:hAnsi="Arial" w:cs="Arial"/>
          <w:color w:val="000000" w:themeColor="text1"/>
        </w:rPr>
        <w:t>8</w:t>
      </w:r>
      <w:r w:rsidR="00F70E6F" w:rsidRPr="001A19E3">
        <w:rPr>
          <w:rFonts w:ascii="Arial" w:hAnsi="Arial" w:cs="Arial"/>
          <w:color w:val="000000" w:themeColor="text1"/>
        </w:rPr>
        <w:t xml:space="preserve">.1. </w:t>
      </w:r>
      <w:r w:rsidR="00BF0202" w:rsidRPr="001A19E3">
        <w:rPr>
          <w:rFonts w:ascii="Arial" w:hAnsi="Arial" w:cs="Arial"/>
          <w:color w:val="000000" w:themeColor="text1"/>
        </w:rPr>
        <w:t>Ежемесячно</w:t>
      </w:r>
      <w:r w:rsidR="009B46CE" w:rsidRPr="001A19E3">
        <w:rPr>
          <w:rFonts w:ascii="Arial" w:hAnsi="Arial" w:cs="Arial"/>
          <w:color w:val="000000" w:themeColor="text1"/>
        </w:rPr>
        <w:t xml:space="preserve"> по счет</w:t>
      </w:r>
      <w:r w:rsidR="00AF738B" w:rsidRPr="001A19E3">
        <w:rPr>
          <w:rFonts w:ascii="Arial" w:hAnsi="Arial" w:cs="Arial"/>
          <w:color w:val="000000" w:themeColor="text1"/>
        </w:rPr>
        <w:t xml:space="preserve">у </w:t>
      </w:r>
      <w:r w:rsidR="009B46CE" w:rsidRPr="001A19E3">
        <w:rPr>
          <w:rFonts w:ascii="Arial" w:hAnsi="Arial" w:cs="Arial"/>
          <w:color w:val="000000" w:themeColor="text1"/>
        </w:rPr>
        <w:t>0 201 1</w:t>
      </w:r>
      <w:r w:rsidR="000931D4" w:rsidRPr="001A19E3">
        <w:rPr>
          <w:rFonts w:ascii="Arial" w:hAnsi="Arial" w:cs="Arial"/>
          <w:color w:val="000000" w:themeColor="text1"/>
        </w:rPr>
        <w:t>0</w:t>
      </w:r>
      <w:r w:rsidR="006668F3" w:rsidRPr="001A19E3">
        <w:rPr>
          <w:rFonts w:ascii="Arial" w:hAnsi="Arial" w:cs="Arial"/>
          <w:color w:val="000000" w:themeColor="text1"/>
        </w:rPr>
        <w:t> </w:t>
      </w:r>
      <w:r w:rsidR="009B46CE" w:rsidRPr="001A19E3">
        <w:rPr>
          <w:rFonts w:ascii="Arial" w:hAnsi="Arial" w:cs="Arial"/>
          <w:color w:val="000000" w:themeColor="text1"/>
        </w:rPr>
        <w:t>000</w:t>
      </w:r>
      <w:r w:rsidR="006668F3" w:rsidRPr="001A19E3">
        <w:rPr>
          <w:rFonts w:ascii="Arial" w:hAnsi="Arial" w:cs="Arial"/>
          <w:color w:val="000000" w:themeColor="text1"/>
        </w:rPr>
        <w:t xml:space="preserve"> </w:t>
      </w:r>
      <w:r w:rsidRPr="001A19E3">
        <w:rPr>
          <w:rFonts w:ascii="Arial" w:hAnsi="Arial" w:cs="Arial"/>
          <w:color w:val="000000" w:themeColor="text1"/>
        </w:rPr>
        <w:t>ф</w:t>
      </w:r>
      <w:r w:rsidR="009B46CE" w:rsidRPr="001A19E3">
        <w:rPr>
          <w:rFonts w:ascii="Arial" w:hAnsi="Arial" w:cs="Arial"/>
          <w:color w:val="000000" w:themeColor="text1"/>
        </w:rPr>
        <w:t>ормиру</w:t>
      </w:r>
      <w:r w:rsidR="00AF738B" w:rsidRPr="001A19E3">
        <w:rPr>
          <w:rFonts w:ascii="Arial" w:hAnsi="Arial" w:cs="Arial"/>
          <w:color w:val="000000" w:themeColor="text1"/>
        </w:rPr>
        <w:t>е</w:t>
      </w:r>
      <w:r w:rsidR="009B46CE" w:rsidRPr="001A19E3">
        <w:rPr>
          <w:rFonts w:ascii="Arial" w:hAnsi="Arial" w:cs="Arial"/>
          <w:color w:val="000000" w:themeColor="text1"/>
        </w:rPr>
        <w:t xml:space="preserve">тся Журнал операций с безналичными денежными средствами (ф. 0504071) </w:t>
      </w:r>
      <w:commentRangeStart w:id="519"/>
      <w:r w:rsidR="009B46CE" w:rsidRPr="001A19E3">
        <w:rPr>
          <w:rFonts w:ascii="Arial" w:hAnsi="Arial" w:cs="Arial"/>
          <w:color w:val="000000" w:themeColor="text1"/>
        </w:rPr>
        <w:t xml:space="preserve">в разрезе </w:t>
      </w:r>
      <w:r w:rsidR="005F1BCA" w:rsidRPr="001A19E3">
        <w:rPr>
          <w:rFonts w:ascii="Arial" w:hAnsi="Arial" w:cs="Arial"/>
          <w:color w:val="000000" w:themeColor="text1"/>
        </w:rPr>
        <w:t>лицевых счетов, открытых Учр</w:t>
      </w:r>
      <w:r w:rsidR="00BF0202" w:rsidRPr="001A19E3">
        <w:rPr>
          <w:rFonts w:ascii="Arial" w:hAnsi="Arial" w:cs="Arial"/>
          <w:color w:val="000000" w:themeColor="text1"/>
        </w:rPr>
        <w:t>е</w:t>
      </w:r>
      <w:r w:rsidR="005F1BCA" w:rsidRPr="001A19E3">
        <w:rPr>
          <w:rFonts w:ascii="Arial" w:hAnsi="Arial" w:cs="Arial"/>
          <w:color w:val="000000" w:themeColor="text1"/>
        </w:rPr>
        <w:t xml:space="preserve">ждению </w:t>
      </w:r>
      <w:commentRangeEnd w:id="519"/>
      <w:r w:rsidR="005F1BCA" w:rsidRPr="001A19E3">
        <w:rPr>
          <w:rStyle w:val="a3"/>
          <w:rFonts w:ascii="Arial" w:hAnsi="Arial" w:cs="Arial"/>
          <w:color w:val="000000" w:themeColor="text1"/>
          <w:sz w:val="24"/>
          <w:szCs w:val="24"/>
        </w:rPr>
        <w:commentReference w:id="519"/>
      </w:r>
      <w:r w:rsidR="009B46CE" w:rsidRPr="001A19E3">
        <w:rPr>
          <w:rFonts w:ascii="Arial" w:hAnsi="Arial" w:cs="Arial"/>
          <w:color w:val="000000" w:themeColor="text1"/>
        </w:rPr>
        <w:t>.</w:t>
      </w:r>
    </w:p>
    <w:p w14:paraId="1736CB4D" w14:textId="621DE4FA" w:rsidR="000931D4" w:rsidRPr="001A19E3" w:rsidRDefault="0082297B"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2.</w:t>
      </w:r>
      <w:r w:rsidR="00362001" w:rsidRPr="001A19E3">
        <w:rPr>
          <w:rFonts w:ascii="Arial" w:hAnsi="Arial" w:cs="Arial"/>
          <w:color w:val="000000" w:themeColor="text1"/>
        </w:rPr>
        <w:t>8</w:t>
      </w:r>
      <w:r w:rsidRPr="001A19E3">
        <w:rPr>
          <w:rFonts w:ascii="Arial" w:hAnsi="Arial" w:cs="Arial"/>
          <w:color w:val="000000" w:themeColor="text1"/>
        </w:rPr>
        <w:t>.</w:t>
      </w:r>
      <w:r w:rsidR="00ED46F9" w:rsidRPr="001A19E3">
        <w:rPr>
          <w:rFonts w:ascii="Arial" w:hAnsi="Arial" w:cs="Arial"/>
          <w:color w:val="000000" w:themeColor="text1"/>
        </w:rPr>
        <w:t>2</w:t>
      </w:r>
      <w:r w:rsidRPr="001A19E3">
        <w:rPr>
          <w:rFonts w:ascii="Arial" w:hAnsi="Arial" w:cs="Arial"/>
          <w:color w:val="000000" w:themeColor="text1"/>
        </w:rPr>
        <w:t xml:space="preserve">. </w:t>
      </w:r>
      <w:r w:rsidR="000931D4" w:rsidRPr="001A19E3">
        <w:rPr>
          <w:rFonts w:ascii="Arial" w:hAnsi="Arial" w:cs="Arial"/>
          <w:color w:val="000000" w:themeColor="text1"/>
        </w:rPr>
        <w:t>Одновременно с отражением операций на счет</w:t>
      </w:r>
      <w:r w:rsidR="006929F0" w:rsidRPr="001A19E3">
        <w:rPr>
          <w:rFonts w:ascii="Arial" w:hAnsi="Arial" w:cs="Arial"/>
          <w:color w:val="000000" w:themeColor="text1"/>
        </w:rPr>
        <w:t>е</w:t>
      </w:r>
      <w:r w:rsidR="000931D4" w:rsidRPr="001A19E3">
        <w:rPr>
          <w:rFonts w:ascii="Arial" w:hAnsi="Arial" w:cs="Arial"/>
          <w:color w:val="000000" w:themeColor="text1"/>
        </w:rPr>
        <w:t xml:space="preserve"> 0 201 1</w:t>
      </w:r>
      <w:r w:rsidR="0032304E" w:rsidRPr="001A19E3">
        <w:rPr>
          <w:rFonts w:ascii="Arial" w:hAnsi="Arial" w:cs="Arial"/>
          <w:color w:val="000000" w:themeColor="text1"/>
        </w:rPr>
        <w:t>0</w:t>
      </w:r>
      <w:r w:rsidR="000931D4" w:rsidRPr="001A19E3">
        <w:rPr>
          <w:rFonts w:ascii="Arial" w:hAnsi="Arial" w:cs="Arial"/>
          <w:color w:val="000000" w:themeColor="text1"/>
        </w:rPr>
        <w:t xml:space="preserve"> 000 информация о поступлениях денежных средств на лицевые счета Учреждения и выбыти</w:t>
      </w:r>
      <w:r w:rsidR="00BF0202" w:rsidRPr="001A19E3">
        <w:rPr>
          <w:rFonts w:ascii="Arial" w:hAnsi="Arial" w:cs="Arial"/>
          <w:color w:val="000000" w:themeColor="text1"/>
        </w:rPr>
        <w:t>ях</w:t>
      </w:r>
      <w:r w:rsidR="000931D4" w:rsidRPr="001A19E3">
        <w:rPr>
          <w:rFonts w:ascii="Arial" w:hAnsi="Arial" w:cs="Arial"/>
          <w:color w:val="000000" w:themeColor="text1"/>
        </w:rPr>
        <w:t xml:space="preserve"> с них</w:t>
      </w:r>
      <w:r w:rsidR="005F1BCA" w:rsidRPr="001A19E3">
        <w:rPr>
          <w:rFonts w:ascii="Arial" w:hAnsi="Arial" w:cs="Arial"/>
          <w:color w:val="000000" w:themeColor="text1"/>
        </w:rPr>
        <w:t xml:space="preserve"> </w:t>
      </w:r>
      <w:r w:rsidR="000931D4" w:rsidRPr="001A19E3">
        <w:rPr>
          <w:rFonts w:ascii="Arial" w:hAnsi="Arial" w:cs="Arial"/>
          <w:color w:val="000000" w:themeColor="text1"/>
        </w:rPr>
        <w:t>отражается на соответствующих забалансовых счетах:</w:t>
      </w:r>
    </w:p>
    <w:p w14:paraId="2C220405" w14:textId="77777777" w:rsidR="000931D4" w:rsidRPr="001A19E3" w:rsidRDefault="000931D4"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- 17 "Поступления денежных средств на счета учреждения"</w:t>
      </w:r>
      <w:r w:rsidR="00BF0202" w:rsidRPr="001A19E3">
        <w:rPr>
          <w:rFonts w:ascii="Arial" w:hAnsi="Arial" w:cs="Arial"/>
          <w:color w:val="000000" w:themeColor="text1"/>
        </w:rPr>
        <w:t>,</w:t>
      </w:r>
    </w:p>
    <w:p w14:paraId="3000EC63" w14:textId="77777777" w:rsidR="000931D4" w:rsidRPr="001A19E3" w:rsidRDefault="000931D4"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- 18 "Выбытия денежных средств со счетов учреждения".</w:t>
      </w:r>
    </w:p>
    <w:p w14:paraId="06591A6B" w14:textId="0CC7F280" w:rsidR="003174A4" w:rsidRPr="001A19E3" w:rsidRDefault="00362001" w:rsidP="00E24C39">
      <w:pPr>
        <w:pStyle w:val="11"/>
        <w:jc w:val="both"/>
        <w:rPr>
          <w:rFonts w:ascii="Arial" w:hAnsi="Arial" w:cs="Arial"/>
          <w:color w:val="000000" w:themeColor="text1"/>
          <w:sz w:val="24"/>
          <w:szCs w:val="24"/>
        </w:rPr>
      </w:pPr>
      <w:bookmarkStart w:id="520" w:name="_Toc29739178"/>
      <w:bookmarkStart w:id="521" w:name="_Toc29740607"/>
      <w:bookmarkStart w:id="522" w:name="_Toc29741013"/>
      <w:bookmarkStart w:id="523" w:name="_Toc29741277"/>
      <w:bookmarkStart w:id="524" w:name="_Toc29741581"/>
      <w:bookmarkStart w:id="525" w:name="_Toc29741810"/>
      <w:bookmarkStart w:id="526" w:name="_Toc29743285"/>
      <w:bookmarkStart w:id="527" w:name="_Toc29743374"/>
      <w:bookmarkStart w:id="528" w:name="_Toc30435264"/>
      <w:bookmarkStart w:id="529" w:name="_Toc30435363"/>
      <w:bookmarkStart w:id="530" w:name="_Toc30435481"/>
      <w:bookmarkStart w:id="531" w:name="_Toc30503867"/>
      <w:bookmarkStart w:id="532" w:name="_Toc30839367"/>
      <w:bookmarkStart w:id="533" w:name="_Toc30853036"/>
      <w:bookmarkStart w:id="534" w:name="_Toc31457248"/>
      <w:bookmarkStart w:id="535" w:name="_Toc31457547"/>
      <w:bookmarkStart w:id="536" w:name="_Toc31457579"/>
      <w:bookmarkStart w:id="537" w:name="_Toc31457611"/>
      <w:bookmarkStart w:id="538" w:name="_Toc31457674"/>
      <w:bookmarkStart w:id="539" w:name="_Toc31458391"/>
      <w:bookmarkStart w:id="540" w:name="_Toc32069994"/>
      <w:bookmarkStart w:id="541" w:name="_Toc32139309"/>
      <w:bookmarkStart w:id="542" w:name="_Toc32753656"/>
      <w:bookmarkStart w:id="543" w:name="_Toc32753728"/>
      <w:bookmarkStart w:id="544" w:name="_Toc32753764"/>
      <w:bookmarkStart w:id="545" w:name="_Toc32753804"/>
      <w:bookmarkStart w:id="546" w:name="_Toc32753840"/>
      <w:bookmarkStart w:id="547" w:name="_Toc32754033"/>
      <w:bookmarkStart w:id="548" w:name="_Toc46828104"/>
      <w:bookmarkStart w:id="549" w:name="_Toc55912562"/>
      <w:bookmarkStart w:id="550" w:name="_Toc145501363"/>
      <w:r w:rsidRPr="001A19E3">
        <w:rPr>
          <w:rFonts w:ascii="Arial" w:hAnsi="Arial" w:cs="Arial"/>
          <w:color w:val="000000" w:themeColor="text1"/>
          <w:sz w:val="24"/>
          <w:szCs w:val="24"/>
        </w:rPr>
        <w:t>2.9</w:t>
      </w:r>
      <w:r w:rsidR="00F70E6F" w:rsidRPr="001A19E3">
        <w:rPr>
          <w:rFonts w:ascii="Arial" w:hAnsi="Arial" w:cs="Arial"/>
          <w:color w:val="000000" w:themeColor="text1"/>
          <w:sz w:val="24"/>
          <w:szCs w:val="24"/>
        </w:rPr>
        <w:t xml:space="preserve">. </w:t>
      </w:r>
      <w:r w:rsidR="003174A4" w:rsidRPr="001A19E3">
        <w:rPr>
          <w:rFonts w:ascii="Arial" w:hAnsi="Arial" w:cs="Arial"/>
          <w:color w:val="000000" w:themeColor="text1"/>
          <w:sz w:val="24"/>
          <w:szCs w:val="24"/>
        </w:rPr>
        <w:t>Учет расчетов,</w:t>
      </w:r>
      <w:r w:rsidR="00170292" w:rsidRPr="001A19E3">
        <w:rPr>
          <w:rFonts w:ascii="Arial" w:hAnsi="Arial" w:cs="Arial"/>
          <w:color w:val="000000" w:themeColor="text1"/>
          <w:sz w:val="24"/>
          <w:szCs w:val="24"/>
        </w:rPr>
        <w:t xml:space="preserve"> дебиторской и кредиторской задолженности</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14:paraId="23573997" w14:textId="5A1668E3" w:rsidR="00821107" w:rsidRPr="001A19E3" w:rsidRDefault="00DE4482"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2.9</w:t>
      </w:r>
      <w:r w:rsidR="00E50161" w:rsidRPr="001A19E3">
        <w:rPr>
          <w:rFonts w:ascii="Arial" w:hAnsi="Arial" w:cs="Arial"/>
          <w:color w:val="000000" w:themeColor="text1"/>
        </w:rPr>
        <w:t xml:space="preserve">.1. </w:t>
      </w:r>
      <w:r w:rsidR="00821107" w:rsidRPr="001A19E3">
        <w:rPr>
          <w:rFonts w:ascii="Arial" w:hAnsi="Arial" w:cs="Arial"/>
          <w:color w:val="000000" w:themeColor="text1"/>
        </w:rPr>
        <w:t>Начисление доходов по соглашениям о предоставлении субсидий на выполнение государственного</w:t>
      </w:r>
      <w:r w:rsidR="00134F2D" w:rsidRPr="001A19E3">
        <w:rPr>
          <w:rFonts w:ascii="Arial" w:hAnsi="Arial" w:cs="Arial"/>
          <w:color w:val="000000" w:themeColor="text1"/>
        </w:rPr>
        <w:t xml:space="preserve"> (муниципального)</w:t>
      </w:r>
      <w:r w:rsidR="00821107" w:rsidRPr="001A19E3">
        <w:rPr>
          <w:rFonts w:ascii="Arial" w:hAnsi="Arial" w:cs="Arial"/>
          <w:color w:val="000000" w:themeColor="text1"/>
        </w:rPr>
        <w:t xml:space="preserve"> задания</w:t>
      </w:r>
      <w:r w:rsidR="00FB4BF1" w:rsidRPr="001A19E3">
        <w:rPr>
          <w:rFonts w:ascii="Arial" w:hAnsi="Arial" w:cs="Arial"/>
          <w:color w:val="000000" w:themeColor="text1"/>
        </w:rPr>
        <w:t xml:space="preserve"> </w:t>
      </w:r>
      <w:r w:rsidR="00821107" w:rsidRPr="001A19E3">
        <w:rPr>
          <w:rFonts w:ascii="Arial" w:hAnsi="Arial" w:cs="Arial"/>
          <w:color w:val="000000" w:themeColor="text1"/>
        </w:rPr>
        <w:t>отражается на основании соглашения о предоставлени</w:t>
      </w:r>
      <w:r w:rsidR="00B6468C" w:rsidRPr="001A19E3">
        <w:rPr>
          <w:rFonts w:ascii="Arial" w:hAnsi="Arial" w:cs="Arial"/>
          <w:color w:val="000000" w:themeColor="text1"/>
        </w:rPr>
        <w:t>и</w:t>
      </w:r>
      <w:r w:rsidR="00821107" w:rsidRPr="001A19E3">
        <w:rPr>
          <w:rFonts w:ascii="Arial" w:hAnsi="Arial" w:cs="Arial"/>
          <w:color w:val="000000" w:themeColor="text1"/>
        </w:rPr>
        <w:t xml:space="preserve"> субсидии непосредственно </w:t>
      </w:r>
      <w:r w:rsidR="00D800D9" w:rsidRPr="001A19E3">
        <w:rPr>
          <w:rFonts w:ascii="Arial" w:hAnsi="Arial" w:cs="Arial"/>
          <w:color w:val="000000" w:themeColor="text1"/>
        </w:rPr>
        <w:t xml:space="preserve">датой </w:t>
      </w:r>
      <w:r w:rsidR="00E50161" w:rsidRPr="001A19E3">
        <w:rPr>
          <w:rFonts w:ascii="Arial" w:hAnsi="Arial" w:cs="Arial"/>
          <w:color w:val="000000" w:themeColor="text1"/>
        </w:rPr>
        <w:t>его подписания сторонами по</w:t>
      </w:r>
      <w:r w:rsidR="00821107" w:rsidRPr="001A19E3">
        <w:rPr>
          <w:rFonts w:ascii="Arial" w:hAnsi="Arial" w:cs="Arial"/>
          <w:color w:val="000000" w:themeColor="text1"/>
        </w:rPr>
        <w:t xml:space="preserve"> дебету счета </w:t>
      </w:r>
      <w:r w:rsidR="00E50161" w:rsidRPr="001A19E3">
        <w:rPr>
          <w:rFonts w:ascii="Arial" w:hAnsi="Arial" w:cs="Arial"/>
          <w:color w:val="000000" w:themeColor="text1"/>
        </w:rPr>
        <w:t>4</w:t>
      </w:r>
      <w:r w:rsidR="00821107" w:rsidRPr="001A19E3">
        <w:rPr>
          <w:rFonts w:ascii="Arial" w:hAnsi="Arial" w:cs="Arial"/>
          <w:color w:val="000000" w:themeColor="text1"/>
        </w:rPr>
        <w:t xml:space="preserve"> 205 </w:t>
      </w:r>
      <w:r w:rsidR="00A73B84" w:rsidRPr="001A19E3">
        <w:rPr>
          <w:rFonts w:ascii="Arial" w:hAnsi="Arial" w:cs="Arial"/>
          <w:color w:val="000000" w:themeColor="text1"/>
        </w:rPr>
        <w:t>3</w:t>
      </w:r>
      <w:r w:rsidR="00821107" w:rsidRPr="001A19E3">
        <w:rPr>
          <w:rFonts w:ascii="Arial" w:hAnsi="Arial" w:cs="Arial"/>
          <w:color w:val="000000" w:themeColor="text1"/>
        </w:rPr>
        <w:t>1 56</w:t>
      </w:r>
      <w:r w:rsidR="00E50161" w:rsidRPr="001A19E3">
        <w:rPr>
          <w:rFonts w:ascii="Arial" w:hAnsi="Arial" w:cs="Arial"/>
          <w:color w:val="000000" w:themeColor="text1"/>
        </w:rPr>
        <w:t>1</w:t>
      </w:r>
      <w:r w:rsidR="00821107" w:rsidRPr="001A19E3">
        <w:rPr>
          <w:rFonts w:ascii="Arial" w:hAnsi="Arial" w:cs="Arial"/>
          <w:color w:val="000000" w:themeColor="text1"/>
        </w:rPr>
        <w:t xml:space="preserve"> и кредиту счета </w:t>
      </w:r>
      <w:r w:rsidR="00E50161" w:rsidRPr="001A19E3">
        <w:rPr>
          <w:rFonts w:ascii="Arial" w:hAnsi="Arial" w:cs="Arial"/>
          <w:color w:val="000000" w:themeColor="text1"/>
        </w:rPr>
        <w:t>4</w:t>
      </w:r>
      <w:r w:rsidR="00821107" w:rsidRPr="001A19E3">
        <w:rPr>
          <w:rFonts w:ascii="Arial" w:hAnsi="Arial" w:cs="Arial"/>
          <w:color w:val="000000" w:themeColor="text1"/>
        </w:rPr>
        <w:t> 401 40 1</w:t>
      </w:r>
      <w:r w:rsidR="00A73B84" w:rsidRPr="001A19E3">
        <w:rPr>
          <w:rFonts w:ascii="Arial" w:hAnsi="Arial" w:cs="Arial"/>
          <w:color w:val="000000" w:themeColor="text1"/>
        </w:rPr>
        <w:t>3</w:t>
      </w:r>
      <w:r w:rsidR="00E50161" w:rsidRPr="001A19E3">
        <w:rPr>
          <w:rFonts w:ascii="Arial" w:hAnsi="Arial" w:cs="Arial"/>
          <w:color w:val="000000" w:themeColor="text1"/>
        </w:rPr>
        <w:t>1</w:t>
      </w:r>
      <w:r w:rsidR="00C707C1" w:rsidRPr="001A19E3">
        <w:rPr>
          <w:rFonts w:ascii="Arial" w:hAnsi="Arial" w:cs="Arial"/>
          <w:color w:val="000000" w:themeColor="text1"/>
        </w:rPr>
        <w:t>.</w:t>
      </w:r>
    </w:p>
    <w:p w14:paraId="6449161A" w14:textId="77777777" w:rsidR="00A73B84" w:rsidRPr="001A19E3" w:rsidRDefault="00A73B84"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Начисление доходов по соглашениям о предоставлении субсидий на иные цели, а также на осуществление капитальных вложений в объекты капитального строительства государственной</w:t>
      </w:r>
      <w:r w:rsidR="008D4D66" w:rsidRPr="001A19E3">
        <w:rPr>
          <w:rFonts w:ascii="Arial" w:hAnsi="Arial" w:cs="Arial"/>
          <w:color w:val="000000" w:themeColor="text1"/>
        </w:rPr>
        <w:t xml:space="preserve"> (муниципальной)</w:t>
      </w:r>
      <w:r w:rsidRPr="001A19E3">
        <w:rPr>
          <w:rFonts w:ascii="Arial" w:hAnsi="Arial" w:cs="Arial"/>
          <w:color w:val="000000" w:themeColor="text1"/>
        </w:rPr>
        <w:t xml:space="preserve"> собственности и приобретение объектов недвижимого имущества в государственную</w:t>
      </w:r>
      <w:r w:rsidR="001E1B22" w:rsidRPr="001A19E3">
        <w:rPr>
          <w:rFonts w:ascii="Arial" w:hAnsi="Arial" w:cs="Arial"/>
          <w:color w:val="000000" w:themeColor="text1"/>
        </w:rPr>
        <w:t xml:space="preserve"> (муниципальную)</w:t>
      </w:r>
      <w:r w:rsidRPr="001A19E3">
        <w:rPr>
          <w:rFonts w:ascii="Arial" w:hAnsi="Arial" w:cs="Arial"/>
          <w:color w:val="000000" w:themeColor="text1"/>
        </w:rPr>
        <w:t xml:space="preserve"> собственность отражается на основании соглашения о предоставления субсидии непосредственно датой </w:t>
      </w:r>
      <w:r w:rsidR="00E50161" w:rsidRPr="001A19E3">
        <w:rPr>
          <w:rFonts w:ascii="Arial" w:hAnsi="Arial" w:cs="Arial"/>
          <w:color w:val="000000" w:themeColor="text1"/>
        </w:rPr>
        <w:t>его подписания сторонами</w:t>
      </w:r>
      <w:r w:rsidRPr="001A19E3">
        <w:rPr>
          <w:rFonts w:ascii="Arial" w:hAnsi="Arial" w:cs="Arial"/>
          <w:color w:val="000000" w:themeColor="text1"/>
        </w:rPr>
        <w:t xml:space="preserve"> по дебету счета </w:t>
      </w:r>
      <w:r w:rsidR="00E50161" w:rsidRPr="001A19E3">
        <w:rPr>
          <w:rFonts w:ascii="Arial" w:hAnsi="Arial" w:cs="Arial"/>
          <w:color w:val="000000" w:themeColor="text1"/>
        </w:rPr>
        <w:t>5(6)</w:t>
      </w:r>
      <w:r w:rsidRPr="001A19E3">
        <w:rPr>
          <w:rFonts w:ascii="Arial" w:hAnsi="Arial" w:cs="Arial"/>
          <w:color w:val="000000" w:themeColor="text1"/>
        </w:rPr>
        <w:t xml:space="preserve"> 205 </w:t>
      </w:r>
      <w:r w:rsidR="000A59C9" w:rsidRPr="001A19E3">
        <w:rPr>
          <w:rFonts w:ascii="Arial" w:hAnsi="Arial" w:cs="Arial"/>
          <w:color w:val="000000" w:themeColor="text1"/>
        </w:rPr>
        <w:t>5</w:t>
      </w:r>
      <w:r w:rsidR="00E50161" w:rsidRPr="001A19E3">
        <w:rPr>
          <w:rFonts w:ascii="Arial" w:hAnsi="Arial" w:cs="Arial"/>
          <w:color w:val="000000" w:themeColor="text1"/>
        </w:rPr>
        <w:t>2</w:t>
      </w:r>
      <w:r w:rsidR="000A59C9" w:rsidRPr="001A19E3">
        <w:rPr>
          <w:rFonts w:ascii="Arial" w:hAnsi="Arial" w:cs="Arial"/>
          <w:color w:val="000000" w:themeColor="text1"/>
        </w:rPr>
        <w:t>(62)</w:t>
      </w:r>
      <w:r w:rsidRPr="001A19E3">
        <w:rPr>
          <w:rFonts w:ascii="Arial" w:hAnsi="Arial" w:cs="Arial"/>
          <w:color w:val="000000" w:themeColor="text1"/>
        </w:rPr>
        <w:t> 56</w:t>
      </w:r>
      <w:r w:rsidR="00E50161" w:rsidRPr="001A19E3">
        <w:rPr>
          <w:rFonts w:ascii="Arial" w:hAnsi="Arial" w:cs="Arial"/>
          <w:color w:val="000000" w:themeColor="text1"/>
        </w:rPr>
        <w:t>1</w:t>
      </w:r>
      <w:r w:rsidRPr="001A19E3">
        <w:rPr>
          <w:rFonts w:ascii="Arial" w:hAnsi="Arial" w:cs="Arial"/>
          <w:color w:val="000000" w:themeColor="text1"/>
        </w:rPr>
        <w:t xml:space="preserve"> и кредиту счета </w:t>
      </w:r>
      <w:r w:rsidR="000A59C9" w:rsidRPr="001A19E3">
        <w:rPr>
          <w:rFonts w:ascii="Arial" w:hAnsi="Arial" w:cs="Arial"/>
          <w:color w:val="000000" w:themeColor="text1"/>
        </w:rPr>
        <w:t>5(6)</w:t>
      </w:r>
      <w:r w:rsidRPr="001A19E3">
        <w:rPr>
          <w:rFonts w:ascii="Arial" w:hAnsi="Arial" w:cs="Arial"/>
          <w:color w:val="000000" w:themeColor="text1"/>
        </w:rPr>
        <w:t>401 40</w:t>
      </w:r>
      <w:r w:rsidR="000A59C9" w:rsidRPr="001A19E3">
        <w:rPr>
          <w:rFonts w:ascii="Arial" w:hAnsi="Arial" w:cs="Arial"/>
          <w:color w:val="000000" w:themeColor="text1"/>
        </w:rPr>
        <w:t> </w:t>
      </w:r>
      <w:r w:rsidRPr="001A19E3">
        <w:rPr>
          <w:rFonts w:ascii="Arial" w:hAnsi="Arial" w:cs="Arial"/>
          <w:color w:val="000000" w:themeColor="text1"/>
        </w:rPr>
        <w:t>1</w:t>
      </w:r>
      <w:r w:rsidR="000A59C9" w:rsidRPr="001A19E3">
        <w:rPr>
          <w:rFonts w:ascii="Arial" w:hAnsi="Arial" w:cs="Arial"/>
          <w:color w:val="000000" w:themeColor="text1"/>
        </w:rPr>
        <w:t>5</w:t>
      </w:r>
      <w:r w:rsidR="00E50161" w:rsidRPr="001A19E3">
        <w:rPr>
          <w:rFonts w:ascii="Arial" w:hAnsi="Arial" w:cs="Arial"/>
          <w:color w:val="000000" w:themeColor="text1"/>
        </w:rPr>
        <w:t>2</w:t>
      </w:r>
      <w:r w:rsidR="000A59C9" w:rsidRPr="001A19E3">
        <w:rPr>
          <w:rFonts w:ascii="Arial" w:hAnsi="Arial" w:cs="Arial"/>
          <w:color w:val="000000" w:themeColor="text1"/>
        </w:rPr>
        <w:t>(162)</w:t>
      </w:r>
      <w:r w:rsidRPr="001A19E3">
        <w:rPr>
          <w:rFonts w:ascii="Arial" w:hAnsi="Arial" w:cs="Arial"/>
          <w:color w:val="000000" w:themeColor="text1"/>
        </w:rPr>
        <w:t>.</w:t>
      </w:r>
    </w:p>
    <w:p w14:paraId="62E1BF7E" w14:textId="77777777" w:rsidR="00D1279E" w:rsidRPr="001A19E3" w:rsidRDefault="00D1279E"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На основании вновь заключенного Соглашения (дополнительного соглашения) о предоставлении субсидии на выполнение задания, целевых субсидий на очередной год и плановый период показатели как на балансовых счетах, так и на счетах санкционирования подлежат корректировке. </w:t>
      </w:r>
      <w:r w:rsidRPr="001A19E3">
        <w:rPr>
          <w:rStyle w:val="s10"/>
          <w:rFonts w:ascii="Arial" w:hAnsi="Arial" w:cs="Arial"/>
          <w:color w:val="000000" w:themeColor="text1"/>
        </w:rPr>
        <w:t>Датой подписания нового (дополнительного) соглашения в учете отражается корректировка учетных данных на разницу между первоначальной и новой суммой субсидии</w:t>
      </w:r>
      <w:r w:rsidR="00B03702" w:rsidRPr="001A19E3">
        <w:rPr>
          <w:rStyle w:val="s10"/>
          <w:rFonts w:ascii="Arial" w:hAnsi="Arial" w:cs="Arial"/>
          <w:color w:val="000000" w:themeColor="text1"/>
        </w:rPr>
        <w:t xml:space="preserve"> по каждому финансовому периоду ее предоставления</w:t>
      </w:r>
      <w:r w:rsidRPr="001A19E3">
        <w:rPr>
          <w:rFonts w:ascii="Arial" w:hAnsi="Arial" w:cs="Arial"/>
          <w:color w:val="000000" w:themeColor="text1"/>
        </w:rPr>
        <w:t>.</w:t>
      </w:r>
    </w:p>
    <w:p w14:paraId="097C376B" w14:textId="77777777" w:rsidR="00D1279E" w:rsidRPr="001A19E3" w:rsidRDefault="004E0E6C"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В случае заключения </w:t>
      </w:r>
      <w:r w:rsidR="00D1279E" w:rsidRPr="001A19E3">
        <w:rPr>
          <w:rFonts w:ascii="Arial" w:hAnsi="Arial" w:cs="Arial"/>
          <w:color w:val="000000" w:themeColor="text1"/>
        </w:rPr>
        <w:t>Соглашения (дополнительного соглашения) о предоставлении субсидии на выполнение задания (</w:t>
      </w:r>
      <w:r w:rsidR="00B03702" w:rsidRPr="001A19E3">
        <w:rPr>
          <w:rFonts w:ascii="Arial" w:hAnsi="Arial" w:cs="Arial"/>
          <w:color w:val="000000" w:themeColor="text1"/>
        </w:rPr>
        <w:t>целевых субсидий</w:t>
      </w:r>
      <w:r w:rsidR="00D1279E" w:rsidRPr="001A19E3">
        <w:rPr>
          <w:rFonts w:ascii="Arial" w:hAnsi="Arial" w:cs="Arial"/>
          <w:color w:val="000000" w:themeColor="text1"/>
        </w:rPr>
        <w:t xml:space="preserve">) на очередной год и плановый период </w:t>
      </w:r>
      <w:r w:rsidRPr="001A19E3">
        <w:rPr>
          <w:rFonts w:ascii="Arial" w:hAnsi="Arial" w:cs="Arial"/>
          <w:color w:val="000000" w:themeColor="text1"/>
        </w:rPr>
        <w:t>в январе года, следующего за отчетным</w:t>
      </w:r>
      <w:r w:rsidR="00BD3E4E" w:rsidRPr="001A19E3">
        <w:rPr>
          <w:rFonts w:ascii="Arial" w:hAnsi="Arial" w:cs="Arial"/>
          <w:color w:val="000000" w:themeColor="text1"/>
        </w:rPr>
        <w:t xml:space="preserve"> (в очередном году)</w:t>
      </w:r>
      <w:r w:rsidRPr="001A19E3">
        <w:rPr>
          <w:rFonts w:ascii="Arial" w:hAnsi="Arial" w:cs="Arial"/>
          <w:color w:val="000000" w:themeColor="text1"/>
        </w:rPr>
        <w:t>, корректировк</w:t>
      </w:r>
      <w:r w:rsidR="00B03702" w:rsidRPr="001A19E3">
        <w:rPr>
          <w:rFonts w:ascii="Arial" w:hAnsi="Arial" w:cs="Arial"/>
          <w:color w:val="000000" w:themeColor="text1"/>
        </w:rPr>
        <w:t>а</w:t>
      </w:r>
      <w:r w:rsidRPr="001A19E3">
        <w:rPr>
          <w:rFonts w:ascii="Arial" w:hAnsi="Arial" w:cs="Arial"/>
          <w:color w:val="000000" w:themeColor="text1"/>
        </w:rPr>
        <w:t xml:space="preserve"> расчетов и доходов будущих периодов</w:t>
      </w:r>
      <w:r w:rsidR="00D1279E" w:rsidRPr="001A19E3">
        <w:rPr>
          <w:rFonts w:ascii="Arial" w:hAnsi="Arial" w:cs="Arial"/>
          <w:color w:val="000000" w:themeColor="text1"/>
        </w:rPr>
        <w:t xml:space="preserve">, а также показателей на счетах санкционирования может быть отражена последним днем отчетного года (31 декабря), если Учредителем принято решение о признании факта заключения Соглашения в январе </w:t>
      </w:r>
      <w:r w:rsidR="00BD3E4E" w:rsidRPr="001A19E3">
        <w:rPr>
          <w:rFonts w:ascii="Arial" w:hAnsi="Arial" w:cs="Arial"/>
          <w:color w:val="000000" w:themeColor="text1"/>
        </w:rPr>
        <w:t xml:space="preserve">очередного года </w:t>
      </w:r>
      <w:r w:rsidR="00D1279E" w:rsidRPr="001A19E3">
        <w:rPr>
          <w:rFonts w:ascii="Arial" w:hAnsi="Arial" w:cs="Arial"/>
          <w:color w:val="000000" w:themeColor="text1"/>
        </w:rPr>
        <w:t>в качестве событий после отчетной даты, подтверждающих условие деятельности.</w:t>
      </w:r>
    </w:p>
    <w:p w14:paraId="7D66B3E6" w14:textId="77777777" w:rsidR="00BB11E1" w:rsidRPr="001A19E3" w:rsidRDefault="00C707C1"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Зачисление в доход текущего отчетного периода доходов </w:t>
      </w:r>
      <w:r w:rsidR="00BB11E1" w:rsidRPr="001A19E3">
        <w:rPr>
          <w:rFonts w:ascii="Arial" w:hAnsi="Arial" w:cs="Arial"/>
          <w:color w:val="000000" w:themeColor="text1"/>
        </w:rPr>
        <w:t>по субсидиям на выполнение задания осуществляется на основании первичного документа (извещения) о выполнении задания</w:t>
      </w:r>
      <w:r w:rsidR="00D14E33" w:rsidRPr="001A19E3">
        <w:rPr>
          <w:rFonts w:ascii="Arial" w:hAnsi="Arial" w:cs="Arial"/>
          <w:color w:val="000000" w:themeColor="text1"/>
        </w:rPr>
        <w:t>,</w:t>
      </w:r>
      <w:r w:rsidR="00BB11E1" w:rsidRPr="001A19E3">
        <w:rPr>
          <w:rFonts w:ascii="Arial" w:hAnsi="Arial" w:cs="Arial"/>
          <w:color w:val="000000" w:themeColor="text1"/>
        </w:rPr>
        <w:t xml:space="preserve"> форма и периодичность составления которого устанавливается по согласованию с </w:t>
      </w:r>
      <w:r w:rsidR="004234F7" w:rsidRPr="001A19E3">
        <w:rPr>
          <w:rFonts w:ascii="Arial" w:hAnsi="Arial" w:cs="Arial"/>
          <w:color w:val="000000" w:themeColor="text1"/>
        </w:rPr>
        <w:t>У</w:t>
      </w:r>
      <w:r w:rsidR="00BB11E1" w:rsidRPr="001A19E3">
        <w:rPr>
          <w:rFonts w:ascii="Arial" w:hAnsi="Arial" w:cs="Arial"/>
          <w:color w:val="000000" w:themeColor="text1"/>
        </w:rPr>
        <w:t>чредител</w:t>
      </w:r>
      <w:r w:rsidR="004234F7" w:rsidRPr="001A19E3">
        <w:rPr>
          <w:rFonts w:ascii="Arial" w:hAnsi="Arial" w:cs="Arial"/>
          <w:color w:val="000000" w:themeColor="text1"/>
        </w:rPr>
        <w:t>ем</w:t>
      </w:r>
      <w:r w:rsidR="00BB11E1" w:rsidRPr="001A19E3">
        <w:rPr>
          <w:rFonts w:ascii="Arial" w:hAnsi="Arial" w:cs="Arial"/>
          <w:color w:val="000000" w:themeColor="text1"/>
        </w:rPr>
        <w:t>.</w:t>
      </w:r>
    </w:p>
    <w:p w14:paraId="681068F3" w14:textId="6389EA7A" w:rsidR="003C3A32" w:rsidRPr="001A19E3" w:rsidRDefault="00DE4482"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2.9</w:t>
      </w:r>
      <w:r w:rsidR="00437D64" w:rsidRPr="001A19E3">
        <w:rPr>
          <w:rFonts w:ascii="Arial" w:hAnsi="Arial" w:cs="Arial"/>
          <w:color w:val="000000" w:themeColor="text1"/>
        </w:rPr>
        <w:t>.</w:t>
      </w:r>
      <w:r w:rsidR="00F77829" w:rsidRPr="001A19E3">
        <w:rPr>
          <w:rFonts w:ascii="Arial" w:hAnsi="Arial" w:cs="Arial"/>
          <w:color w:val="000000" w:themeColor="text1"/>
        </w:rPr>
        <w:t>2</w:t>
      </w:r>
      <w:r w:rsidR="00437D64" w:rsidRPr="001A19E3">
        <w:rPr>
          <w:rFonts w:ascii="Arial" w:hAnsi="Arial" w:cs="Arial"/>
          <w:color w:val="000000" w:themeColor="text1"/>
        </w:rPr>
        <w:t xml:space="preserve">. </w:t>
      </w:r>
      <w:r w:rsidR="003C3A32" w:rsidRPr="001A19E3">
        <w:rPr>
          <w:rFonts w:ascii="Arial" w:hAnsi="Arial" w:cs="Arial"/>
          <w:color w:val="000000" w:themeColor="text1"/>
        </w:rPr>
        <w:t xml:space="preserve">Невыясненные суммы, поступившие на счета </w:t>
      </w:r>
      <w:r w:rsidR="00C31F5E" w:rsidRPr="001A19E3">
        <w:rPr>
          <w:rFonts w:ascii="Arial" w:hAnsi="Arial" w:cs="Arial"/>
          <w:color w:val="000000" w:themeColor="text1"/>
        </w:rPr>
        <w:t>У</w:t>
      </w:r>
      <w:r w:rsidR="003C3A32" w:rsidRPr="001A19E3">
        <w:rPr>
          <w:rFonts w:ascii="Arial" w:hAnsi="Arial" w:cs="Arial"/>
          <w:color w:val="000000" w:themeColor="text1"/>
        </w:rPr>
        <w:t>чреж</w:t>
      </w:r>
      <w:r w:rsidR="00FA635E" w:rsidRPr="001A19E3">
        <w:rPr>
          <w:rFonts w:ascii="Arial" w:hAnsi="Arial" w:cs="Arial"/>
          <w:color w:val="000000" w:themeColor="text1"/>
        </w:rPr>
        <w:t>дения</w:t>
      </w:r>
      <w:r w:rsidR="003C3A32" w:rsidRPr="001A19E3">
        <w:rPr>
          <w:rFonts w:ascii="Arial" w:hAnsi="Arial" w:cs="Arial"/>
          <w:color w:val="000000" w:themeColor="text1"/>
        </w:rPr>
        <w:t>, до момента их уточнения подлежат учету на счете 205 8</w:t>
      </w:r>
      <w:r w:rsidR="00FA635E" w:rsidRPr="001A19E3">
        <w:rPr>
          <w:rFonts w:ascii="Arial" w:hAnsi="Arial" w:cs="Arial"/>
          <w:color w:val="000000" w:themeColor="text1"/>
        </w:rPr>
        <w:t>1</w:t>
      </w:r>
      <w:r w:rsidR="003C3A32" w:rsidRPr="001A19E3">
        <w:rPr>
          <w:rFonts w:ascii="Arial" w:hAnsi="Arial" w:cs="Arial"/>
          <w:color w:val="000000" w:themeColor="text1"/>
        </w:rPr>
        <w:t xml:space="preserve"> «Расчеты по невыясненным поступлениям».</w:t>
      </w:r>
    </w:p>
    <w:p w14:paraId="58972FC8" w14:textId="7C2EDDFE" w:rsidR="00B1783E" w:rsidRPr="001A19E3" w:rsidRDefault="00DE4482"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2.9</w:t>
      </w:r>
      <w:r w:rsidR="00437D64" w:rsidRPr="001A19E3">
        <w:rPr>
          <w:rFonts w:ascii="Arial" w:hAnsi="Arial" w:cs="Arial"/>
          <w:color w:val="000000" w:themeColor="text1"/>
        </w:rPr>
        <w:t>.</w:t>
      </w:r>
      <w:r w:rsidR="00425B4B" w:rsidRPr="001A19E3">
        <w:rPr>
          <w:rFonts w:ascii="Arial" w:hAnsi="Arial" w:cs="Arial"/>
          <w:color w:val="000000" w:themeColor="text1"/>
        </w:rPr>
        <w:t>3</w:t>
      </w:r>
      <w:r w:rsidR="00437D64" w:rsidRPr="001A19E3">
        <w:rPr>
          <w:rFonts w:ascii="Arial" w:hAnsi="Arial" w:cs="Arial"/>
          <w:color w:val="000000" w:themeColor="text1"/>
        </w:rPr>
        <w:t xml:space="preserve">. </w:t>
      </w:r>
      <w:r w:rsidR="00893020" w:rsidRPr="001A19E3">
        <w:rPr>
          <w:rFonts w:ascii="Arial" w:hAnsi="Arial" w:cs="Arial"/>
          <w:color w:val="000000" w:themeColor="text1"/>
        </w:rPr>
        <w:t xml:space="preserve">С использованием счета 209 00 "Расчеты по ущербу и </w:t>
      </w:r>
      <w:r w:rsidR="00893020" w:rsidRPr="001A19E3">
        <w:rPr>
          <w:rFonts w:ascii="Arial" w:hAnsi="Arial" w:cs="Arial"/>
          <w:bCs/>
          <w:color w:val="000000" w:themeColor="text1"/>
        </w:rPr>
        <w:t>иным доходам</w:t>
      </w:r>
      <w:r w:rsidR="00893020" w:rsidRPr="001A19E3">
        <w:rPr>
          <w:rFonts w:ascii="Arial" w:hAnsi="Arial" w:cs="Arial"/>
          <w:color w:val="000000" w:themeColor="text1"/>
        </w:rPr>
        <w:t xml:space="preserve">" </w:t>
      </w:r>
      <w:r w:rsidR="00425B4B" w:rsidRPr="001A19E3">
        <w:rPr>
          <w:rFonts w:ascii="Arial" w:hAnsi="Arial" w:cs="Arial"/>
          <w:color w:val="000000" w:themeColor="text1"/>
        </w:rPr>
        <w:t>осуществляется</w:t>
      </w:r>
      <w:r w:rsidR="00CA54CF" w:rsidRPr="001A19E3">
        <w:rPr>
          <w:rFonts w:ascii="Arial" w:hAnsi="Arial" w:cs="Arial"/>
          <w:color w:val="000000" w:themeColor="text1"/>
        </w:rPr>
        <w:t>, в частности,</w:t>
      </w:r>
      <w:r w:rsidR="00893020" w:rsidRPr="001A19E3">
        <w:rPr>
          <w:rFonts w:ascii="Arial" w:hAnsi="Arial" w:cs="Arial"/>
          <w:color w:val="000000" w:themeColor="text1"/>
        </w:rPr>
        <w:t xml:space="preserve"> учет </w:t>
      </w:r>
      <w:r w:rsidR="00BB11E1" w:rsidRPr="001A19E3">
        <w:rPr>
          <w:rFonts w:ascii="Arial" w:hAnsi="Arial" w:cs="Arial"/>
          <w:color w:val="000000" w:themeColor="text1"/>
        </w:rPr>
        <w:t>расчетов по доходам</w:t>
      </w:r>
      <w:r w:rsidR="00893020" w:rsidRPr="001A19E3">
        <w:rPr>
          <w:rFonts w:ascii="Arial" w:hAnsi="Arial" w:cs="Arial"/>
          <w:color w:val="000000" w:themeColor="text1"/>
        </w:rPr>
        <w:t xml:space="preserve"> в виде</w:t>
      </w:r>
      <w:r w:rsidR="00B1783E" w:rsidRPr="001A19E3">
        <w:rPr>
          <w:rFonts w:ascii="Arial" w:hAnsi="Arial" w:cs="Arial"/>
          <w:color w:val="000000" w:themeColor="text1"/>
        </w:rPr>
        <w:t>:</w:t>
      </w:r>
    </w:p>
    <w:p w14:paraId="3B10EF03" w14:textId="77777777" w:rsidR="00B1783E" w:rsidRPr="001A19E3" w:rsidRDefault="00B1783E"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w:t>
      </w:r>
      <w:r w:rsidR="00BB11E1" w:rsidRPr="001A19E3">
        <w:rPr>
          <w:rFonts w:ascii="Arial" w:hAnsi="Arial" w:cs="Arial"/>
          <w:color w:val="000000" w:themeColor="text1"/>
        </w:rPr>
        <w:t xml:space="preserve"> возмещения</w:t>
      </w:r>
      <w:r w:rsidR="00893020" w:rsidRPr="001A19E3">
        <w:rPr>
          <w:rFonts w:ascii="Arial" w:hAnsi="Arial" w:cs="Arial"/>
          <w:color w:val="000000" w:themeColor="text1"/>
        </w:rPr>
        <w:t xml:space="preserve"> ущерба</w:t>
      </w:r>
      <w:r w:rsidR="004E02CD" w:rsidRPr="001A19E3">
        <w:rPr>
          <w:rFonts w:ascii="Arial" w:hAnsi="Arial" w:cs="Arial"/>
          <w:color w:val="000000" w:themeColor="text1"/>
        </w:rPr>
        <w:t>, недостач имущества</w:t>
      </w:r>
      <w:r w:rsidR="00893020" w:rsidRPr="001A19E3">
        <w:rPr>
          <w:rFonts w:ascii="Arial" w:hAnsi="Arial" w:cs="Arial"/>
          <w:color w:val="000000" w:themeColor="text1"/>
        </w:rPr>
        <w:t xml:space="preserve">; </w:t>
      </w:r>
    </w:p>
    <w:p w14:paraId="13AE1A63" w14:textId="77777777" w:rsidR="00B1783E" w:rsidRPr="001A19E3" w:rsidRDefault="00B1783E"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 </w:t>
      </w:r>
      <w:r w:rsidR="00893020" w:rsidRPr="001A19E3">
        <w:rPr>
          <w:rFonts w:ascii="Arial" w:hAnsi="Arial" w:cs="Arial"/>
          <w:color w:val="000000" w:themeColor="text1"/>
        </w:rPr>
        <w:t>компенсации затрат;</w:t>
      </w:r>
    </w:p>
    <w:p w14:paraId="193708B5" w14:textId="77777777" w:rsidR="004E02CD" w:rsidRPr="001A19E3" w:rsidRDefault="004E02CD"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штрафов, пеней и неустойки за нарушение условий контрактов (договоров).</w:t>
      </w:r>
    </w:p>
    <w:p w14:paraId="6F55B8D4" w14:textId="77777777" w:rsidR="00A24614" w:rsidRPr="001A19E3" w:rsidRDefault="00134FD4"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При выявлении недостачи имущества на забалансовых счетах сумма у</w:t>
      </w:r>
      <w:r w:rsidR="00A24614" w:rsidRPr="001A19E3">
        <w:rPr>
          <w:rFonts w:ascii="Arial" w:hAnsi="Arial" w:cs="Arial"/>
          <w:color w:val="000000" w:themeColor="text1"/>
        </w:rPr>
        <w:t>щерб</w:t>
      </w:r>
      <w:r w:rsidRPr="001A19E3">
        <w:rPr>
          <w:rFonts w:ascii="Arial" w:hAnsi="Arial" w:cs="Arial"/>
          <w:color w:val="000000" w:themeColor="text1"/>
        </w:rPr>
        <w:t>а</w:t>
      </w:r>
      <w:r w:rsidR="00A24614" w:rsidRPr="001A19E3">
        <w:rPr>
          <w:rFonts w:ascii="Arial" w:hAnsi="Arial" w:cs="Arial"/>
          <w:color w:val="000000" w:themeColor="text1"/>
        </w:rPr>
        <w:t xml:space="preserve"> </w:t>
      </w:r>
      <w:r w:rsidRPr="001A19E3">
        <w:rPr>
          <w:rFonts w:ascii="Arial" w:hAnsi="Arial" w:cs="Arial"/>
          <w:color w:val="000000" w:themeColor="text1"/>
        </w:rPr>
        <w:t xml:space="preserve">учитывается </w:t>
      </w:r>
      <w:commentRangeStart w:id="551"/>
      <w:r w:rsidRPr="001A19E3">
        <w:rPr>
          <w:rFonts w:ascii="Arial" w:hAnsi="Arial" w:cs="Arial"/>
          <w:color w:val="000000" w:themeColor="text1"/>
        </w:rPr>
        <w:t>по счету</w:t>
      </w:r>
      <w:r w:rsidR="004F3C7B" w:rsidRPr="001A19E3">
        <w:rPr>
          <w:rFonts w:ascii="Arial" w:hAnsi="Arial" w:cs="Arial"/>
          <w:color w:val="000000" w:themeColor="text1"/>
        </w:rPr>
        <w:t xml:space="preserve"> 0</w:t>
      </w:r>
      <w:r w:rsidRPr="001A19E3">
        <w:rPr>
          <w:rFonts w:ascii="Arial" w:hAnsi="Arial" w:cs="Arial"/>
          <w:color w:val="000000" w:themeColor="text1"/>
        </w:rPr>
        <w:t xml:space="preserve"> 209 7Х</w:t>
      </w:r>
      <w:r w:rsidR="004F3C7B" w:rsidRPr="001A19E3">
        <w:rPr>
          <w:rFonts w:ascii="Arial" w:hAnsi="Arial" w:cs="Arial"/>
          <w:color w:val="000000" w:themeColor="text1"/>
        </w:rPr>
        <w:t xml:space="preserve"> 000</w:t>
      </w:r>
      <w:r w:rsidRPr="001A19E3">
        <w:rPr>
          <w:rFonts w:ascii="Arial" w:hAnsi="Arial" w:cs="Arial"/>
          <w:color w:val="000000" w:themeColor="text1"/>
        </w:rPr>
        <w:t xml:space="preserve"> </w:t>
      </w:r>
      <w:commentRangeEnd w:id="551"/>
      <w:r w:rsidR="00232B84" w:rsidRPr="001A19E3">
        <w:rPr>
          <w:rStyle w:val="a3"/>
          <w:rFonts w:ascii="Arial" w:hAnsi="Arial" w:cs="Arial"/>
          <w:color w:val="000000" w:themeColor="text1"/>
          <w:sz w:val="24"/>
          <w:szCs w:val="24"/>
        </w:rPr>
        <w:commentReference w:id="551"/>
      </w:r>
      <w:r w:rsidRPr="001A19E3">
        <w:rPr>
          <w:rFonts w:ascii="Arial" w:hAnsi="Arial" w:cs="Arial"/>
          <w:color w:val="000000" w:themeColor="text1"/>
        </w:rPr>
        <w:t xml:space="preserve">"Расчеты </w:t>
      </w:r>
      <w:r w:rsidR="00232B84" w:rsidRPr="001A19E3">
        <w:rPr>
          <w:rFonts w:ascii="Arial" w:hAnsi="Arial" w:cs="Arial"/>
          <w:color w:val="000000" w:themeColor="text1"/>
        </w:rPr>
        <w:t>по ущербу нефинансовым актива</w:t>
      </w:r>
      <w:r w:rsidR="0039095C" w:rsidRPr="001A19E3">
        <w:rPr>
          <w:rFonts w:ascii="Arial" w:hAnsi="Arial" w:cs="Arial"/>
          <w:color w:val="000000" w:themeColor="text1"/>
        </w:rPr>
        <w:t>м».</w:t>
      </w:r>
    </w:p>
    <w:p w14:paraId="46A09C3E" w14:textId="77777777" w:rsidR="0039095C" w:rsidRPr="001A19E3" w:rsidRDefault="004F3C7B"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Если было выявлено незаконное списание имущества, то ущерб в этом случае относится </w:t>
      </w:r>
      <w:commentRangeStart w:id="552"/>
      <w:r w:rsidRPr="001A19E3">
        <w:rPr>
          <w:rFonts w:ascii="Arial" w:hAnsi="Arial" w:cs="Arial"/>
          <w:color w:val="000000" w:themeColor="text1"/>
        </w:rPr>
        <w:t xml:space="preserve">на счет 0 209 44 000 </w:t>
      </w:r>
      <w:commentRangeEnd w:id="552"/>
      <w:r w:rsidRPr="001A19E3">
        <w:rPr>
          <w:rStyle w:val="a3"/>
          <w:rFonts w:ascii="Arial" w:hAnsi="Arial" w:cs="Arial"/>
          <w:color w:val="000000" w:themeColor="text1"/>
          <w:sz w:val="24"/>
          <w:szCs w:val="24"/>
        </w:rPr>
        <w:commentReference w:id="552"/>
      </w:r>
      <w:r w:rsidRPr="001A19E3">
        <w:rPr>
          <w:rFonts w:ascii="Arial" w:hAnsi="Arial" w:cs="Arial"/>
          <w:color w:val="000000" w:themeColor="text1"/>
        </w:rPr>
        <w:t>«Расчеты по доходам от возмещения ущерба имуществу (за исключением страховых возмещений)».</w:t>
      </w:r>
    </w:p>
    <w:p w14:paraId="1A96E0D9" w14:textId="3F689F3B" w:rsidR="00937B58" w:rsidRPr="001A19E3" w:rsidRDefault="00DE4482" w:rsidP="00937B58">
      <w:pPr>
        <w:pStyle w:val="s1"/>
        <w:spacing w:before="0" w:beforeAutospacing="0" w:after="0" w:afterAutospacing="0"/>
        <w:jc w:val="both"/>
        <w:rPr>
          <w:rStyle w:val="s10"/>
          <w:rFonts w:ascii="Arial" w:hAnsi="Arial" w:cs="Arial"/>
          <w:color w:val="000000" w:themeColor="text1"/>
        </w:rPr>
      </w:pPr>
      <w:r w:rsidRPr="001A19E3">
        <w:rPr>
          <w:rFonts w:ascii="Arial" w:hAnsi="Arial" w:cs="Arial"/>
          <w:color w:val="000000" w:themeColor="text1"/>
        </w:rPr>
        <w:t>2.9</w:t>
      </w:r>
      <w:r w:rsidR="009A329E" w:rsidRPr="001A19E3">
        <w:rPr>
          <w:rFonts w:ascii="Arial" w:hAnsi="Arial" w:cs="Arial"/>
          <w:color w:val="000000" w:themeColor="text1"/>
        </w:rPr>
        <w:t xml:space="preserve">.3.1. </w:t>
      </w:r>
      <w:commentRangeStart w:id="553"/>
      <w:r w:rsidR="00391805" w:rsidRPr="001A19E3">
        <w:rPr>
          <w:rFonts w:ascii="Arial" w:hAnsi="Arial" w:cs="Arial"/>
          <w:color w:val="000000" w:themeColor="text1"/>
        </w:rPr>
        <w:t>Доходы по компенсации затрат</w:t>
      </w:r>
      <w:r w:rsidR="0056244B" w:rsidRPr="001A19E3">
        <w:rPr>
          <w:rFonts w:ascii="Arial" w:hAnsi="Arial" w:cs="Arial"/>
          <w:color w:val="000000" w:themeColor="text1"/>
        </w:rPr>
        <w:t>, ранее понесенных</w:t>
      </w:r>
      <w:r w:rsidR="00391805" w:rsidRPr="001A19E3">
        <w:rPr>
          <w:rFonts w:ascii="Arial" w:hAnsi="Arial" w:cs="Arial"/>
          <w:color w:val="000000" w:themeColor="text1"/>
        </w:rPr>
        <w:t xml:space="preserve"> У</w:t>
      </w:r>
      <w:r w:rsidR="0056244B" w:rsidRPr="001A19E3">
        <w:rPr>
          <w:rFonts w:ascii="Arial" w:hAnsi="Arial" w:cs="Arial"/>
          <w:color w:val="000000" w:themeColor="text1"/>
        </w:rPr>
        <w:t>чреждением</w:t>
      </w:r>
      <w:r w:rsidR="00BD3E4E" w:rsidRPr="001A19E3">
        <w:rPr>
          <w:rFonts w:ascii="Arial" w:hAnsi="Arial" w:cs="Arial"/>
          <w:color w:val="000000" w:themeColor="text1"/>
        </w:rPr>
        <w:t xml:space="preserve"> (</w:t>
      </w:r>
      <w:r w:rsidR="00F31F06" w:rsidRPr="001A19E3">
        <w:rPr>
          <w:rFonts w:ascii="Arial" w:hAnsi="Arial" w:cs="Arial"/>
          <w:color w:val="000000" w:themeColor="text1"/>
        </w:rPr>
        <w:t>возмещение ранее произведенных Учреждением расходов</w:t>
      </w:r>
      <w:r w:rsidR="00BD3E4E" w:rsidRPr="001A19E3">
        <w:rPr>
          <w:rFonts w:ascii="Arial" w:hAnsi="Arial" w:cs="Arial"/>
          <w:color w:val="000000" w:themeColor="text1"/>
        </w:rPr>
        <w:t>)</w:t>
      </w:r>
      <w:r w:rsidR="0056244B" w:rsidRPr="001A19E3">
        <w:rPr>
          <w:rFonts w:ascii="Arial" w:hAnsi="Arial" w:cs="Arial"/>
          <w:color w:val="000000" w:themeColor="text1"/>
        </w:rPr>
        <w:t>,</w:t>
      </w:r>
      <w:r w:rsidR="00391805" w:rsidRPr="001A19E3">
        <w:rPr>
          <w:rFonts w:ascii="Arial" w:hAnsi="Arial" w:cs="Arial"/>
          <w:color w:val="000000" w:themeColor="text1"/>
        </w:rPr>
        <w:t xml:space="preserve"> отражаются </w:t>
      </w:r>
      <w:r w:rsidR="00F31F06" w:rsidRPr="001A19E3">
        <w:rPr>
          <w:rStyle w:val="s10"/>
          <w:rFonts w:ascii="Arial" w:hAnsi="Arial" w:cs="Arial"/>
          <w:color w:val="000000" w:themeColor="text1"/>
        </w:rPr>
        <w:t xml:space="preserve">по </w:t>
      </w:r>
      <w:r w:rsidR="009A329E" w:rsidRPr="001A19E3">
        <w:rPr>
          <w:rStyle w:val="s10"/>
          <w:rFonts w:ascii="Arial" w:hAnsi="Arial" w:cs="Arial"/>
          <w:color w:val="000000" w:themeColor="text1"/>
        </w:rPr>
        <w:t xml:space="preserve">тому </w:t>
      </w:r>
      <w:r w:rsidR="00F31F06" w:rsidRPr="001A19E3">
        <w:rPr>
          <w:rStyle w:val="s10"/>
          <w:rFonts w:ascii="Arial" w:hAnsi="Arial" w:cs="Arial"/>
          <w:color w:val="000000" w:themeColor="text1"/>
        </w:rPr>
        <w:t>виду финобеспечения (деятельности), в рамках которого осуществлялись расходы</w:t>
      </w:r>
      <w:commentRangeEnd w:id="553"/>
      <w:r w:rsidR="009A329E" w:rsidRPr="001A19E3">
        <w:rPr>
          <w:rStyle w:val="a3"/>
          <w:rFonts w:ascii="Arial" w:hAnsi="Arial" w:cs="Arial"/>
          <w:color w:val="000000" w:themeColor="text1"/>
          <w:sz w:val="24"/>
          <w:szCs w:val="24"/>
        </w:rPr>
        <w:commentReference w:id="553"/>
      </w:r>
      <w:r w:rsidR="00937B58" w:rsidRPr="001A19E3">
        <w:rPr>
          <w:rStyle w:val="s10"/>
          <w:rFonts w:ascii="Arial" w:hAnsi="Arial" w:cs="Arial"/>
          <w:color w:val="000000" w:themeColor="text1"/>
        </w:rPr>
        <w:t xml:space="preserve"> (КФО 2, 4, 5, 6. 7)</w:t>
      </w:r>
      <w:r w:rsidR="00F31F06" w:rsidRPr="001A19E3">
        <w:rPr>
          <w:rStyle w:val="s10"/>
          <w:rFonts w:ascii="Arial" w:hAnsi="Arial" w:cs="Arial"/>
          <w:color w:val="000000" w:themeColor="text1"/>
        </w:rPr>
        <w:t xml:space="preserve">. </w:t>
      </w:r>
    </w:p>
    <w:p w14:paraId="293CB502" w14:textId="77777777" w:rsidR="00F31F06" w:rsidRPr="001A19E3" w:rsidRDefault="00391805" w:rsidP="00937B58">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Если компенсируются затраты, ранее осуществленные за счет субсидии на выполнение задания, </w:t>
      </w:r>
      <w:r w:rsidR="00F31F06" w:rsidRPr="001A19E3">
        <w:rPr>
          <w:rFonts w:ascii="Arial" w:hAnsi="Arial" w:cs="Arial"/>
          <w:color w:val="000000" w:themeColor="text1"/>
        </w:rPr>
        <w:t>они отражаются по КФО 4 (Дебет 4 209 34 56Х Кредит 4 401 10(40)</w:t>
      </w:r>
      <w:r w:rsidR="009A329E" w:rsidRPr="001A19E3">
        <w:rPr>
          <w:rFonts w:ascii="Arial" w:hAnsi="Arial" w:cs="Arial"/>
          <w:color w:val="000000" w:themeColor="text1"/>
        </w:rPr>
        <w:t xml:space="preserve"> 134</w:t>
      </w:r>
      <w:r w:rsidR="00F31F06" w:rsidRPr="001A19E3">
        <w:rPr>
          <w:rFonts w:ascii="Arial" w:hAnsi="Arial" w:cs="Arial"/>
          <w:color w:val="000000" w:themeColor="text1"/>
        </w:rPr>
        <w:t xml:space="preserve">, при этом </w:t>
      </w:r>
      <w:r w:rsidRPr="001A19E3">
        <w:rPr>
          <w:rFonts w:ascii="Arial" w:hAnsi="Arial" w:cs="Arial"/>
          <w:color w:val="000000" w:themeColor="text1"/>
        </w:rPr>
        <w:t xml:space="preserve">полученные средства </w:t>
      </w:r>
      <w:r w:rsidR="0056244B" w:rsidRPr="001A19E3">
        <w:rPr>
          <w:rFonts w:ascii="Arial" w:hAnsi="Arial" w:cs="Arial"/>
          <w:color w:val="000000" w:themeColor="text1"/>
        </w:rPr>
        <w:t xml:space="preserve">расходуются </w:t>
      </w:r>
      <w:r w:rsidR="00F31F06" w:rsidRPr="001A19E3">
        <w:rPr>
          <w:rFonts w:ascii="Arial" w:hAnsi="Arial" w:cs="Arial"/>
          <w:color w:val="000000" w:themeColor="text1"/>
        </w:rPr>
        <w:t>также по КФО 4</w:t>
      </w:r>
      <w:r w:rsidR="0056244B" w:rsidRPr="001A19E3">
        <w:rPr>
          <w:rFonts w:ascii="Arial" w:hAnsi="Arial" w:cs="Arial"/>
          <w:color w:val="000000" w:themeColor="text1"/>
        </w:rPr>
        <w:t xml:space="preserve"> на цели</w:t>
      </w:r>
      <w:r w:rsidR="00FF5051" w:rsidRPr="001A19E3">
        <w:rPr>
          <w:rFonts w:ascii="Arial" w:hAnsi="Arial" w:cs="Arial"/>
          <w:color w:val="000000" w:themeColor="text1"/>
        </w:rPr>
        <w:t>,</w:t>
      </w:r>
      <w:r w:rsidR="0056244B" w:rsidRPr="001A19E3">
        <w:rPr>
          <w:rFonts w:ascii="Arial" w:hAnsi="Arial" w:cs="Arial"/>
          <w:color w:val="000000" w:themeColor="text1"/>
        </w:rPr>
        <w:t xml:space="preserve"> связанные с </w:t>
      </w:r>
      <w:r w:rsidR="00F31F06" w:rsidRPr="001A19E3">
        <w:rPr>
          <w:rFonts w:ascii="Arial" w:hAnsi="Arial" w:cs="Arial"/>
          <w:color w:val="000000" w:themeColor="text1"/>
        </w:rPr>
        <w:t>уставной деятельностью Учреждения</w:t>
      </w:r>
      <w:r w:rsidR="0056244B" w:rsidRPr="001A19E3">
        <w:rPr>
          <w:rFonts w:ascii="Arial" w:hAnsi="Arial" w:cs="Arial"/>
          <w:color w:val="000000" w:themeColor="text1"/>
        </w:rPr>
        <w:t xml:space="preserve"> </w:t>
      </w:r>
      <w:r w:rsidR="00F31F06" w:rsidRPr="001A19E3">
        <w:rPr>
          <w:rFonts w:ascii="Arial" w:hAnsi="Arial" w:cs="Arial"/>
          <w:color w:val="000000" w:themeColor="text1"/>
        </w:rPr>
        <w:t>(используются для достижения целей, ради которых созданы учреждения)</w:t>
      </w:r>
      <w:r w:rsidR="0056244B" w:rsidRPr="001A19E3">
        <w:rPr>
          <w:rFonts w:ascii="Arial" w:hAnsi="Arial" w:cs="Arial"/>
          <w:color w:val="000000" w:themeColor="text1"/>
        </w:rPr>
        <w:t>.</w:t>
      </w:r>
    </w:p>
    <w:p w14:paraId="18F8CED8" w14:textId="77777777" w:rsidR="00F31F06" w:rsidRPr="001A19E3" w:rsidRDefault="00F31F06" w:rsidP="00937B58">
      <w:pPr>
        <w:pStyle w:val="s1"/>
        <w:spacing w:before="0" w:beforeAutospacing="0" w:after="0" w:afterAutospacing="0"/>
        <w:jc w:val="both"/>
        <w:rPr>
          <w:rStyle w:val="s10"/>
          <w:rFonts w:ascii="Arial" w:hAnsi="Arial" w:cs="Arial"/>
          <w:color w:val="000000" w:themeColor="text1"/>
        </w:rPr>
      </w:pPr>
      <w:r w:rsidRPr="001A19E3">
        <w:rPr>
          <w:rFonts w:ascii="Arial" w:hAnsi="Arial" w:cs="Arial"/>
          <w:color w:val="000000" w:themeColor="text1"/>
        </w:rPr>
        <w:t>Доходы по компенсации затрат</w:t>
      </w:r>
      <w:r w:rsidR="009A329E" w:rsidRPr="001A19E3">
        <w:rPr>
          <w:rFonts w:ascii="Arial" w:hAnsi="Arial" w:cs="Arial"/>
          <w:color w:val="000000" w:themeColor="text1"/>
        </w:rPr>
        <w:t xml:space="preserve"> при возмещении ранее произведенных расходов за счет целевых средств учитываются </w:t>
      </w:r>
      <w:r w:rsidRPr="001A19E3">
        <w:rPr>
          <w:rFonts w:ascii="Arial" w:hAnsi="Arial" w:cs="Arial"/>
          <w:color w:val="000000" w:themeColor="text1"/>
        </w:rPr>
        <w:t>по КФО 5 и 6</w:t>
      </w:r>
      <w:r w:rsidR="009A329E" w:rsidRPr="001A19E3">
        <w:rPr>
          <w:rFonts w:ascii="Arial" w:hAnsi="Arial" w:cs="Arial"/>
          <w:color w:val="000000" w:themeColor="text1"/>
        </w:rPr>
        <w:t xml:space="preserve"> и </w:t>
      </w:r>
      <w:r w:rsidRPr="001A19E3">
        <w:rPr>
          <w:rFonts w:ascii="Arial" w:hAnsi="Arial" w:cs="Arial"/>
          <w:color w:val="000000" w:themeColor="text1"/>
        </w:rPr>
        <w:t xml:space="preserve">перечисляются Учреждением </w:t>
      </w:r>
      <w:r w:rsidRPr="001A19E3">
        <w:rPr>
          <w:rStyle w:val="s10"/>
          <w:rFonts w:ascii="Arial" w:hAnsi="Arial" w:cs="Arial"/>
          <w:color w:val="000000" w:themeColor="text1"/>
        </w:rPr>
        <w:t>в доход бюджета (Учредителю).</w:t>
      </w:r>
    </w:p>
    <w:p w14:paraId="1C23E207" w14:textId="77777777" w:rsidR="009A329E" w:rsidRPr="001A19E3" w:rsidRDefault="009A329E" w:rsidP="00937B58">
      <w:pPr>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Доходы от компенсации затрат и возмещений расходов, произведенных за счет средств субсидий на задание и целевых средств (на счете 0 401 10 134, 0 401 40 134 в корреспонденции со счетом 0 209 34 000), могут возникнуть, в частности, в следующих ситуациях: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56"/>
      </w:tblGrid>
      <w:tr w:rsidR="009A329E" w:rsidRPr="001A19E3" w14:paraId="3016A685" w14:textId="77777777" w:rsidTr="009A329E">
        <w:tc>
          <w:tcPr>
            <w:tcW w:w="9356" w:type="dxa"/>
            <w:tcBorders>
              <w:top w:val="single" w:sz="4" w:space="0" w:color="auto"/>
              <w:left w:val="single" w:sz="4" w:space="0" w:color="auto"/>
              <w:bottom w:val="single" w:sz="4" w:space="0" w:color="auto"/>
              <w:right w:val="single" w:sz="4" w:space="0" w:color="auto"/>
            </w:tcBorders>
            <w:hideMark/>
          </w:tcPr>
          <w:p w14:paraId="27A2EACE" w14:textId="77777777" w:rsidR="009A329E" w:rsidRPr="001A19E3" w:rsidRDefault="009A329E" w:rsidP="00937B58">
            <w:pPr>
              <w:pStyle w:val="af7"/>
              <w:spacing w:line="276" w:lineRule="auto"/>
              <w:jc w:val="center"/>
              <w:rPr>
                <w:color w:val="000000" w:themeColor="text1"/>
              </w:rPr>
            </w:pPr>
            <w:r w:rsidRPr="001A19E3">
              <w:rPr>
                <w:color w:val="000000" w:themeColor="text1"/>
              </w:rPr>
              <w:t>Д</w:t>
            </w:r>
            <w:r w:rsidR="00937B58" w:rsidRPr="001A19E3">
              <w:rPr>
                <w:color w:val="000000" w:themeColor="text1"/>
              </w:rPr>
              <w:t>оходы от компенсации затрат</w:t>
            </w:r>
          </w:p>
        </w:tc>
      </w:tr>
      <w:tr w:rsidR="009A329E" w:rsidRPr="001A19E3" w14:paraId="2794931F" w14:textId="77777777" w:rsidTr="009A329E">
        <w:tc>
          <w:tcPr>
            <w:tcW w:w="9356" w:type="dxa"/>
            <w:tcBorders>
              <w:top w:val="single" w:sz="4" w:space="0" w:color="auto"/>
              <w:left w:val="single" w:sz="4" w:space="0" w:color="auto"/>
              <w:bottom w:val="single" w:sz="4" w:space="0" w:color="auto"/>
              <w:right w:val="single" w:sz="4" w:space="0" w:color="auto"/>
            </w:tcBorders>
            <w:hideMark/>
          </w:tcPr>
          <w:p w14:paraId="6FFF134E" w14:textId="77777777" w:rsidR="009A329E" w:rsidRPr="001A19E3" w:rsidRDefault="009A329E" w:rsidP="009A329E">
            <w:pPr>
              <w:pStyle w:val="af4"/>
              <w:spacing w:line="276" w:lineRule="auto"/>
              <w:rPr>
                <w:color w:val="000000" w:themeColor="text1"/>
              </w:rPr>
            </w:pPr>
            <w:r w:rsidRPr="001A19E3">
              <w:rPr>
                <w:color w:val="000000" w:themeColor="text1"/>
              </w:rPr>
              <w:t>Возврат страховой компанией остатка неиспользованной страховой премии по договору ОСАГО вследствие досрочного прекращения действия договора ОСАГО</w:t>
            </w:r>
          </w:p>
        </w:tc>
      </w:tr>
      <w:tr w:rsidR="009A329E" w:rsidRPr="001A19E3" w14:paraId="751C02AC" w14:textId="77777777" w:rsidTr="009A329E">
        <w:tc>
          <w:tcPr>
            <w:tcW w:w="9356" w:type="dxa"/>
            <w:tcBorders>
              <w:top w:val="single" w:sz="4" w:space="0" w:color="auto"/>
              <w:left w:val="single" w:sz="4" w:space="0" w:color="auto"/>
              <w:bottom w:val="single" w:sz="4" w:space="0" w:color="auto"/>
              <w:right w:val="single" w:sz="4" w:space="0" w:color="auto"/>
            </w:tcBorders>
            <w:hideMark/>
          </w:tcPr>
          <w:p w14:paraId="09DCC270" w14:textId="77777777" w:rsidR="009A329E" w:rsidRPr="001A19E3" w:rsidRDefault="009A329E">
            <w:pPr>
              <w:pStyle w:val="af4"/>
              <w:spacing w:line="276" w:lineRule="auto"/>
              <w:rPr>
                <w:color w:val="000000" w:themeColor="text1"/>
              </w:rPr>
            </w:pPr>
            <w:r w:rsidRPr="001A19E3">
              <w:rPr>
                <w:color w:val="000000" w:themeColor="text1"/>
              </w:rPr>
              <w:t>Возмещение учреждению-работодателю сотрудником расходов на приобретение трудовой книжки или вкладыша в нее</w:t>
            </w:r>
          </w:p>
        </w:tc>
      </w:tr>
      <w:tr w:rsidR="009A329E" w:rsidRPr="001A19E3" w14:paraId="58CAE9AA" w14:textId="77777777" w:rsidTr="009A329E">
        <w:tc>
          <w:tcPr>
            <w:tcW w:w="9356" w:type="dxa"/>
            <w:tcBorders>
              <w:top w:val="single" w:sz="4" w:space="0" w:color="auto"/>
              <w:left w:val="single" w:sz="4" w:space="0" w:color="auto"/>
              <w:bottom w:val="single" w:sz="4" w:space="0" w:color="auto"/>
              <w:right w:val="single" w:sz="4" w:space="0" w:color="auto"/>
            </w:tcBorders>
            <w:hideMark/>
          </w:tcPr>
          <w:p w14:paraId="4E9F8555" w14:textId="77777777" w:rsidR="009A329E" w:rsidRPr="001A19E3" w:rsidRDefault="009A329E">
            <w:pPr>
              <w:pStyle w:val="af4"/>
              <w:spacing w:line="276" w:lineRule="auto"/>
              <w:rPr>
                <w:color w:val="000000" w:themeColor="text1"/>
              </w:rPr>
            </w:pPr>
            <w:r w:rsidRPr="001A19E3">
              <w:rPr>
                <w:color w:val="000000" w:themeColor="text1"/>
              </w:rPr>
              <w:t>Возмещение работником, виновным лицом произведенных сумм переплат и неположенных выплат в пользу работников учреждения</w:t>
            </w:r>
          </w:p>
        </w:tc>
      </w:tr>
      <w:tr w:rsidR="009A329E" w:rsidRPr="001A19E3" w14:paraId="07A61581" w14:textId="77777777" w:rsidTr="009A329E">
        <w:tc>
          <w:tcPr>
            <w:tcW w:w="9356" w:type="dxa"/>
            <w:tcBorders>
              <w:top w:val="single" w:sz="4" w:space="0" w:color="auto"/>
              <w:left w:val="single" w:sz="4" w:space="0" w:color="auto"/>
              <w:bottom w:val="single" w:sz="4" w:space="0" w:color="auto"/>
              <w:right w:val="single" w:sz="4" w:space="0" w:color="auto"/>
            </w:tcBorders>
            <w:hideMark/>
          </w:tcPr>
          <w:p w14:paraId="7B730C26" w14:textId="77777777" w:rsidR="009A329E" w:rsidRPr="001A19E3" w:rsidRDefault="009A329E">
            <w:pPr>
              <w:pStyle w:val="af4"/>
              <w:spacing w:line="276" w:lineRule="auto"/>
              <w:rPr>
                <w:color w:val="000000" w:themeColor="text1"/>
              </w:rPr>
            </w:pPr>
            <w:r w:rsidRPr="001A19E3">
              <w:rPr>
                <w:color w:val="000000" w:themeColor="text1"/>
              </w:rPr>
              <w:t>Возмещение по решению суда в виде компенсации расходов, связанных с судопроизводством (оплата государственной пошлины, судебных издержек)</w:t>
            </w:r>
          </w:p>
        </w:tc>
      </w:tr>
      <w:tr w:rsidR="009A329E" w:rsidRPr="001A19E3" w14:paraId="008F4363" w14:textId="77777777" w:rsidTr="009A329E">
        <w:tc>
          <w:tcPr>
            <w:tcW w:w="9356" w:type="dxa"/>
            <w:tcBorders>
              <w:top w:val="single" w:sz="4" w:space="0" w:color="auto"/>
              <w:left w:val="single" w:sz="4" w:space="0" w:color="auto"/>
              <w:bottom w:val="single" w:sz="4" w:space="0" w:color="auto"/>
              <w:right w:val="single" w:sz="4" w:space="0" w:color="auto"/>
            </w:tcBorders>
            <w:hideMark/>
          </w:tcPr>
          <w:p w14:paraId="0993A78B" w14:textId="77777777" w:rsidR="009A329E" w:rsidRPr="001A19E3" w:rsidRDefault="009A329E">
            <w:pPr>
              <w:pStyle w:val="af4"/>
              <w:spacing w:line="276" w:lineRule="auto"/>
              <w:rPr>
                <w:color w:val="000000" w:themeColor="text1"/>
              </w:rPr>
            </w:pPr>
            <w:r w:rsidRPr="001A19E3">
              <w:rPr>
                <w:color w:val="000000" w:themeColor="text1"/>
              </w:rPr>
              <w:t xml:space="preserve">Возмещение военкоматами расходов, понесенных учреждениями в связи с реализацией </w:t>
            </w:r>
            <w:hyperlink r:id="rId24" w:history="1">
              <w:r w:rsidRPr="001A19E3">
                <w:rPr>
                  <w:rStyle w:val="af1"/>
                  <w:color w:val="000000" w:themeColor="text1"/>
                </w:rPr>
                <w:t>Федерального закона</w:t>
              </w:r>
            </w:hyperlink>
            <w:r w:rsidRPr="001A19E3">
              <w:rPr>
                <w:color w:val="000000" w:themeColor="text1"/>
              </w:rPr>
              <w:t xml:space="preserve"> от 28.03.1998 N 53-ФЗ "О воинской обязанности и военной службе" (например, компенсация расходов на выплату среднего заработка и начислений на оплату труда сотрудникам в случае </w:t>
            </w:r>
            <w:hyperlink r:id="rId25" w:history="1">
              <w:r w:rsidRPr="001A19E3">
                <w:rPr>
                  <w:rStyle w:val="af1"/>
                  <w:color w:val="000000" w:themeColor="text1"/>
                </w:rPr>
                <w:t>прохождения военных сборов</w:t>
              </w:r>
            </w:hyperlink>
            <w:r w:rsidRPr="001A19E3">
              <w:rPr>
                <w:color w:val="000000" w:themeColor="text1"/>
              </w:rPr>
              <w:t xml:space="preserve">, их </w:t>
            </w:r>
            <w:hyperlink r:id="rId26" w:history="1">
              <w:r w:rsidRPr="001A19E3">
                <w:rPr>
                  <w:rStyle w:val="af1"/>
                  <w:color w:val="000000" w:themeColor="text1"/>
                </w:rPr>
                <w:t>участия в мероприятиях</w:t>
              </w:r>
            </w:hyperlink>
            <w:r w:rsidRPr="001A19E3">
              <w:rPr>
                <w:color w:val="000000" w:themeColor="text1"/>
              </w:rPr>
              <w:t xml:space="preserve"> по обеспечению исполнения воинской обязанности)</w:t>
            </w:r>
          </w:p>
        </w:tc>
      </w:tr>
      <w:tr w:rsidR="009A329E" w:rsidRPr="001A19E3" w14:paraId="39E8FD6F" w14:textId="77777777" w:rsidTr="009A329E">
        <w:tc>
          <w:tcPr>
            <w:tcW w:w="9356" w:type="dxa"/>
            <w:tcBorders>
              <w:top w:val="single" w:sz="4" w:space="0" w:color="auto"/>
              <w:left w:val="single" w:sz="4" w:space="0" w:color="auto"/>
              <w:bottom w:val="single" w:sz="4" w:space="0" w:color="auto"/>
              <w:right w:val="single" w:sz="4" w:space="0" w:color="auto"/>
            </w:tcBorders>
            <w:hideMark/>
          </w:tcPr>
          <w:p w14:paraId="1318CFCF" w14:textId="77777777" w:rsidR="009A329E" w:rsidRPr="001A19E3" w:rsidRDefault="009A329E" w:rsidP="009A329E">
            <w:pPr>
              <w:pStyle w:val="af4"/>
              <w:spacing w:line="276" w:lineRule="auto"/>
              <w:rPr>
                <w:color w:val="000000" w:themeColor="text1"/>
              </w:rPr>
            </w:pPr>
            <w:commentRangeStart w:id="554"/>
            <w:r w:rsidRPr="001A19E3">
              <w:rPr>
                <w:color w:val="000000" w:themeColor="text1"/>
              </w:rPr>
              <w:t xml:space="preserve">Возврат средств поставщиком в случае поставки товара ненадлежащего качества </w:t>
            </w:r>
            <w:commentRangeEnd w:id="554"/>
            <w:r w:rsidRPr="001A19E3">
              <w:rPr>
                <w:rStyle w:val="a3"/>
                <w:color w:val="000000" w:themeColor="text1"/>
                <w:sz w:val="24"/>
                <w:szCs w:val="24"/>
              </w:rPr>
              <w:commentReference w:id="554"/>
            </w:r>
          </w:p>
        </w:tc>
      </w:tr>
      <w:tr w:rsidR="009A329E" w:rsidRPr="001A19E3" w14:paraId="13B094FB" w14:textId="77777777" w:rsidTr="009A329E">
        <w:tc>
          <w:tcPr>
            <w:tcW w:w="9356" w:type="dxa"/>
            <w:tcBorders>
              <w:top w:val="single" w:sz="4" w:space="0" w:color="auto"/>
              <w:left w:val="single" w:sz="4" w:space="0" w:color="auto"/>
              <w:bottom w:val="single" w:sz="4" w:space="0" w:color="auto"/>
              <w:right w:val="single" w:sz="4" w:space="0" w:color="auto"/>
            </w:tcBorders>
            <w:hideMark/>
          </w:tcPr>
          <w:p w14:paraId="3A4F6A5F" w14:textId="77777777" w:rsidR="009A329E" w:rsidRPr="001A19E3" w:rsidRDefault="009A329E">
            <w:pPr>
              <w:pStyle w:val="af4"/>
              <w:spacing w:line="276" w:lineRule="auto"/>
              <w:rPr>
                <w:color w:val="000000" w:themeColor="text1"/>
              </w:rPr>
            </w:pPr>
            <w:r w:rsidRPr="001A19E3">
              <w:rPr>
                <w:color w:val="000000" w:themeColor="text1"/>
              </w:rPr>
              <w:t>Возмещение работниками стоимости сверхлимитных и неслужебных телефонных переговоров</w:t>
            </w:r>
          </w:p>
        </w:tc>
      </w:tr>
      <w:tr w:rsidR="009A329E" w:rsidRPr="001A19E3" w14:paraId="36BC0075" w14:textId="77777777" w:rsidTr="009A329E">
        <w:tc>
          <w:tcPr>
            <w:tcW w:w="9356" w:type="dxa"/>
            <w:tcBorders>
              <w:top w:val="single" w:sz="4" w:space="0" w:color="auto"/>
              <w:left w:val="single" w:sz="4" w:space="0" w:color="auto"/>
              <w:bottom w:val="single" w:sz="4" w:space="0" w:color="auto"/>
              <w:right w:val="single" w:sz="4" w:space="0" w:color="auto"/>
            </w:tcBorders>
            <w:hideMark/>
          </w:tcPr>
          <w:p w14:paraId="78502C2F" w14:textId="77777777" w:rsidR="009A329E" w:rsidRPr="001A19E3" w:rsidRDefault="009A329E">
            <w:pPr>
              <w:pStyle w:val="af4"/>
              <w:spacing w:line="276" w:lineRule="auto"/>
              <w:rPr>
                <w:color w:val="000000" w:themeColor="text1"/>
              </w:rPr>
            </w:pPr>
            <w:r w:rsidRPr="001A19E3">
              <w:rPr>
                <w:color w:val="000000" w:themeColor="text1"/>
              </w:rPr>
              <w:t>Восстановление студентами расходов за обучение при досрочном прекращении их обучения</w:t>
            </w:r>
          </w:p>
        </w:tc>
      </w:tr>
      <w:tr w:rsidR="009A329E" w:rsidRPr="001A19E3" w14:paraId="3EC70A92" w14:textId="77777777" w:rsidTr="009A329E">
        <w:tc>
          <w:tcPr>
            <w:tcW w:w="9356" w:type="dxa"/>
            <w:tcBorders>
              <w:top w:val="single" w:sz="4" w:space="0" w:color="auto"/>
              <w:left w:val="single" w:sz="4" w:space="0" w:color="auto"/>
              <w:bottom w:val="single" w:sz="4" w:space="0" w:color="auto"/>
              <w:right w:val="single" w:sz="4" w:space="0" w:color="auto"/>
            </w:tcBorders>
            <w:hideMark/>
          </w:tcPr>
          <w:p w14:paraId="656A6C3B" w14:textId="77777777" w:rsidR="009A329E" w:rsidRPr="001A19E3" w:rsidRDefault="009A329E">
            <w:pPr>
              <w:pStyle w:val="af4"/>
              <w:spacing w:line="276" w:lineRule="auto"/>
              <w:rPr>
                <w:color w:val="000000" w:themeColor="text1"/>
              </w:rPr>
            </w:pPr>
            <w:r w:rsidRPr="001A19E3">
              <w:rPr>
                <w:color w:val="000000" w:themeColor="text1"/>
              </w:rPr>
              <w:t>Возмещение затрат по содержанию имущества, находящегося в пользовании, вне договора аренды (безвозмездного пользования)</w:t>
            </w:r>
          </w:p>
        </w:tc>
      </w:tr>
    </w:tbl>
    <w:p w14:paraId="74ED5588" w14:textId="50B9FBFD" w:rsidR="00CA54CF" w:rsidRPr="001A19E3" w:rsidRDefault="00DE4482"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2.9</w:t>
      </w:r>
      <w:r w:rsidR="00425B4B" w:rsidRPr="001A19E3">
        <w:rPr>
          <w:rFonts w:ascii="Arial" w:hAnsi="Arial" w:cs="Arial"/>
          <w:color w:val="000000" w:themeColor="text1"/>
        </w:rPr>
        <w:t>.4.</w:t>
      </w:r>
      <w:r w:rsidR="00CA54CF" w:rsidRPr="001A19E3">
        <w:rPr>
          <w:rFonts w:ascii="Arial" w:hAnsi="Arial" w:cs="Arial"/>
          <w:color w:val="000000" w:themeColor="text1"/>
        </w:rPr>
        <w:t xml:space="preserve"> На основании информации, представленной профильными структурными подразделениями, на счете 0 209 30 000 подлежат учету следующие виды расчетов:</w:t>
      </w:r>
    </w:p>
    <w:p w14:paraId="4FF74215" w14:textId="77777777" w:rsidR="00CA54CF" w:rsidRPr="001A19E3" w:rsidRDefault="00CA54CF"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р</w:t>
      </w:r>
      <w:r w:rsidR="00B1783E" w:rsidRPr="001A19E3">
        <w:rPr>
          <w:rFonts w:ascii="Arial" w:hAnsi="Arial" w:cs="Arial"/>
          <w:color w:val="000000" w:themeColor="text1"/>
        </w:rPr>
        <w:t>асчеты по суммам предварительных оплат, подлежащим возмещению контрагентами в случае расторжения договоров (контракто</w:t>
      </w:r>
      <w:r w:rsidRPr="001A19E3">
        <w:rPr>
          <w:rFonts w:ascii="Arial" w:hAnsi="Arial" w:cs="Arial"/>
          <w:color w:val="000000" w:themeColor="text1"/>
        </w:rPr>
        <w:t>в), в том числе по решению суда;</w:t>
      </w:r>
    </w:p>
    <w:p w14:paraId="5BAF0D3F" w14:textId="77777777" w:rsidR="00CA54CF" w:rsidRPr="001A19E3" w:rsidRDefault="00CA54CF"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 расчеты </w:t>
      </w:r>
      <w:r w:rsidR="00B1783E" w:rsidRPr="001A19E3">
        <w:rPr>
          <w:rFonts w:ascii="Arial" w:hAnsi="Arial" w:cs="Arial"/>
          <w:color w:val="000000" w:themeColor="text1"/>
        </w:rPr>
        <w:t xml:space="preserve">по суммам задолженности </w:t>
      </w:r>
      <w:r w:rsidRPr="001A19E3">
        <w:rPr>
          <w:rFonts w:ascii="Arial" w:hAnsi="Arial" w:cs="Arial"/>
          <w:color w:val="000000" w:themeColor="text1"/>
        </w:rPr>
        <w:t xml:space="preserve">уволенных </w:t>
      </w:r>
      <w:r w:rsidR="00B1783E" w:rsidRPr="001A19E3">
        <w:rPr>
          <w:rFonts w:ascii="Arial" w:hAnsi="Arial" w:cs="Arial"/>
          <w:color w:val="000000" w:themeColor="text1"/>
        </w:rPr>
        <w:t>подотчетн</w:t>
      </w:r>
      <w:r w:rsidRPr="001A19E3">
        <w:rPr>
          <w:rFonts w:ascii="Arial" w:hAnsi="Arial" w:cs="Arial"/>
          <w:color w:val="000000" w:themeColor="text1"/>
        </w:rPr>
        <w:t>ых лиц;</w:t>
      </w:r>
    </w:p>
    <w:p w14:paraId="659C201F" w14:textId="77777777" w:rsidR="00CA54CF" w:rsidRPr="001A19E3" w:rsidRDefault="00CA54CF"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 расчеты </w:t>
      </w:r>
      <w:r w:rsidR="00B1783E" w:rsidRPr="001A19E3">
        <w:rPr>
          <w:rFonts w:ascii="Arial" w:hAnsi="Arial" w:cs="Arial"/>
          <w:color w:val="000000" w:themeColor="text1"/>
        </w:rPr>
        <w:t>за неотработанные дни отпуска при увольнении</w:t>
      </w:r>
      <w:r w:rsidRPr="001A19E3">
        <w:rPr>
          <w:rFonts w:ascii="Arial" w:hAnsi="Arial" w:cs="Arial"/>
          <w:color w:val="000000" w:themeColor="text1"/>
        </w:rPr>
        <w:t>;</w:t>
      </w:r>
    </w:p>
    <w:p w14:paraId="3189373B" w14:textId="77777777" w:rsidR="00CA54CF" w:rsidRPr="001A19E3" w:rsidRDefault="00CA54CF"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расчеты по переплатам заработной платы и иных выплат персоналу.</w:t>
      </w:r>
    </w:p>
    <w:p w14:paraId="1F69F38B" w14:textId="60422A4F" w:rsidR="00A652E3" w:rsidRPr="001A19E3" w:rsidRDefault="00DE4482"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2.9.5</w:t>
      </w:r>
      <w:r w:rsidR="00425B4B" w:rsidRPr="001A19E3">
        <w:rPr>
          <w:rFonts w:ascii="Arial" w:hAnsi="Arial" w:cs="Arial"/>
          <w:color w:val="000000" w:themeColor="text1"/>
        </w:rPr>
        <w:t xml:space="preserve">. </w:t>
      </w:r>
      <w:r w:rsidR="00A652E3" w:rsidRPr="001A19E3">
        <w:rPr>
          <w:rFonts w:ascii="Arial" w:hAnsi="Arial" w:cs="Arial"/>
          <w:color w:val="000000" w:themeColor="text1"/>
        </w:rPr>
        <w:t xml:space="preserve">В период проведения годовой инвентаризации, а также перед составлением промежуточной отчетности в Учреждении проводится анализ </w:t>
      </w:r>
      <w:r w:rsidR="0016644A" w:rsidRPr="001A19E3">
        <w:rPr>
          <w:rFonts w:ascii="Arial" w:hAnsi="Arial" w:cs="Arial"/>
          <w:color w:val="000000" w:themeColor="text1"/>
        </w:rPr>
        <w:t xml:space="preserve">дебиторской задолженности </w:t>
      </w:r>
      <w:r w:rsidR="00A652E3" w:rsidRPr="001A19E3">
        <w:rPr>
          <w:rFonts w:ascii="Arial" w:hAnsi="Arial" w:cs="Arial"/>
          <w:color w:val="000000" w:themeColor="text1"/>
        </w:rPr>
        <w:t>с целью выявления доходов, подлежащих учету на счете 0 209 00.</w:t>
      </w:r>
    </w:p>
    <w:p w14:paraId="3EB0CCCD" w14:textId="77777777" w:rsidR="00A652E3" w:rsidRPr="001A19E3" w:rsidRDefault="00A652E3"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Перед составлением промежуточной отчетности проводится анализ дебиторской задолженности по расходам, учтенной на счетах 206 ХХ, 208 ХХ и 302 11, с целью ее переноса на счета ХХХХ 0000000000 ХХХ 0 209 </w:t>
      </w:r>
      <w:r w:rsidRPr="001A19E3">
        <w:rPr>
          <w:rFonts w:ascii="Arial" w:hAnsi="Arial" w:cs="Arial"/>
          <w:b/>
          <w:color w:val="000000" w:themeColor="text1"/>
        </w:rPr>
        <w:t>34</w:t>
      </w:r>
      <w:r w:rsidRPr="001A19E3">
        <w:rPr>
          <w:rFonts w:ascii="Arial" w:hAnsi="Arial" w:cs="Arial"/>
          <w:color w:val="000000" w:themeColor="text1"/>
        </w:rPr>
        <w:t xml:space="preserve"> 56Х и 206 11 соответственно.</w:t>
      </w:r>
    </w:p>
    <w:p w14:paraId="1FAD9BE2" w14:textId="77777777" w:rsidR="00A652E3" w:rsidRPr="001A19E3" w:rsidRDefault="00A652E3"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Перед составлением годовой отчетности проводится анализ дебиторской задолженности по расходам, учтенной на счетах 206 ХХ, 208 ХХ и ХХХХ 0000000000 ХХХ 0 209 </w:t>
      </w:r>
      <w:r w:rsidRPr="001A19E3">
        <w:rPr>
          <w:rFonts w:ascii="Arial" w:hAnsi="Arial" w:cs="Arial"/>
          <w:b/>
          <w:color w:val="000000" w:themeColor="text1"/>
        </w:rPr>
        <w:t>34</w:t>
      </w:r>
      <w:r w:rsidRPr="001A19E3">
        <w:rPr>
          <w:rFonts w:ascii="Arial" w:hAnsi="Arial" w:cs="Arial"/>
          <w:color w:val="000000" w:themeColor="text1"/>
        </w:rPr>
        <w:t xml:space="preserve"> 56Х, с целью ее переноса в последний рабочий день отчетного года на счет ХХХХ 0000000000 </w:t>
      </w:r>
      <w:r w:rsidRPr="001A19E3">
        <w:rPr>
          <w:rFonts w:ascii="Arial" w:hAnsi="Arial" w:cs="Arial"/>
          <w:b/>
          <w:color w:val="000000" w:themeColor="text1"/>
        </w:rPr>
        <w:t>510</w:t>
      </w:r>
      <w:r w:rsidRPr="001A19E3">
        <w:rPr>
          <w:rFonts w:ascii="Arial" w:hAnsi="Arial" w:cs="Arial"/>
          <w:color w:val="000000" w:themeColor="text1"/>
        </w:rPr>
        <w:t xml:space="preserve"> 0 209 34 56Х. </w:t>
      </w:r>
    </w:p>
    <w:p w14:paraId="6241E48C" w14:textId="2569E91A" w:rsidR="00FA635E" w:rsidRPr="001A19E3" w:rsidRDefault="00DE4482"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2.9.6</w:t>
      </w:r>
      <w:r w:rsidR="00425B4B" w:rsidRPr="001A19E3">
        <w:rPr>
          <w:rFonts w:ascii="Arial" w:hAnsi="Arial" w:cs="Arial"/>
          <w:color w:val="000000" w:themeColor="text1"/>
        </w:rPr>
        <w:t xml:space="preserve">. </w:t>
      </w:r>
      <w:r w:rsidR="00FA635E" w:rsidRPr="001A19E3">
        <w:rPr>
          <w:rFonts w:ascii="Arial" w:hAnsi="Arial" w:cs="Arial"/>
          <w:color w:val="000000" w:themeColor="text1"/>
        </w:rPr>
        <w:t>Возмещение в денежной форме виновными лицами ущерба, причиненного нефинансовым активам, отража</w:t>
      </w:r>
      <w:r w:rsidR="00EC2EA8" w:rsidRPr="001A19E3">
        <w:rPr>
          <w:rFonts w:ascii="Arial" w:hAnsi="Arial" w:cs="Arial"/>
          <w:color w:val="000000" w:themeColor="text1"/>
        </w:rPr>
        <w:t xml:space="preserve">ется по коду вида деятельности </w:t>
      </w:r>
      <w:r w:rsidR="00FA635E" w:rsidRPr="001A19E3">
        <w:rPr>
          <w:rFonts w:ascii="Arial" w:hAnsi="Arial" w:cs="Arial"/>
          <w:color w:val="000000" w:themeColor="text1"/>
        </w:rPr>
        <w:t>2</w:t>
      </w:r>
      <w:r w:rsidR="00EC2EA8" w:rsidRPr="001A19E3">
        <w:rPr>
          <w:rFonts w:ascii="Arial" w:hAnsi="Arial" w:cs="Arial"/>
          <w:color w:val="000000" w:themeColor="text1"/>
        </w:rPr>
        <w:t xml:space="preserve"> «П</w:t>
      </w:r>
      <w:r w:rsidR="00FA635E" w:rsidRPr="001A19E3">
        <w:rPr>
          <w:rFonts w:ascii="Arial" w:hAnsi="Arial" w:cs="Arial"/>
          <w:color w:val="000000" w:themeColor="text1"/>
        </w:rPr>
        <w:t>риносящая доход деятельность</w:t>
      </w:r>
      <w:r w:rsidR="00EC2EA8" w:rsidRPr="001A19E3">
        <w:rPr>
          <w:rFonts w:ascii="Arial" w:hAnsi="Arial" w:cs="Arial"/>
          <w:color w:val="000000" w:themeColor="text1"/>
        </w:rPr>
        <w:t>»</w:t>
      </w:r>
      <w:r w:rsidR="00FA635E" w:rsidRPr="001A19E3">
        <w:rPr>
          <w:rFonts w:ascii="Arial" w:hAnsi="Arial" w:cs="Arial"/>
          <w:color w:val="000000" w:themeColor="text1"/>
        </w:rPr>
        <w:t>.</w:t>
      </w:r>
    </w:p>
    <w:p w14:paraId="14E9B896" w14:textId="77777777" w:rsidR="00FA635E" w:rsidRPr="001A19E3" w:rsidRDefault="00FA635E"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Возмещение ущерба, причиненного нефинансовым активам, в натуральной форме </w:t>
      </w:r>
      <w:r w:rsidR="00CA54CF" w:rsidRPr="001A19E3">
        <w:rPr>
          <w:rFonts w:ascii="Arial" w:hAnsi="Arial" w:cs="Arial"/>
          <w:color w:val="000000" w:themeColor="text1"/>
        </w:rPr>
        <w:t xml:space="preserve">отражается по тому же коду </w:t>
      </w:r>
      <w:r w:rsidRPr="001A19E3">
        <w:rPr>
          <w:rFonts w:ascii="Arial" w:hAnsi="Arial" w:cs="Arial"/>
          <w:color w:val="000000" w:themeColor="text1"/>
        </w:rPr>
        <w:t>финансового обеспечения (деятельности), по</w:t>
      </w:r>
      <w:r w:rsidR="00CA54CF" w:rsidRPr="001A19E3">
        <w:rPr>
          <w:rFonts w:ascii="Arial" w:hAnsi="Arial" w:cs="Arial"/>
          <w:color w:val="000000" w:themeColor="text1"/>
        </w:rPr>
        <w:t xml:space="preserve"> которому осуществлялся их учет соответствующих нефинансовых активов.</w:t>
      </w:r>
    </w:p>
    <w:p w14:paraId="655B1148" w14:textId="77777777" w:rsidR="00FA635E" w:rsidRPr="001A19E3" w:rsidRDefault="00FA635E"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Поступление денежных средств от виновных лиц в возмещение ущерба, причиненного финансовым активам, отражается по тому же коду вида финансового обеспечения (деятельности), по которому осуществлялся их учет.</w:t>
      </w:r>
    </w:p>
    <w:p w14:paraId="45E6F26B" w14:textId="16C313BD" w:rsidR="003174A4" w:rsidRPr="001A19E3" w:rsidRDefault="00DE4482"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2.9.7</w:t>
      </w:r>
      <w:r w:rsidR="00EC2EA8" w:rsidRPr="001A19E3">
        <w:rPr>
          <w:rFonts w:ascii="Arial" w:hAnsi="Arial" w:cs="Arial"/>
          <w:color w:val="000000" w:themeColor="text1"/>
        </w:rPr>
        <w:t xml:space="preserve">. </w:t>
      </w:r>
      <w:r w:rsidR="003174A4" w:rsidRPr="001A19E3">
        <w:rPr>
          <w:rFonts w:ascii="Arial" w:hAnsi="Arial" w:cs="Arial"/>
          <w:color w:val="000000" w:themeColor="text1"/>
        </w:rPr>
        <w:t>Операции по получению от собственника (</w:t>
      </w:r>
      <w:r w:rsidR="004234F7" w:rsidRPr="001A19E3">
        <w:rPr>
          <w:rFonts w:ascii="Arial" w:hAnsi="Arial" w:cs="Arial"/>
          <w:color w:val="000000" w:themeColor="text1"/>
        </w:rPr>
        <w:t>У</w:t>
      </w:r>
      <w:r w:rsidR="003174A4" w:rsidRPr="001A19E3">
        <w:rPr>
          <w:rFonts w:ascii="Arial" w:hAnsi="Arial" w:cs="Arial"/>
          <w:color w:val="000000" w:themeColor="text1"/>
        </w:rPr>
        <w:t>чредителя) любых объектов имущества отражаются по коду вида деятельности (финансового обеспечения) 4 "Субсидии на выполнение государственного (муниципального) задания".</w:t>
      </w:r>
    </w:p>
    <w:p w14:paraId="47EEBE8C" w14:textId="69B2C91B" w:rsidR="00C049B4" w:rsidRPr="001A19E3" w:rsidRDefault="00DE4482"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2.9.8</w:t>
      </w:r>
      <w:r w:rsidR="00C07854" w:rsidRPr="001A19E3">
        <w:rPr>
          <w:rFonts w:ascii="Arial" w:hAnsi="Arial" w:cs="Arial"/>
          <w:color w:val="000000" w:themeColor="text1"/>
        </w:rPr>
        <w:t>.</w:t>
      </w:r>
      <w:r w:rsidR="00CF1B78" w:rsidRPr="001A19E3">
        <w:rPr>
          <w:rFonts w:ascii="Arial" w:hAnsi="Arial" w:cs="Arial"/>
          <w:color w:val="000000" w:themeColor="text1"/>
        </w:rPr>
        <w:t xml:space="preserve"> </w:t>
      </w:r>
      <w:r w:rsidR="00C049B4" w:rsidRPr="001A19E3">
        <w:rPr>
          <w:rFonts w:ascii="Arial" w:hAnsi="Arial" w:cs="Arial"/>
          <w:color w:val="000000" w:themeColor="text1"/>
        </w:rPr>
        <w:t xml:space="preserve">Дебиторская задолженность, признанная сомнительной или безнадежной к взысканию, списывается с балансового (забалансового) учета на основании решения Комиссии по поступлению и выбытию активов, принятого в том числе </w:t>
      </w:r>
      <w:commentRangeStart w:id="555"/>
      <w:r w:rsidR="00C049B4" w:rsidRPr="001A19E3">
        <w:rPr>
          <w:rFonts w:ascii="Arial" w:hAnsi="Arial" w:cs="Arial"/>
          <w:color w:val="000000" w:themeColor="text1"/>
        </w:rPr>
        <w:t xml:space="preserve">в соответствии с порядком, установленным </w:t>
      </w:r>
      <w:r w:rsidR="004234F7" w:rsidRPr="001A19E3">
        <w:rPr>
          <w:rFonts w:ascii="Arial" w:hAnsi="Arial" w:cs="Arial"/>
          <w:color w:val="000000" w:themeColor="text1"/>
        </w:rPr>
        <w:t>У</w:t>
      </w:r>
      <w:r w:rsidR="00C049B4" w:rsidRPr="001A19E3">
        <w:rPr>
          <w:rFonts w:ascii="Arial" w:hAnsi="Arial" w:cs="Arial"/>
          <w:color w:val="000000" w:themeColor="text1"/>
        </w:rPr>
        <w:t xml:space="preserve">чредителем </w:t>
      </w:r>
      <w:commentRangeEnd w:id="555"/>
      <w:r w:rsidR="00C049B4" w:rsidRPr="001A19E3">
        <w:rPr>
          <w:rStyle w:val="a3"/>
          <w:rFonts w:ascii="Arial" w:hAnsi="Arial" w:cs="Arial"/>
          <w:color w:val="000000" w:themeColor="text1"/>
          <w:sz w:val="24"/>
          <w:szCs w:val="24"/>
        </w:rPr>
        <w:commentReference w:id="555"/>
      </w:r>
      <w:r w:rsidR="00C049B4" w:rsidRPr="001A19E3">
        <w:rPr>
          <w:rFonts w:ascii="Arial" w:hAnsi="Arial" w:cs="Arial"/>
          <w:color w:val="000000" w:themeColor="text1"/>
        </w:rPr>
        <w:t xml:space="preserve">.  </w:t>
      </w:r>
    </w:p>
    <w:p w14:paraId="2D10EC3C" w14:textId="77777777" w:rsidR="00C049B4" w:rsidRPr="001A19E3" w:rsidRDefault="00C049B4"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Сомнительная задолженность, не отвечающая понятию «актив», списывается с балансового учета с одновременным отражением увеличения по забалансовому счету 04 «Сомнительная задолженность».</w:t>
      </w:r>
    </w:p>
    <w:p w14:paraId="7D43786F" w14:textId="77777777" w:rsidR="00C049B4" w:rsidRPr="001A19E3" w:rsidRDefault="00C049B4"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Списание сомнительной задолженности неплатежеспособных дебиторов с балансовых счетов и ее восстановление на балансовых счетах отражается на основании </w:t>
      </w:r>
      <w:commentRangeStart w:id="556"/>
      <w:r w:rsidRPr="001A19E3">
        <w:rPr>
          <w:rFonts w:ascii="Arial" w:hAnsi="Arial" w:cs="Arial"/>
          <w:color w:val="000000" w:themeColor="text1"/>
        </w:rPr>
        <w:t>Решения о признании (восстановлении) сомнительной задолженности по доходам (ф. 0510445</w:t>
      </w:r>
      <w:commentRangeEnd w:id="556"/>
      <w:r w:rsidRPr="001A19E3">
        <w:rPr>
          <w:rStyle w:val="a3"/>
          <w:rFonts w:ascii="Arial" w:hAnsi="Arial" w:cs="Arial"/>
          <w:color w:val="000000" w:themeColor="text1"/>
          <w:sz w:val="24"/>
          <w:szCs w:val="24"/>
        </w:rPr>
        <w:commentReference w:id="556"/>
      </w:r>
      <w:r w:rsidRPr="001A19E3">
        <w:rPr>
          <w:rFonts w:ascii="Arial" w:hAnsi="Arial" w:cs="Arial"/>
          <w:color w:val="000000" w:themeColor="text1"/>
        </w:rPr>
        <w:t>), оформленного Комиссией по поступлению и выбытию активов. К Решению (ф. 0510445) о признании задолженности сомнительной  прилагаются документы (копии), подтверждающие неопределенность относительно получения экономических выгод или полезного потенциала. При принятии решения о признании  сомнительной дебиторской задолженности по расходам в Решении (ф. 0510445) в заголовочной части проставляется отметка «по расходам».</w:t>
      </w:r>
    </w:p>
    <w:p w14:paraId="207034D6" w14:textId="77777777" w:rsidR="00C049B4" w:rsidRPr="001A19E3" w:rsidRDefault="00C049B4"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В случаях, предусмотренных законодательством РФ, в том числе при отсутствии оснований для возобновления процедуры взыскания, задолженность, признанная безнадежной к взысканию, к забалансовому учету не принимается и списывается с балансового учета на основании </w:t>
      </w:r>
      <w:commentRangeStart w:id="557"/>
      <w:r w:rsidRPr="001A19E3">
        <w:rPr>
          <w:rFonts w:ascii="Arial" w:hAnsi="Arial" w:cs="Arial"/>
          <w:color w:val="000000" w:themeColor="text1"/>
        </w:rPr>
        <w:t xml:space="preserve">Акта о признании безнадежной к взысканию задолженности по доходам (ф. 0510436), </w:t>
      </w:r>
      <w:commentRangeEnd w:id="557"/>
      <w:r w:rsidRPr="001A19E3">
        <w:rPr>
          <w:rStyle w:val="a3"/>
          <w:rFonts w:ascii="Arial" w:hAnsi="Arial" w:cs="Arial"/>
          <w:color w:val="000000" w:themeColor="text1"/>
          <w:sz w:val="24"/>
          <w:szCs w:val="24"/>
        </w:rPr>
        <w:commentReference w:id="557"/>
      </w:r>
      <w:r w:rsidRPr="001A19E3">
        <w:rPr>
          <w:rFonts w:ascii="Arial" w:hAnsi="Arial" w:cs="Arial"/>
          <w:color w:val="000000" w:themeColor="text1"/>
        </w:rPr>
        <w:t xml:space="preserve">оформленного Комиссией по поступлению и выбытию активов. </w:t>
      </w:r>
    </w:p>
    <w:p w14:paraId="0BA7A89F" w14:textId="77777777" w:rsidR="00C049B4" w:rsidRPr="001A19E3" w:rsidRDefault="00C049B4"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Также на основании Акта (ф. 0510436) с забалансового счета 04 «Сомнительная задолженность» списывается задолженность, признанная Комиссией по поступлению и выбытию активов безнадежной к взысканию по завершении срока возможного возобновления процедуры взыскания задолженности или при прекращении права на взыскание задолженности.</w:t>
      </w:r>
    </w:p>
    <w:p w14:paraId="39FC9C0D" w14:textId="77777777" w:rsidR="00C049B4" w:rsidRPr="001A19E3" w:rsidRDefault="00C049B4"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При принятии решения о признании  дебиторской задолженности по расходам безнадежной к взысканию в Акте (ф. 0510436) в заголовочной части проставляется отметка «по расходам».</w:t>
      </w:r>
    </w:p>
    <w:p w14:paraId="2AFB72B8" w14:textId="77777777" w:rsidR="00C049B4" w:rsidRPr="001A19E3" w:rsidRDefault="00C049B4"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К Акту (ф. 0510436) прикладываются документы (копии), подтверждающие обстоятельства (случаи), указывающие на безнадежность взыскания такой задолженности.</w:t>
      </w:r>
    </w:p>
    <w:p w14:paraId="0B6CC813" w14:textId="77777777" w:rsidR="001942DC" w:rsidRPr="001A19E3" w:rsidRDefault="001942DC" w:rsidP="001942DC">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Анализ (инвентаризация) дебиторской задолженности с целью ее списания с балансового и забалансового учета проводится </w:t>
      </w:r>
      <w:commentRangeStart w:id="558"/>
      <w:r w:rsidRPr="001A19E3">
        <w:rPr>
          <w:rFonts w:ascii="Arial" w:hAnsi="Arial" w:cs="Arial"/>
          <w:color w:val="000000" w:themeColor="text1"/>
        </w:rPr>
        <w:t>ежеквартально</w:t>
      </w:r>
      <w:commentRangeEnd w:id="558"/>
      <w:r w:rsidRPr="001A19E3">
        <w:rPr>
          <w:rStyle w:val="a3"/>
          <w:rFonts w:ascii="Calibri" w:hAnsi="Calibri"/>
          <w:color w:val="000000" w:themeColor="text1"/>
        </w:rPr>
        <w:commentReference w:id="558"/>
      </w:r>
      <w:r w:rsidRPr="001A19E3">
        <w:rPr>
          <w:rFonts w:ascii="Arial" w:hAnsi="Arial" w:cs="Arial"/>
          <w:color w:val="000000" w:themeColor="text1"/>
        </w:rPr>
        <w:t xml:space="preserve"> перед составлением </w:t>
      </w:r>
      <w:r w:rsidR="00D83F93" w:rsidRPr="001A19E3">
        <w:rPr>
          <w:rFonts w:ascii="Arial" w:hAnsi="Arial" w:cs="Arial"/>
          <w:color w:val="000000" w:themeColor="text1"/>
        </w:rPr>
        <w:t>бухгалтерской</w:t>
      </w:r>
      <w:r w:rsidRPr="001A19E3">
        <w:rPr>
          <w:rFonts w:ascii="Arial" w:hAnsi="Arial" w:cs="Arial"/>
          <w:color w:val="000000" w:themeColor="text1"/>
        </w:rPr>
        <w:t xml:space="preserve"> отчетности.</w:t>
      </w:r>
    </w:p>
    <w:p w14:paraId="67444276" w14:textId="77777777" w:rsidR="00C049B4" w:rsidRPr="001A19E3" w:rsidRDefault="00C049B4" w:rsidP="00E24C39">
      <w:pPr>
        <w:pStyle w:val="s1"/>
        <w:spacing w:before="0" w:beforeAutospacing="0" w:after="0" w:afterAutospacing="0"/>
        <w:jc w:val="both"/>
        <w:rPr>
          <w:rFonts w:ascii="Arial" w:hAnsi="Arial" w:cs="Arial"/>
          <w:color w:val="000000" w:themeColor="text1"/>
        </w:rPr>
      </w:pPr>
    </w:p>
    <w:p w14:paraId="40B6A699" w14:textId="2795DEFF" w:rsidR="00C049B4" w:rsidRPr="001A19E3" w:rsidRDefault="00DE4482"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2.9.9</w:t>
      </w:r>
      <w:r w:rsidR="002919D5" w:rsidRPr="001A19E3">
        <w:rPr>
          <w:rFonts w:ascii="Arial" w:hAnsi="Arial" w:cs="Arial"/>
          <w:color w:val="000000" w:themeColor="text1"/>
        </w:rPr>
        <w:t xml:space="preserve">. </w:t>
      </w:r>
      <w:r w:rsidR="00C049B4" w:rsidRPr="001A19E3">
        <w:rPr>
          <w:rFonts w:ascii="Arial" w:hAnsi="Arial" w:cs="Arial"/>
          <w:color w:val="000000" w:themeColor="text1"/>
        </w:rPr>
        <w:t xml:space="preserve">Кредиторская задолженность, невостребованная кредиторами (просроченная), в том числе не подтвержденная по результатам инвентаризации, а также с истекшим сроком исковой давности, списывается с балансового (забалансового) учета на основании </w:t>
      </w:r>
      <w:commentRangeStart w:id="559"/>
      <w:r w:rsidR="00C049B4" w:rsidRPr="001A19E3">
        <w:rPr>
          <w:rFonts w:ascii="Arial" w:hAnsi="Arial" w:cs="Arial"/>
          <w:color w:val="000000" w:themeColor="text1"/>
        </w:rPr>
        <w:t xml:space="preserve">Решения о списании задолженности, невостребованной кредиторами со счета______ (ф. </w:t>
      </w:r>
      <w:hyperlink r:id="rId27" w:anchor="/document/400766923/entry/2005" w:history="1">
        <w:r w:rsidR="00C049B4" w:rsidRPr="001A19E3">
          <w:rPr>
            <w:rStyle w:val="af0"/>
            <w:rFonts w:ascii="Arial" w:hAnsi="Arial" w:cs="Arial"/>
            <w:color w:val="000000" w:themeColor="text1"/>
          </w:rPr>
          <w:t>0510437</w:t>
        </w:r>
      </w:hyperlink>
      <w:commentRangeEnd w:id="559"/>
      <w:r w:rsidR="00C049B4" w:rsidRPr="001A19E3">
        <w:rPr>
          <w:rStyle w:val="a3"/>
          <w:rFonts w:ascii="Arial" w:hAnsi="Arial" w:cs="Arial"/>
          <w:color w:val="000000" w:themeColor="text1"/>
          <w:sz w:val="24"/>
          <w:szCs w:val="24"/>
        </w:rPr>
        <w:commentReference w:id="559"/>
      </w:r>
      <w:r w:rsidR="00C049B4" w:rsidRPr="001A19E3">
        <w:rPr>
          <w:rFonts w:ascii="Arial" w:hAnsi="Arial" w:cs="Arial"/>
          <w:color w:val="000000" w:themeColor="text1"/>
        </w:rPr>
        <w:t xml:space="preserve">), </w:t>
      </w:r>
      <w:r w:rsidR="001942DC" w:rsidRPr="001A19E3">
        <w:rPr>
          <w:rFonts w:ascii="Arial" w:hAnsi="Arial" w:cs="Arial"/>
          <w:color w:val="000000" w:themeColor="text1"/>
        </w:rPr>
        <w:t xml:space="preserve">оформленного </w:t>
      </w:r>
      <w:commentRangeStart w:id="560"/>
      <w:r w:rsidR="001942DC" w:rsidRPr="001A19E3">
        <w:rPr>
          <w:rFonts w:ascii="Arial" w:hAnsi="Arial" w:cs="Arial"/>
          <w:color w:val="000000" w:themeColor="text1"/>
        </w:rPr>
        <w:t>Комиссией</w:t>
      </w:r>
      <w:commentRangeEnd w:id="560"/>
      <w:r w:rsidR="001942DC" w:rsidRPr="001A19E3">
        <w:rPr>
          <w:rFonts w:ascii="Arial" w:hAnsi="Arial" w:cs="Arial"/>
          <w:color w:val="000000" w:themeColor="text1"/>
        </w:rPr>
        <w:t xml:space="preserve"> по поступлению и выбытию активов Учреждения</w:t>
      </w:r>
      <w:r w:rsidR="001942DC" w:rsidRPr="001A19E3">
        <w:rPr>
          <w:rStyle w:val="a3"/>
          <w:rFonts w:ascii="Arial" w:hAnsi="Arial" w:cs="Arial"/>
          <w:color w:val="000000" w:themeColor="text1"/>
          <w:sz w:val="24"/>
          <w:szCs w:val="24"/>
        </w:rPr>
        <w:commentReference w:id="560"/>
      </w:r>
      <w:r w:rsidR="00C049B4" w:rsidRPr="001A19E3">
        <w:rPr>
          <w:rFonts w:ascii="Arial" w:hAnsi="Arial" w:cs="Arial"/>
          <w:color w:val="000000" w:themeColor="text1"/>
        </w:rPr>
        <w:t xml:space="preserve">, </w:t>
      </w:r>
      <w:commentRangeStart w:id="561"/>
      <w:r w:rsidR="00C049B4" w:rsidRPr="001A19E3">
        <w:rPr>
          <w:rFonts w:ascii="Arial" w:hAnsi="Arial" w:cs="Arial"/>
          <w:color w:val="000000" w:themeColor="text1"/>
        </w:rPr>
        <w:t xml:space="preserve">принятого в том числе в соответствии с порядком, установленным </w:t>
      </w:r>
      <w:r w:rsidR="002A0015" w:rsidRPr="001A19E3">
        <w:rPr>
          <w:rFonts w:ascii="Arial" w:hAnsi="Arial" w:cs="Arial"/>
          <w:color w:val="000000" w:themeColor="text1"/>
        </w:rPr>
        <w:t>Учредителем</w:t>
      </w:r>
      <w:commentRangeEnd w:id="561"/>
      <w:r w:rsidR="002A0015" w:rsidRPr="001A19E3">
        <w:rPr>
          <w:rStyle w:val="a3"/>
          <w:rFonts w:ascii="Arial" w:hAnsi="Arial" w:cs="Arial"/>
          <w:color w:val="000000" w:themeColor="text1"/>
          <w:sz w:val="24"/>
          <w:szCs w:val="24"/>
        </w:rPr>
        <w:commentReference w:id="561"/>
      </w:r>
      <w:r w:rsidR="00C049B4" w:rsidRPr="001A19E3">
        <w:rPr>
          <w:rFonts w:ascii="Arial" w:hAnsi="Arial" w:cs="Arial"/>
          <w:color w:val="000000" w:themeColor="text1"/>
        </w:rPr>
        <w:t>. К Решению (ф. 0510437) прикладываются документы (копии), послужившие основанием для принятия решения о списании кредиторской задолженности, в т. ч. документы, подтверждающие истечение срока исковой давности (договоры, акты, счета, платежные документы и др.).</w:t>
      </w:r>
    </w:p>
    <w:p w14:paraId="3A220D7B" w14:textId="77777777" w:rsidR="00C049B4" w:rsidRPr="001A19E3" w:rsidRDefault="00C049B4"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Кредиторская задолженность, не отвечающая понятию «обязательство», списывается с балансового учета с одновременным отражением увеличения по забалансовому счету 20 «</w:t>
      </w:r>
      <w:r w:rsidRPr="001A19E3">
        <w:rPr>
          <w:rFonts w:ascii="Arial" w:hAnsi="Arial" w:cs="Arial"/>
          <w:color w:val="000000" w:themeColor="text1"/>
          <w:shd w:val="clear" w:color="auto" w:fill="FFFFFF"/>
        </w:rPr>
        <w:t>Задолженность, невостребованная кредиторами</w:t>
      </w:r>
      <w:r w:rsidRPr="001A19E3">
        <w:rPr>
          <w:rFonts w:ascii="Arial" w:hAnsi="Arial" w:cs="Arial"/>
          <w:color w:val="000000" w:themeColor="text1"/>
        </w:rPr>
        <w:t>» для дальнейшего наблюдения в течение срока исковой давности.</w:t>
      </w:r>
    </w:p>
    <w:p w14:paraId="476BEF9D" w14:textId="77777777" w:rsidR="00C049B4" w:rsidRPr="001A19E3" w:rsidRDefault="00C049B4"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Если по результатам инвентаризации выявлена невостребованная кредиторская задолженность с истекшим сроком исковой давности и при этом основания для возобновления процедуры взыскания такой задолженности отсутствуют, то задолженность списывается с балансового учета без последующего наблюдения и к забалансовому учету не принимается.</w:t>
      </w:r>
    </w:p>
    <w:p w14:paraId="12D44243" w14:textId="77777777" w:rsidR="00C049B4" w:rsidRPr="001A19E3" w:rsidRDefault="00C049B4"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Списывается задолженность с забалансового счета 20 «</w:t>
      </w:r>
      <w:r w:rsidRPr="001A19E3">
        <w:rPr>
          <w:rFonts w:ascii="Arial" w:hAnsi="Arial" w:cs="Arial"/>
          <w:color w:val="000000" w:themeColor="text1"/>
          <w:shd w:val="clear" w:color="auto" w:fill="FFFFFF"/>
        </w:rPr>
        <w:t>Задолженность, невостребованная кредиторами</w:t>
      </w:r>
      <w:r w:rsidRPr="001A19E3">
        <w:rPr>
          <w:rFonts w:ascii="Arial" w:hAnsi="Arial" w:cs="Arial"/>
          <w:color w:val="000000" w:themeColor="text1"/>
        </w:rPr>
        <w:t>» на основании Решения (ф. 0510437), согласно которому контрагентом утрачено право на возобновление (начало) процедуры взыскания соответствующей кредиторской задолженности и наблюдение за такой задолженностью прекращено.</w:t>
      </w:r>
    </w:p>
    <w:p w14:paraId="73FED137" w14:textId="77777777" w:rsidR="00C049B4" w:rsidRPr="001A19E3" w:rsidRDefault="00C049B4"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Анализ (инвентаризацию) кредиторской задолженности с целью ее списания с балансового и забалансового учета проводится ежеквартально перед составлением </w:t>
      </w:r>
      <w:r w:rsidR="002269A8" w:rsidRPr="001A19E3">
        <w:rPr>
          <w:rFonts w:ascii="Arial" w:hAnsi="Arial" w:cs="Arial"/>
          <w:color w:val="000000" w:themeColor="text1"/>
        </w:rPr>
        <w:t>бухгалтерской</w:t>
      </w:r>
      <w:r w:rsidRPr="001A19E3">
        <w:rPr>
          <w:rFonts w:ascii="Arial" w:hAnsi="Arial" w:cs="Arial"/>
          <w:color w:val="000000" w:themeColor="text1"/>
        </w:rPr>
        <w:t xml:space="preserve"> отчетности.</w:t>
      </w:r>
    </w:p>
    <w:p w14:paraId="11AD12C2" w14:textId="77777777" w:rsidR="002A0015" w:rsidRPr="001A19E3" w:rsidRDefault="002A0015" w:rsidP="00E24C39">
      <w:pPr>
        <w:pStyle w:val="s1"/>
        <w:shd w:val="clear" w:color="auto" w:fill="FFFFFF"/>
        <w:spacing w:before="0" w:beforeAutospacing="0" w:after="0" w:afterAutospacing="0"/>
        <w:jc w:val="both"/>
        <w:rPr>
          <w:rStyle w:val="s10"/>
          <w:rFonts w:ascii="Arial" w:hAnsi="Arial" w:cs="Arial"/>
          <w:bCs/>
          <w:color w:val="000000" w:themeColor="text1"/>
        </w:rPr>
      </w:pPr>
      <w:commentRangeStart w:id="562"/>
      <w:r w:rsidRPr="001A19E3">
        <w:rPr>
          <w:rStyle w:val="s10"/>
          <w:rFonts w:ascii="Arial" w:hAnsi="Arial" w:cs="Arial"/>
          <w:bCs/>
          <w:color w:val="000000" w:themeColor="text1"/>
        </w:rPr>
        <w:t>При этом взаимодействие должностных лиц структурных подразделений организовано следующим образом:</w:t>
      </w:r>
    </w:p>
    <w:p w14:paraId="37B565FB" w14:textId="77777777" w:rsidR="002A0015" w:rsidRPr="001A19E3" w:rsidRDefault="002A0015" w:rsidP="00E24C39">
      <w:pPr>
        <w:pStyle w:val="s1"/>
        <w:shd w:val="clear" w:color="auto" w:fill="FFFFFF"/>
        <w:spacing w:before="0" w:beforeAutospacing="0" w:after="0" w:afterAutospacing="0"/>
        <w:jc w:val="both"/>
        <w:rPr>
          <w:rStyle w:val="s10"/>
          <w:rFonts w:ascii="Arial" w:hAnsi="Arial" w:cs="Arial"/>
          <w:bCs/>
          <w:color w:val="000000" w:themeColor="text1"/>
        </w:rPr>
      </w:pPr>
      <w:r w:rsidRPr="001A19E3">
        <w:rPr>
          <w:rStyle w:val="s10"/>
          <w:rFonts w:ascii="Arial" w:hAnsi="Arial" w:cs="Arial"/>
          <w:bCs/>
          <w:color w:val="000000" w:themeColor="text1"/>
        </w:rPr>
        <w:t>1) Руководитель издает приказ о проведении инвентаризации задолженности, учтенной на счете 20</w:t>
      </w:r>
      <w:r w:rsidR="008F5CAC" w:rsidRPr="001A19E3">
        <w:rPr>
          <w:rStyle w:val="s10"/>
          <w:rFonts w:ascii="Arial" w:hAnsi="Arial" w:cs="Arial"/>
          <w:bCs/>
          <w:color w:val="000000" w:themeColor="text1"/>
        </w:rPr>
        <w:t>, а также просроченной кредиторской задолженности, учтенной на балансовых счетах</w:t>
      </w:r>
      <w:r w:rsidRPr="001A19E3">
        <w:rPr>
          <w:rStyle w:val="s10"/>
          <w:rFonts w:ascii="Arial" w:hAnsi="Arial" w:cs="Arial"/>
          <w:bCs/>
          <w:color w:val="000000" w:themeColor="text1"/>
        </w:rPr>
        <w:t xml:space="preserve">. </w:t>
      </w:r>
    </w:p>
    <w:p w14:paraId="45162F4A" w14:textId="77777777" w:rsidR="002A0015" w:rsidRPr="001A19E3" w:rsidRDefault="002A0015" w:rsidP="00E24C39">
      <w:pPr>
        <w:pStyle w:val="s1"/>
        <w:shd w:val="clear" w:color="auto" w:fill="FFFFFF"/>
        <w:spacing w:before="0" w:beforeAutospacing="0" w:after="0" w:afterAutospacing="0"/>
        <w:jc w:val="both"/>
        <w:rPr>
          <w:rStyle w:val="s10"/>
          <w:rFonts w:ascii="Arial" w:hAnsi="Arial" w:cs="Arial"/>
          <w:bCs/>
          <w:color w:val="000000" w:themeColor="text1"/>
        </w:rPr>
      </w:pPr>
      <w:r w:rsidRPr="001A19E3">
        <w:rPr>
          <w:rStyle w:val="s10"/>
          <w:rFonts w:ascii="Arial" w:hAnsi="Arial" w:cs="Arial"/>
          <w:bCs/>
          <w:color w:val="000000" w:themeColor="text1"/>
        </w:rPr>
        <w:t xml:space="preserve">2)  Бухгалтерия передает инвентаризационной комиссии данные бухгалтерского учета </w:t>
      </w:r>
      <w:r w:rsidR="008F5CAC" w:rsidRPr="001A19E3">
        <w:rPr>
          <w:rStyle w:val="s10"/>
          <w:rFonts w:ascii="Arial" w:hAnsi="Arial" w:cs="Arial"/>
          <w:bCs/>
          <w:color w:val="000000" w:themeColor="text1"/>
        </w:rPr>
        <w:t xml:space="preserve">по </w:t>
      </w:r>
      <w:r w:rsidRPr="001A19E3">
        <w:rPr>
          <w:rStyle w:val="s10"/>
          <w:rFonts w:ascii="Arial" w:hAnsi="Arial" w:cs="Arial"/>
          <w:bCs/>
          <w:color w:val="000000" w:themeColor="text1"/>
        </w:rPr>
        <w:t>задолженности на счете 20</w:t>
      </w:r>
      <w:r w:rsidR="008F5CAC" w:rsidRPr="001A19E3">
        <w:rPr>
          <w:rStyle w:val="s10"/>
          <w:rFonts w:ascii="Arial" w:hAnsi="Arial" w:cs="Arial"/>
          <w:bCs/>
          <w:color w:val="000000" w:themeColor="text1"/>
        </w:rPr>
        <w:t>, а также просроченной кредиторской задолженности, учтенной на балансовых счетах</w:t>
      </w:r>
      <w:r w:rsidRPr="001A19E3">
        <w:rPr>
          <w:rStyle w:val="s10"/>
          <w:rFonts w:ascii="Arial" w:hAnsi="Arial" w:cs="Arial"/>
          <w:bCs/>
          <w:color w:val="000000" w:themeColor="text1"/>
        </w:rPr>
        <w:t>.</w:t>
      </w:r>
    </w:p>
    <w:p w14:paraId="7F21134E" w14:textId="77777777" w:rsidR="002A0015" w:rsidRPr="001A19E3" w:rsidRDefault="002A0015" w:rsidP="00E24C39">
      <w:pPr>
        <w:pStyle w:val="s1"/>
        <w:shd w:val="clear" w:color="auto" w:fill="FFFFFF"/>
        <w:spacing w:before="0" w:beforeAutospacing="0" w:after="0" w:afterAutospacing="0"/>
        <w:jc w:val="both"/>
        <w:rPr>
          <w:rStyle w:val="s10"/>
          <w:rFonts w:ascii="Arial" w:hAnsi="Arial" w:cs="Arial"/>
          <w:bCs/>
          <w:color w:val="000000" w:themeColor="text1"/>
        </w:rPr>
      </w:pPr>
      <w:r w:rsidRPr="001A19E3">
        <w:rPr>
          <w:rStyle w:val="s10"/>
          <w:rFonts w:ascii="Arial" w:hAnsi="Arial" w:cs="Arial"/>
          <w:bCs/>
          <w:color w:val="000000" w:themeColor="text1"/>
        </w:rPr>
        <w:t xml:space="preserve"> 3) Комиссия в ходе инвентаризации:</w:t>
      </w:r>
    </w:p>
    <w:p w14:paraId="32EE86FB" w14:textId="77777777" w:rsidR="002A0015" w:rsidRPr="001A19E3" w:rsidRDefault="002A0015" w:rsidP="00E24C39">
      <w:pPr>
        <w:pStyle w:val="s1"/>
        <w:shd w:val="clear" w:color="auto" w:fill="FFFFFF"/>
        <w:spacing w:before="0" w:beforeAutospacing="0" w:after="0" w:afterAutospacing="0"/>
        <w:jc w:val="both"/>
        <w:rPr>
          <w:rStyle w:val="s10"/>
          <w:rFonts w:ascii="Arial" w:hAnsi="Arial" w:cs="Arial"/>
          <w:bCs/>
          <w:color w:val="000000" w:themeColor="text1"/>
        </w:rPr>
      </w:pPr>
      <w:r w:rsidRPr="001A19E3">
        <w:rPr>
          <w:rStyle w:val="s10"/>
          <w:rFonts w:ascii="Arial" w:hAnsi="Arial" w:cs="Arial"/>
          <w:bCs/>
          <w:color w:val="000000" w:themeColor="text1"/>
        </w:rPr>
        <w:t>- определяет сроки исковой давности каждой задолженности;</w:t>
      </w:r>
    </w:p>
    <w:p w14:paraId="03BD178A" w14:textId="77777777" w:rsidR="002A0015" w:rsidRPr="001A19E3" w:rsidRDefault="002A0015" w:rsidP="00E24C39">
      <w:pPr>
        <w:pStyle w:val="s1"/>
        <w:shd w:val="clear" w:color="auto" w:fill="FFFFFF"/>
        <w:spacing w:before="0" w:beforeAutospacing="0" w:after="0" w:afterAutospacing="0"/>
        <w:jc w:val="both"/>
        <w:rPr>
          <w:rStyle w:val="s10"/>
          <w:rFonts w:ascii="Arial" w:hAnsi="Arial" w:cs="Arial"/>
          <w:bCs/>
          <w:color w:val="000000" w:themeColor="text1"/>
        </w:rPr>
      </w:pPr>
      <w:r w:rsidRPr="001A19E3">
        <w:rPr>
          <w:rStyle w:val="s10"/>
          <w:rFonts w:ascii="Arial" w:hAnsi="Arial" w:cs="Arial"/>
          <w:bCs/>
          <w:color w:val="000000" w:themeColor="text1"/>
        </w:rPr>
        <w:t>- выявляет суммы задолженности, по которым в отчетном году кредиторы предъявили требования.</w:t>
      </w:r>
    </w:p>
    <w:p w14:paraId="083CC022" w14:textId="77777777" w:rsidR="002A0015" w:rsidRPr="001A19E3" w:rsidRDefault="002A0015" w:rsidP="00E24C39">
      <w:pPr>
        <w:pStyle w:val="s1"/>
        <w:shd w:val="clear" w:color="auto" w:fill="FFFFFF"/>
        <w:spacing w:before="0" w:beforeAutospacing="0" w:after="0" w:afterAutospacing="0"/>
        <w:jc w:val="both"/>
        <w:rPr>
          <w:rStyle w:val="s10"/>
          <w:rFonts w:ascii="Arial" w:hAnsi="Arial" w:cs="Arial"/>
          <w:bCs/>
          <w:color w:val="000000" w:themeColor="text1"/>
        </w:rPr>
      </w:pPr>
      <w:r w:rsidRPr="001A19E3">
        <w:rPr>
          <w:rStyle w:val="s10"/>
          <w:rFonts w:ascii="Arial" w:hAnsi="Arial" w:cs="Arial"/>
          <w:bCs/>
          <w:color w:val="000000" w:themeColor="text1"/>
        </w:rPr>
        <w:t xml:space="preserve">Результатом проведенной работы является оформленное инвентаризационной комиссией  </w:t>
      </w:r>
      <w:r w:rsidR="008F5CAC" w:rsidRPr="001A19E3">
        <w:rPr>
          <w:rFonts w:ascii="Arial" w:hAnsi="Arial" w:cs="Arial"/>
          <w:color w:val="000000" w:themeColor="text1"/>
        </w:rPr>
        <w:t xml:space="preserve">Решение (ф. 0510437) </w:t>
      </w:r>
      <w:r w:rsidRPr="001A19E3">
        <w:rPr>
          <w:rStyle w:val="s10"/>
          <w:rFonts w:ascii="Arial" w:hAnsi="Arial" w:cs="Arial"/>
          <w:bCs/>
          <w:color w:val="000000" w:themeColor="text1"/>
        </w:rPr>
        <w:t xml:space="preserve">о списании кредиторской задолженности, невостребованной кредиторами, с </w:t>
      </w:r>
      <w:r w:rsidR="008F5CAC" w:rsidRPr="001A19E3">
        <w:rPr>
          <w:rStyle w:val="s10"/>
          <w:rFonts w:ascii="Arial" w:hAnsi="Arial" w:cs="Arial"/>
          <w:bCs/>
          <w:color w:val="000000" w:themeColor="text1"/>
        </w:rPr>
        <w:t xml:space="preserve">балансового или </w:t>
      </w:r>
      <w:r w:rsidRPr="001A19E3">
        <w:rPr>
          <w:rStyle w:val="s10"/>
          <w:rFonts w:ascii="Arial" w:hAnsi="Arial" w:cs="Arial"/>
          <w:bCs/>
          <w:color w:val="000000" w:themeColor="text1"/>
        </w:rPr>
        <w:t>забалансового учета.</w:t>
      </w:r>
    </w:p>
    <w:p w14:paraId="1DA39845" w14:textId="77777777" w:rsidR="002A0015" w:rsidRPr="001A19E3" w:rsidRDefault="002A0015" w:rsidP="00E24C39">
      <w:pPr>
        <w:pStyle w:val="s1"/>
        <w:shd w:val="clear" w:color="auto" w:fill="FFFFFF"/>
        <w:spacing w:before="0" w:beforeAutospacing="0" w:after="0" w:afterAutospacing="0"/>
        <w:jc w:val="both"/>
        <w:rPr>
          <w:rStyle w:val="s10"/>
          <w:rFonts w:ascii="Arial" w:hAnsi="Arial" w:cs="Arial"/>
          <w:bCs/>
          <w:color w:val="000000" w:themeColor="text1"/>
        </w:rPr>
      </w:pPr>
      <w:r w:rsidRPr="001A19E3">
        <w:rPr>
          <w:rStyle w:val="s10"/>
          <w:rFonts w:ascii="Arial" w:hAnsi="Arial" w:cs="Arial"/>
          <w:bCs/>
          <w:color w:val="000000" w:themeColor="text1"/>
        </w:rPr>
        <w:t xml:space="preserve">4) </w:t>
      </w:r>
      <w:r w:rsidR="008F5CAC" w:rsidRPr="001A19E3">
        <w:rPr>
          <w:rFonts w:ascii="Arial" w:hAnsi="Arial" w:cs="Arial"/>
          <w:color w:val="000000" w:themeColor="text1"/>
        </w:rPr>
        <w:t xml:space="preserve">Решение (ф. 0510437) </w:t>
      </w:r>
      <w:r w:rsidRPr="001A19E3">
        <w:rPr>
          <w:rStyle w:val="s10"/>
          <w:rFonts w:ascii="Arial" w:hAnsi="Arial" w:cs="Arial"/>
          <w:bCs/>
          <w:color w:val="000000" w:themeColor="text1"/>
        </w:rPr>
        <w:t xml:space="preserve">передается в </w:t>
      </w:r>
      <w:r w:rsidR="008F5CAC" w:rsidRPr="001A19E3">
        <w:rPr>
          <w:rStyle w:val="s10"/>
          <w:rFonts w:ascii="Arial" w:hAnsi="Arial" w:cs="Arial"/>
          <w:bCs/>
          <w:color w:val="000000" w:themeColor="text1"/>
        </w:rPr>
        <w:t>Б</w:t>
      </w:r>
      <w:r w:rsidRPr="001A19E3">
        <w:rPr>
          <w:rStyle w:val="s10"/>
          <w:rFonts w:ascii="Arial" w:hAnsi="Arial" w:cs="Arial"/>
          <w:bCs/>
          <w:color w:val="000000" w:themeColor="text1"/>
        </w:rPr>
        <w:t>ухгалтерию для отражения в бухгалтерском учете проводок по списанию задолженности</w:t>
      </w:r>
      <w:commentRangeEnd w:id="562"/>
      <w:r w:rsidRPr="001A19E3">
        <w:rPr>
          <w:rStyle w:val="a3"/>
          <w:rFonts w:ascii="Arial" w:hAnsi="Arial" w:cs="Arial"/>
          <w:color w:val="000000" w:themeColor="text1"/>
          <w:sz w:val="24"/>
          <w:szCs w:val="24"/>
        </w:rPr>
        <w:commentReference w:id="562"/>
      </w:r>
      <w:r w:rsidRPr="001A19E3">
        <w:rPr>
          <w:rStyle w:val="s10"/>
          <w:rFonts w:ascii="Arial" w:hAnsi="Arial" w:cs="Arial"/>
          <w:bCs/>
          <w:color w:val="000000" w:themeColor="text1"/>
        </w:rPr>
        <w:t>.</w:t>
      </w:r>
    </w:p>
    <w:p w14:paraId="28154039" w14:textId="77777777" w:rsidR="00C049B4" w:rsidRPr="001A19E3" w:rsidRDefault="00C049B4"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Списание кредиторской задолженности по доходам и расходам отражается в учете по дебету счета балансового учета, на котором числится задолженность, и кредиту счета 1 401 10 173.</w:t>
      </w:r>
    </w:p>
    <w:p w14:paraId="524D842D" w14:textId="77777777" w:rsidR="00C049B4" w:rsidRPr="001A19E3" w:rsidRDefault="00C049B4"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Признание кредиторской задолженности, учтенной на забалансовом счете 20, отвечающей понятию «Обязательство» (восстановление в балансовом учете), в связи с предъявлением кредитором или его правопреемником требования об оплате задолженности, отражается в учете на основании </w:t>
      </w:r>
      <w:commentRangeStart w:id="563"/>
      <w:r w:rsidRPr="001A19E3">
        <w:rPr>
          <w:rFonts w:ascii="Arial" w:hAnsi="Arial" w:cs="Arial"/>
          <w:color w:val="000000" w:themeColor="text1"/>
        </w:rPr>
        <w:t>Решения о восстановлении кредиторской задолженности (ф. 0510446)</w:t>
      </w:r>
      <w:commentRangeEnd w:id="563"/>
      <w:r w:rsidRPr="001A19E3">
        <w:rPr>
          <w:rStyle w:val="a3"/>
          <w:rFonts w:ascii="Arial" w:hAnsi="Arial" w:cs="Arial"/>
          <w:color w:val="000000" w:themeColor="text1"/>
          <w:sz w:val="24"/>
          <w:szCs w:val="24"/>
        </w:rPr>
        <w:commentReference w:id="563"/>
      </w:r>
      <w:r w:rsidRPr="001A19E3">
        <w:rPr>
          <w:rFonts w:ascii="Arial" w:hAnsi="Arial" w:cs="Arial"/>
          <w:color w:val="000000" w:themeColor="text1"/>
        </w:rPr>
        <w:t xml:space="preserve"> по дебету счета 0 401 10 173 и кредиту балансовых счетов, по которым числилась ранее такая кредиторская задолженность (300 00 «Обязательства» и 200 00 «Финансовые активы»), с одновременным уменьшением забалансового счета 20.</w:t>
      </w:r>
    </w:p>
    <w:p w14:paraId="02D49867" w14:textId="099ABB13" w:rsidR="00514EBD" w:rsidRPr="001A19E3" w:rsidRDefault="00DE4482" w:rsidP="00E24C39">
      <w:pPr>
        <w:spacing w:after="0" w:line="240" w:lineRule="auto"/>
        <w:jc w:val="both"/>
        <w:rPr>
          <w:rFonts w:ascii="Arial" w:hAnsi="Arial" w:cs="Arial"/>
          <w:color w:val="000000" w:themeColor="text1"/>
          <w:sz w:val="24"/>
          <w:szCs w:val="24"/>
          <w:shd w:val="clear" w:color="auto" w:fill="FFFFFF"/>
        </w:rPr>
      </w:pPr>
      <w:r w:rsidRPr="001A19E3">
        <w:rPr>
          <w:rFonts w:ascii="Arial" w:hAnsi="Arial" w:cs="Arial"/>
          <w:color w:val="000000" w:themeColor="text1"/>
          <w:sz w:val="24"/>
          <w:szCs w:val="24"/>
        </w:rPr>
        <w:t>2.9.10</w:t>
      </w:r>
      <w:r w:rsidR="00514EBD" w:rsidRPr="001A19E3">
        <w:rPr>
          <w:rFonts w:ascii="Arial" w:hAnsi="Arial" w:cs="Arial"/>
          <w:color w:val="000000" w:themeColor="text1"/>
          <w:sz w:val="24"/>
          <w:szCs w:val="24"/>
        </w:rPr>
        <w:t xml:space="preserve">. Учет операций по договорам возмездного оказания услуг и подряда, </w:t>
      </w:r>
      <w:r w:rsidR="00514EBD" w:rsidRPr="001A19E3">
        <w:rPr>
          <w:rStyle w:val="af5"/>
          <w:rFonts w:ascii="Arial" w:hAnsi="Arial" w:cs="Arial"/>
          <w:b w:val="0"/>
          <w:color w:val="000000" w:themeColor="text1"/>
          <w:sz w:val="24"/>
          <w:szCs w:val="24"/>
        </w:rPr>
        <w:t xml:space="preserve">срок исполнения по которым составляет менее 12 месяцев, но дата начала и окончания исполнения относится к разным финансовым (календарным) годам, ведется по правилам </w:t>
      </w:r>
      <w:r w:rsidR="00DD458F" w:rsidRPr="001A19E3">
        <w:rPr>
          <w:rStyle w:val="af5"/>
          <w:rFonts w:ascii="Arial" w:hAnsi="Arial" w:cs="Arial"/>
          <w:b w:val="0"/>
          <w:color w:val="000000" w:themeColor="text1"/>
          <w:sz w:val="24"/>
          <w:szCs w:val="24"/>
        </w:rPr>
        <w:t>СГС</w:t>
      </w:r>
      <w:r w:rsidR="00514EBD" w:rsidRPr="001A19E3">
        <w:rPr>
          <w:rStyle w:val="af5"/>
          <w:rFonts w:ascii="Arial" w:hAnsi="Arial" w:cs="Arial"/>
          <w:b w:val="0"/>
          <w:color w:val="000000" w:themeColor="text1"/>
          <w:sz w:val="24"/>
          <w:szCs w:val="24"/>
        </w:rPr>
        <w:t xml:space="preserve"> «Долгосрочные договоры», утвержденного п</w:t>
      </w:r>
      <w:r w:rsidR="00514EBD" w:rsidRPr="001A19E3">
        <w:rPr>
          <w:rFonts w:ascii="Arial" w:hAnsi="Arial" w:cs="Arial"/>
          <w:color w:val="000000" w:themeColor="text1"/>
          <w:sz w:val="24"/>
          <w:szCs w:val="24"/>
          <w:shd w:val="clear" w:color="auto" w:fill="FFFFFF"/>
        </w:rPr>
        <w:t>риказом Минфина России от 29.06.2018 N 145н.</w:t>
      </w:r>
    </w:p>
    <w:p w14:paraId="30E76A08" w14:textId="09FCA8E2" w:rsidR="006F1760" w:rsidRPr="001A19E3" w:rsidRDefault="006F1760" w:rsidP="00E24C39">
      <w:pPr>
        <w:spacing w:after="0" w:line="240" w:lineRule="auto"/>
        <w:jc w:val="both"/>
        <w:rPr>
          <w:rFonts w:ascii="Arial" w:hAnsi="Arial" w:cs="Arial"/>
          <w:color w:val="000000" w:themeColor="text1"/>
          <w:sz w:val="24"/>
          <w:szCs w:val="24"/>
          <w:shd w:val="clear" w:color="auto" w:fill="FFFFFF"/>
        </w:rPr>
      </w:pPr>
      <w:r w:rsidRPr="001A19E3">
        <w:rPr>
          <w:rFonts w:ascii="Arial" w:hAnsi="Arial" w:cs="Arial"/>
          <w:color w:val="000000" w:themeColor="text1"/>
          <w:sz w:val="24"/>
          <w:szCs w:val="24"/>
          <w:shd w:val="clear" w:color="auto" w:fill="FFFFFF"/>
        </w:rPr>
        <w:t>Доходы текущего года по долгосрочным договорам (кроме строительного подряда), как правило, признаются равномерно (ежемесячно) в течение срока исполнения обяза</w:t>
      </w:r>
      <w:r w:rsidR="00CB0765" w:rsidRPr="001A19E3">
        <w:rPr>
          <w:rFonts w:ascii="Arial" w:hAnsi="Arial" w:cs="Arial"/>
          <w:color w:val="000000" w:themeColor="text1"/>
          <w:sz w:val="24"/>
          <w:szCs w:val="24"/>
          <w:shd w:val="clear" w:color="auto" w:fill="FFFFFF"/>
        </w:rPr>
        <w:t xml:space="preserve">тельств по договору. </w:t>
      </w:r>
    </w:p>
    <w:p w14:paraId="3C62F796" w14:textId="62636F5F" w:rsidR="00296A15" w:rsidRPr="001A19E3" w:rsidRDefault="00ED13B8" w:rsidP="00E24C39">
      <w:pPr>
        <w:pStyle w:val="s1"/>
        <w:shd w:val="clear" w:color="auto" w:fill="FFFFFF"/>
        <w:spacing w:before="0" w:beforeAutospacing="0" w:after="0" w:afterAutospacing="0"/>
        <w:jc w:val="both"/>
        <w:rPr>
          <w:rFonts w:ascii="Arial" w:hAnsi="Arial" w:cs="Arial"/>
          <w:color w:val="000000" w:themeColor="text1"/>
          <w:shd w:val="clear" w:color="auto" w:fill="FFFFFF"/>
        </w:rPr>
      </w:pPr>
      <w:r w:rsidRPr="001A19E3">
        <w:rPr>
          <w:rFonts w:ascii="Arial" w:hAnsi="Arial" w:cs="Arial"/>
          <w:color w:val="000000" w:themeColor="text1"/>
        </w:rPr>
        <w:t>2.9.11</w:t>
      </w:r>
      <w:r w:rsidR="00296A15" w:rsidRPr="001A19E3">
        <w:rPr>
          <w:rFonts w:ascii="Arial" w:hAnsi="Arial" w:cs="Arial"/>
          <w:color w:val="000000" w:themeColor="text1"/>
        </w:rPr>
        <w:t xml:space="preserve">. </w:t>
      </w:r>
      <w:r w:rsidR="00296A15" w:rsidRPr="001A19E3">
        <w:rPr>
          <w:rFonts w:ascii="Arial" w:hAnsi="Arial" w:cs="Arial"/>
          <w:color w:val="000000" w:themeColor="text1"/>
          <w:shd w:val="clear" w:color="auto" w:fill="FFFFFF"/>
        </w:rPr>
        <w:t>Отражение операций по переводу активов (обязательств) с одного кода вида финансового обеспечения (деятельности) на другой осуществляется с использованием счета 0 304 06 000 "Расчеты с прочими кредиторами".</w:t>
      </w:r>
    </w:p>
    <w:p w14:paraId="7A7E4A24" w14:textId="272FDEF5" w:rsidR="00762A6F" w:rsidRPr="001A19E3" w:rsidRDefault="00ED13B8" w:rsidP="00E24C39">
      <w:pPr>
        <w:pStyle w:val="s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2.9.12</w:t>
      </w:r>
      <w:r w:rsidR="00762A6F" w:rsidRPr="001A19E3">
        <w:rPr>
          <w:rFonts w:ascii="Arial" w:hAnsi="Arial" w:cs="Arial"/>
          <w:color w:val="000000" w:themeColor="text1"/>
        </w:rPr>
        <w:t>. Стоимость подписки на периодические (справочные) издания списывается на расходы текущего финансового года (учитываются в составе затрат на изготовление готовой продукции, выполнение работ, оказание услуг) без предварительного отражения на счете по учету материальных запасов по мере поступления таких изданий.</w:t>
      </w:r>
      <w:r w:rsidR="00FB4BF1" w:rsidRPr="001A19E3">
        <w:rPr>
          <w:rFonts w:ascii="Arial" w:hAnsi="Arial" w:cs="Arial"/>
          <w:color w:val="000000" w:themeColor="text1"/>
        </w:rPr>
        <w:t xml:space="preserve"> </w:t>
      </w:r>
      <w:r w:rsidR="00762A6F" w:rsidRPr="001A19E3">
        <w:rPr>
          <w:rFonts w:ascii="Arial" w:hAnsi="Arial" w:cs="Arial"/>
          <w:color w:val="000000" w:themeColor="text1"/>
        </w:rPr>
        <w:t>К расходам текущего финансового года затраты по подписке относятся только в части, приходящейся на фактически поступившие в организацию периодические печатные издания (на основании документа, подтверждающего их получение).</w:t>
      </w:r>
    </w:p>
    <w:p w14:paraId="59EF35D2" w14:textId="698B3FAB" w:rsidR="008B4143" w:rsidRPr="001A19E3" w:rsidRDefault="00ED13B8" w:rsidP="00E24C39">
      <w:pPr>
        <w:autoSpaceDE w:val="0"/>
        <w:autoSpaceDN w:val="0"/>
        <w:adjustRightInd w:val="0"/>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2.9.13</w:t>
      </w:r>
      <w:r w:rsidR="004E7F4F" w:rsidRPr="001A19E3">
        <w:rPr>
          <w:rFonts w:ascii="Arial" w:hAnsi="Arial" w:cs="Arial"/>
          <w:color w:val="000000" w:themeColor="text1"/>
          <w:sz w:val="24"/>
          <w:szCs w:val="24"/>
        </w:rPr>
        <w:t xml:space="preserve">. </w:t>
      </w:r>
      <w:commentRangeStart w:id="564"/>
      <w:r w:rsidR="008B4143" w:rsidRPr="001A19E3">
        <w:rPr>
          <w:rFonts w:ascii="Arial" w:hAnsi="Arial" w:cs="Arial"/>
          <w:color w:val="000000" w:themeColor="text1"/>
          <w:sz w:val="24"/>
          <w:szCs w:val="24"/>
        </w:rPr>
        <w:t xml:space="preserve">Начисление социального пособия на погребение и оплаты 4 дополнительных выходных дней одному из родителей (опекуну, попечителю) для ухода за детьми-инвалидами отражается в учете по дебету счета 0 303 05 831 и кредиту счетов </w:t>
      </w:r>
      <w:r w:rsidR="009309E0" w:rsidRPr="001A19E3">
        <w:rPr>
          <w:rFonts w:ascii="Arial" w:hAnsi="Arial" w:cs="Arial"/>
          <w:color w:val="000000" w:themeColor="text1"/>
          <w:sz w:val="24"/>
          <w:szCs w:val="24"/>
        </w:rPr>
        <w:t>0</w:t>
      </w:r>
      <w:r w:rsidR="008B4143" w:rsidRPr="001A19E3">
        <w:rPr>
          <w:rFonts w:ascii="Arial" w:hAnsi="Arial" w:cs="Arial"/>
          <w:color w:val="000000" w:themeColor="text1"/>
          <w:sz w:val="24"/>
          <w:szCs w:val="24"/>
        </w:rPr>
        <w:t xml:space="preserve"> 302 65 737, </w:t>
      </w:r>
      <w:r w:rsidR="009309E0" w:rsidRPr="001A19E3">
        <w:rPr>
          <w:rFonts w:ascii="Arial" w:hAnsi="Arial" w:cs="Arial"/>
          <w:color w:val="000000" w:themeColor="text1"/>
          <w:sz w:val="24"/>
          <w:szCs w:val="24"/>
        </w:rPr>
        <w:t>0</w:t>
      </w:r>
      <w:r w:rsidR="008B4143" w:rsidRPr="001A19E3">
        <w:rPr>
          <w:rFonts w:ascii="Arial" w:hAnsi="Arial" w:cs="Arial"/>
          <w:color w:val="000000" w:themeColor="text1"/>
          <w:sz w:val="24"/>
          <w:szCs w:val="24"/>
        </w:rPr>
        <w:t xml:space="preserve"> 302 66 737 соответственно. </w:t>
      </w:r>
    </w:p>
    <w:p w14:paraId="48F0A51C" w14:textId="77777777" w:rsidR="008B4143" w:rsidRPr="001A19E3" w:rsidRDefault="00884498" w:rsidP="00E24C39">
      <w:pPr>
        <w:autoSpaceDE w:val="0"/>
        <w:autoSpaceDN w:val="0"/>
        <w:adjustRightInd w:val="0"/>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 xml:space="preserve">При выплате пособия </w:t>
      </w:r>
      <w:r w:rsidR="008B4143" w:rsidRPr="001A19E3">
        <w:rPr>
          <w:rFonts w:ascii="Arial" w:hAnsi="Arial" w:cs="Arial"/>
          <w:color w:val="000000" w:themeColor="text1"/>
          <w:sz w:val="24"/>
          <w:szCs w:val="24"/>
        </w:rPr>
        <w:t xml:space="preserve">в учете отражается начисление задолженности ФСС по возмещению расходов работодателя по выплатам социального пособия на погребение и по оплате четырех дополнительных выходных дней для ухода за детьми-инвалидами по тому КФО, за счет которого была произведена выплата (произведено начисление): Дебет (КВР) 0 209 34 561 Кредит 0 303 05 731. </w:t>
      </w:r>
    </w:p>
    <w:p w14:paraId="52FB0B9F" w14:textId="77777777" w:rsidR="008B4143" w:rsidRPr="001A19E3" w:rsidRDefault="00884498" w:rsidP="00E24C39">
      <w:pPr>
        <w:pStyle w:val="s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При поступлении средств от ФСС </w:t>
      </w:r>
      <w:r w:rsidR="008B4143" w:rsidRPr="001A19E3">
        <w:rPr>
          <w:rFonts w:ascii="Arial" w:hAnsi="Arial" w:cs="Arial"/>
          <w:color w:val="000000" w:themeColor="text1"/>
        </w:rPr>
        <w:t>в текущем году</w:t>
      </w:r>
      <w:r w:rsidRPr="001A19E3">
        <w:rPr>
          <w:rFonts w:ascii="Arial" w:hAnsi="Arial" w:cs="Arial"/>
          <w:color w:val="000000" w:themeColor="text1"/>
        </w:rPr>
        <w:t xml:space="preserve"> возмещения расходов Учреждения текущего года</w:t>
      </w:r>
      <w:r w:rsidR="008B4143" w:rsidRPr="001A19E3">
        <w:rPr>
          <w:rFonts w:ascii="Arial" w:hAnsi="Arial" w:cs="Arial"/>
          <w:color w:val="000000" w:themeColor="text1"/>
        </w:rPr>
        <w:t xml:space="preserve"> в учете отражается восстановление кассовых расходов с одновременным уменьшением дебиторской задолженности.</w:t>
      </w:r>
      <w:commentRangeEnd w:id="564"/>
      <w:r w:rsidR="008B4143" w:rsidRPr="001A19E3">
        <w:rPr>
          <w:rStyle w:val="a3"/>
          <w:rFonts w:ascii="Arial" w:hAnsi="Arial" w:cs="Arial"/>
          <w:color w:val="000000" w:themeColor="text1"/>
          <w:sz w:val="24"/>
          <w:szCs w:val="24"/>
        </w:rPr>
        <w:commentReference w:id="564"/>
      </w:r>
    </w:p>
    <w:p w14:paraId="03F9B48C" w14:textId="17FEDE49" w:rsidR="001579FD" w:rsidRPr="001A19E3" w:rsidRDefault="00ED13B8" w:rsidP="00E24C39">
      <w:pPr>
        <w:pStyle w:val="s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2.9.14</w:t>
      </w:r>
      <w:r w:rsidR="002148FE" w:rsidRPr="001A19E3">
        <w:rPr>
          <w:rFonts w:ascii="Arial" w:hAnsi="Arial" w:cs="Arial"/>
          <w:color w:val="000000" w:themeColor="text1"/>
        </w:rPr>
        <w:t xml:space="preserve">. </w:t>
      </w:r>
      <w:commentRangeStart w:id="565"/>
      <w:r w:rsidR="001579FD" w:rsidRPr="001A19E3">
        <w:rPr>
          <w:rFonts w:ascii="Arial" w:hAnsi="Arial" w:cs="Arial"/>
          <w:color w:val="000000" w:themeColor="text1"/>
        </w:rPr>
        <w:t>Возмещение расходов за счет ФСС в сумме, подтвержденной фондом на</w:t>
      </w:r>
    </w:p>
    <w:p w14:paraId="1D9013E9" w14:textId="77777777" w:rsidR="001579FD" w:rsidRPr="001A19E3" w:rsidRDefault="002148FE" w:rsidP="00E24C39">
      <w:pPr>
        <w:pStyle w:val="s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обеспечени</w:t>
      </w:r>
      <w:r w:rsidR="001579FD" w:rsidRPr="001A19E3">
        <w:rPr>
          <w:rFonts w:ascii="Arial" w:hAnsi="Arial" w:cs="Arial"/>
          <w:color w:val="000000" w:themeColor="text1"/>
        </w:rPr>
        <w:t>е</w:t>
      </w:r>
      <w:r w:rsidRPr="001A19E3">
        <w:rPr>
          <w:rFonts w:ascii="Arial" w:hAnsi="Arial" w:cs="Arial"/>
          <w:color w:val="000000" w:themeColor="text1"/>
        </w:rPr>
        <w:t xml:space="preserve"> предупредительных мероприятий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w:t>
      </w:r>
      <w:r w:rsidR="001579FD" w:rsidRPr="001A19E3">
        <w:rPr>
          <w:rFonts w:ascii="Arial" w:hAnsi="Arial" w:cs="Arial"/>
          <w:color w:val="000000" w:themeColor="text1"/>
        </w:rPr>
        <w:t>дственными факторами, отражае</w:t>
      </w:r>
      <w:r w:rsidRPr="001A19E3">
        <w:rPr>
          <w:rFonts w:ascii="Arial" w:hAnsi="Arial" w:cs="Arial"/>
          <w:color w:val="000000" w:themeColor="text1"/>
        </w:rPr>
        <w:t xml:space="preserve">тся </w:t>
      </w:r>
      <w:r w:rsidR="001579FD" w:rsidRPr="001A19E3">
        <w:rPr>
          <w:rFonts w:ascii="Arial" w:hAnsi="Arial" w:cs="Arial"/>
          <w:color w:val="000000" w:themeColor="text1"/>
        </w:rPr>
        <w:t>доходной корреспонденцией:</w:t>
      </w:r>
    </w:p>
    <w:p w14:paraId="3B589C33" w14:textId="77777777" w:rsidR="002148FE" w:rsidRPr="001A19E3" w:rsidRDefault="001579FD" w:rsidP="00E24C39">
      <w:pPr>
        <w:pStyle w:val="s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Дебет </w:t>
      </w:r>
      <w:r w:rsidR="0027565D" w:rsidRPr="001A19E3">
        <w:rPr>
          <w:rFonts w:ascii="Arial" w:hAnsi="Arial" w:cs="Arial"/>
          <w:color w:val="000000" w:themeColor="text1"/>
        </w:rPr>
        <w:t xml:space="preserve">(АнКВД 130) </w:t>
      </w:r>
      <w:r w:rsidR="008B4143" w:rsidRPr="001A19E3">
        <w:rPr>
          <w:rFonts w:ascii="Arial" w:hAnsi="Arial" w:cs="Arial"/>
          <w:color w:val="000000" w:themeColor="text1"/>
        </w:rPr>
        <w:t>0</w:t>
      </w:r>
      <w:r w:rsidR="002148FE" w:rsidRPr="001A19E3">
        <w:rPr>
          <w:rFonts w:ascii="Arial" w:hAnsi="Arial" w:cs="Arial"/>
          <w:color w:val="000000" w:themeColor="text1"/>
        </w:rPr>
        <w:t xml:space="preserve"> 209 34 </w:t>
      </w:r>
      <w:r w:rsidR="0027565D" w:rsidRPr="001A19E3">
        <w:rPr>
          <w:rFonts w:ascii="Arial" w:hAnsi="Arial" w:cs="Arial"/>
          <w:color w:val="000000" w:themeColor="text1"/>
        </w:rPr>
        <w:t>561</w:t>
      </w:r>
      <w:r w:rsidR="002148FE" w:rsidRPr="001A19E3">
        <w:rPr>
          <w:rFonts w:ascii="Arial" w:hAnsi="Arial" w:cs="Arial"/>
          <w:color w:val="000000" w:themeColor="text1"/>
        </w:rPr>
        <w:t xml:space="preserve"> </w:t>
      </w:r>
      <w:r w:rsidRPr="001A19E3">
        <w:rPr>
          <w:rFonts w:ascii="Arial" w:hAnsi="Arial" w:cs="Arial"/>
          <w:color w:val="000000" w:themeColor="text1"/>
        </w:rPr>
        <w:t xml:space="preserve">Кредит </w:t>
      </w:r>
      <w:r w:rsidR="002148FE" w:rsidRPr="001A19E3">
        <w:rPr>
          <w:rFonts w:ascii="Arial" w:hAnsi="Arial" w:cs="Arial"/>
          <w:color w:val="000000" w:themeColor="text1"/>
        </w:rPr>
        <w:t>0 401 10</w:t>
      </w:r>
      <w:r w:rsidRPr="001A19E3">
        <w:rPr>
          <w:rFonts w:ascii="Arial" w:hAnsi="Arial" w:cs="Arial"/>
          <w:color w:val="000000" w:themeColor="text1"/>
        </w:rPr>
        <w:t> </w:t>
      </w:r>
      <w:r w:rsidR="002148FE" w:rsidRPr="001A19E3">
        <w:rPr>
          <w:rFonts w:ascii="Arial" w:hAnsi="Arial" w:cs="Arial"/>
          <w:color w:val="000000" w:themeColor="text1"/>
        </w:rPr>
        <w:t>139</w:t>
      </w:r>
      <w:commentRangeEnd w:id="565"/>
      <w:r w:rsidRPr="001A19E3">
        <w:rPr>
          <w:rStyle w:val="a3"/>
          <w:rFonts w:ascii="Arial" w:hAnsi="Arial" w:cs="Arial"/>
          <w:color w:val="000000" w:themeColor="text1"/>
          <w:sz w:val="24"/>
          <w:szCs w:val="24"/>
        </w:rPr>
        <w:commentReference w:id="565"/>
      </w:r>
      <w:r w:rsidRPr="001A19E3">
        <w:rPr>
          <w:rFonts w:ascii="Arial" w:hAnsi="Arial" w:cs="Arial"/>
          <w:color w:val="000000" w:themeColor="text1"/>
        </w:rPr>
        <w:t>.</w:t>
      </w:r>
      <w:r w:rsidR="002148FE" w:rsidRPr="001A19E3">
        <w:rPr>
          <w:rFonts w:ascii="Arial" w:hAnsi="Arial" w:cs="Arial"/>
          <w:color w:val="000000" w:themeColor="text1"/>
        </w:rPr>
        <w:t xml:space="preserve"> </w:t>
      </w:r>
    </w:p>
    <w:p w14:paraId="516D201A" w14:textId="77777777" w:rsidR="00E2373D" w:rsidRPr="001A19E3" w:rsidRDefault="00E2373D" w:rsidP="00E2373D">
      <w:pPr>
        <w:pStyle w:val="s1"/>
        <w:shd w:val="clear" w:color="auto" w:fill="FFFFFF"/>
        <w:spacing w:before="0" w:beforeAutospacing="0" w:after="0" w:afterAutospacing="0"/>
        <w:jc w:val="both"/>
        <w:rPr>
          <w:rFonts w:ascii="Arial" w:hAnsi="Arial" w:cs="Arial"/>
          <w:color w:val="000000" w:themeColor="text1"/>
        </w:rPr>
      </w:pPr>
      <w:commentRangeStart w:id="566"/>
      <w:r w:rsidRPr="001A19E3">
        <w:rPr>
          <w:rFonts w:ascii="Arial" w:hAnsi="Arial" w:cs="Arial"/>
          <w:color w:val="000000" w:themeColor="text1"/>
        </w:rPr>
        <w:t>Признание задолженности ФСС перед Учреждением отражается в учете на основании принятого решения ФСС о возмещении фактически понесенных расходов на предупредительные меры.</w:t>
      </w:r>
      <w:commentRangeEnd w:id="566"/>
      <w:r w:rsidRPr="001A19E3">
        <w:rPr>
          <w:rStyle w:val="a3"/>
          <w:rFonts w:ascii="Arial" w:hAnsi="Arial" w:cs="Arial"/>
          <w:color w:val="000000" w:themeColor="text1"/>
          <w:sz w:val="24"/>
          <w:szCs w:val="24"/>
        </w:rPr>
        <w:commentReference w:id="566"/>
      </w:r>
    </w:p>
    <w:p w14:paraId="62755B89" w14:textId="77777777" w:rsidR="00E2373D" w:rsidRPr="001A19E3" w:rsidRDefault="00E2373D" w:rsidP="00E24C39">
      <w:pPr>
        <w:pStyle w:val="s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Расчеты с ФСС по возмещению расходов на предупредительные меры отражаются по тому КФО</w:t>
      </w:r>
      <w:r w:rsidRPr="001A19E3">
        <w:rPr>
          <w:rStyle w:val="s10"/>
          <w:rFonts w:ascii="Arial" w:hAnsi="Arial" w:cs="Arial"/>
          <w:color w:val="000000" w:themeColor="text1"/>
        </w:rPr>
        <w:t>, в рамках которого осуществлялись расходы.</w:t>
      </w:r>
    </w:p>
    <w:p w14:paraId="452C75E3" w14:textId="7678085B" w:rsidR="008B4143" w:rsidRPr="001A19E3" w:rsidRDefault="00F72E1A" w:rsidP="00E24C39">
      <w:pPr>
        <w:pStyle w:val="s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2.9.15</w:t>
      </w:r>
      <w:r w:rsidR="008B4143" w:rsidRPr="001A19E3">
        <w:rPr>
          <w:rFonts w:ascii="Arial" w:hAnsi="Arial" w:cs="Arial"/>
          <w:color w:val="000000" w:themeColor="text1"/>
        </w:rPr>
        <w:t>. Восстановление в балансовом учете сомнительной дебиторской задолженности (при возобновлении процедуры взыскания или при поступлении средств в погашение задолженности), ранее учтенной на забалансовом счете 04, или дебиторской задолженности, ранее признанной безнадежной к взысканию, отражается следующим образом:</w:t>
      </w:r>
    </w:p>
    <w:p w14:paraId="55B367D8" w14:textId="77777777" w:rsidR="008B4143" w:rsidRPr="001A19E3" w:rsidRDefault="008B4143" w:rsidP="00E24C39">
      <w:pPr>
        <w:pStyle w:val="s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1) в части дебиторской задолженности по доходам </w:t>
      </w:r>
      <w:commentRangeStart w:id="567"/>
      <w:r w:rsidRPr="001A19E3">
        <w:rPr>
          <w:rFonts w:ascii="Arial" w:hAnsi="Arial" w:cs="Arial"/>
          <w:color w:val="000000" w:themeColor="text1"/>
        </w:rPr>
        <w:t>по дебету счета, с которого ранее была списана задолженность, и кредиту счета 0 401 10 173</w:t>
      </w:r>
      <w:commentRangeEnd w:id="567"/>
      <w:r w:rsidRPr="001A19E3">
        <w:rPr>
          <w:rStyle w:val="a3"/>
          <w:rFonts w:ascii="Arial" w:hAnsi="Arial" w:cs="Arial"/>
          <w:color w:val="000000" w:themeColor="text1"/>
          <w:sz w:val="24"/>
          <w:szCs w:val="24"/>
        </w:rPr>
        <w:commentReference w:id="567"/>
      </w:r>
      <w:r w:rsidRPr="001A19E3">
        <w:rPr>
          <w:rFonts w:ascii="Arial" w:hAnsi="Arial" w:cs="Arial"/>
          <w:color w:val="000000" w:themeColor="text1"/>
        </w:rPr>
        <w:t>;</w:t>
      </w:r>
    </w:p>
    <w:p w14:paraId="5EA3B643" w14:textId="77777777" w:rsidR="008B4143" w:rsidRPr="001A19E3" w:rsidRDefault="008B4143" w:rsidP="00E24C39">
      <w:pPr>
        <w:pStyle w:val="s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2) </w:t>
      </w:r>
      <w:commentRangeStart w:id="568"/>
      <w:r w:rsidRPr="001A19E3">
        <w:rPr>
          <w:rFonts w:ascii="Arial" w:hAnsi="Arial" w:cs="Arial"/>
          <w:color w:val="000000" w:themeColor="text1"/>
        </w:rPr>
        <w:t>в части дебиторской задолженности по расходам</w:t>
      </w:r>
      <w:commentRangeEnd w:id="568"/>
      <w:r w:rsidRPr="001A19E3">
        <w:rPr>
          <w:rStyle w:val="a3"/>
          <w:rFonts w:ascii="Arial" w:hAnsi="Arial" w:cs="Arial"/>
          <w:color w:val="000000" w:themeColor="text1"/>
          <w:sz w:val="24"/>
          <w:szCs w:val="24"/>
        </w:rPr>
        <w:commentReference w:id="568"/>
      </w:r>
      <w:r w:rsidRPr="001A19E3">
        <w:rPr>
          <w:rFonts w:ascii="Arial" w:hAnsi="Arial" w:cs="Arial"/>
          <w:color w:val="000000" w:themeColor="text1"/>
        </w:rPr>
        <w:t>:</w:t>
      </w:r>
    </w:p>
    <w:p w14:paraId="49941EA7" w14:textId="77777777" w:rsidR="008B4143" w:rsidRPr="001A19E3" w:rsidRDefault="008B4143" w:rsidP="00E24C39">
      <w:pPr>
        <w:pStyle w:val="s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 </w:t>
      </w:r>
      <w:commentRangeStart w:id="569"/>
      <w:r w:rsidRPr="001A19E3">
        <w:rPr>
          <w:rFonts w:ascii="Arial" w:hAnsi="Arial" w:cs="Arial"/>
          <w:color w:val="000000" w:themeColor="text1"/>
        </w:rPr>
        <w:t>по дебету счета, с которого ранее была списана задолженность, и кредиту счета 0 401 20 273, если задолженность образовалась в году ее восстановления</w:t>
      </w:r>
      <w:commentRangeEnd w:id="569"/>
      <w:r w:rsidRPr="001A19E3">
        <w:rPr>
          <w:rStyle w:val="a3"/>
          <w:rFonts w:ascii="Arial" w:hAnsi="Arial" w:cs="Arial"/>
          <w:color w:val="000000" w:themeColor="text1"/>
          <w:sz w:val="24"/>
          <w:szCs w:val="24"/>
        </w:rPr>
        <w:commentReference w:id="569"/>
      </w:r>
      <w:r w:rsidRPr="001A19E3">
        <w:rPr>
          <w:rFonts w:ascii="Arial" w:hAnsi="Arial" w:cs="Arial"/>
          <w:color w:val="000000" w:themeColor="text1"/>
        </w:rPr>
        <w:t>;</w:t>
      </w:r>
    </w:p>
    <w:p w14:paraId="5268BF3D" w14:textId="77777777" w:rsidR="008B4143" w:rsidRPr="001A19E3" w:rsidRDefault="008B4143" w:rsidP="00E24C39">
      <w:pPr>
        <w:pStyle w:val="s16"/>
        <w:jc w:val="both"/>
        <w:rPr>
          <w:color w:val="000000" w:themeColor="text1"/>
          <w:sz w:val="24"/>
          <w:szCs w:val="24"/>
        </w:rPr>
      </w:pPr>
      <w:r w:rsidRPr="001A19E3">
        <w:rPr>
          <w:color w:val="000000" w:themeColor="text1"/>
          <w:sz w:val="24"/>
          <w:szCs w:val="24"/>
        </w:rPr>
        <w:t xml:space="preserve">- </w:t>
      </w:r>
      <w:commentRangeStart w:id="570"/>
      <w:r w:rsidRPr="001A19E3">
        <w:rPr>
          <w:color w:val="000000" w:themeColor="text1"/>
          <w:sz w:val="24"/>
          <w:szCs w:val="24"/>
        </w:rPr>
        <w:t xml:space="preserve">по дебету счета 0 209 34 56Х и кредиту счета 0 401 10 173, если восстанавливается дебиторская задолженность прошлых лет  </w:t>
      </w:r>
      <w:commentRangeEnd w:id="570"/>
      <w:r w:rsidRPr="001A19E3">
        <w:rPr>
          <w:rStyle w:val="a3"/>
          <w:color w:val="000000" w:themeColor="text1"/>
          <w:sz w:val="24"/>
          <w:szCs w:val="24"/>
        </w:rPr>
        <w:commentReference w:id="570"/>
      </w:r>
      <w:r w:rsidRPr="001A19E3">
        <w:rPr>
          <w:color w:val="000000" w:themeColor="text1"/>
          <w:sz w:val="24"/>
          <w:szCs w:val="24"/>
        </w:rPr>
        <w:t>(в частности, задолженность уволенных сотрудников, по расторгнутым контрактам);</w:t>
      </w:r>
    </w:p>
    <w:p w14:paraId="177D6772" w14:textId="77777777" w:rsidR="008B4143" w:rsidRPr="001A19E3" w:rsidRDefault="008B4143" w:rsidP="00E24C39">
      <w:pPr>
        <w:pStyle w:val="s16"/>
        <w:jc w:val="both"/>
        <w:rPr>
          <w:color w:val="000000" w:themeColor="text1"/>
          <w:sz w:val="24"/>
          <w:szCs w:val="24"/>
        </w:rPr>
      </w:pPr>
      <w:r w:rsidRPr="001A19E3">
        <w:rPr>
          <w:color w:val="000000" w:themeColor="text1"/>
          <w:sz w:val="24"/>
          <w:szCs w:val="24"/>
        </w:rPr>
        <w:t>- по дебету счета 0 206 ХХ 56Х и кредиту счета 0 401 10 173, если восстановлена задолженность по перечисленному авансу и исполнение контракта (договора) возобновлено.</w:t>
      </w:r>
    </w:p>
    <w:p w14:paraId="4E0B120A" w14:textId="58841CC7" w:rsidR="008B4143" w:rsidRPr="001A19E3" w:rsidRDefault="00F72E1A"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2.9.16</w:t>
      </w:r>
      <w:r w:rsidR="008B4143" w:rsidRPr="001A19E3">
        <w:rPr>
          <w:rFonts w:ascii="Arial" w:hAnsi="Arial" w:cs="Arial"/>
          <w:color w:val="000000" w:themeColor="text1"/>
        </w:rPr>
        <w:t xml:space="preserve">. В случае досрочного расторжения договора по доходам, изменения его условий на основании дополнительного соглашения об изменении суммы в сторону уменьшения, ранее учтенные на счете 401 40 суммы доходов будущих периодов корректируются на сумму уменьшения и отражаются в учете следующей записью: </w:t>
      </w:r>
      <w:commentRangeStart w:id="571"/>
      <w:r w:rsidR="008B4143" w:rsidRPr="001A19E3">
        <w:rPr>
          <w:rFonts w:ascii="Arial" w:hAnsi="Arial" w:cs="Arial"/>
          <w:color w:val="000000" w:themeColor="text1"/>
        </w:rPr>
        <w:t>Дебет 0 401 40 ХХХ Кредит 0 205 ХХ 66Х</w:t>
      </w:r>
      <w:commentRangeEnd w:id="571"/>
      <w:r w:rsidR="008B4143" w:rsidRPr="001A19E3">
        <w:rPr>
          <w:rStyle w:val="a3"/>
          <w:rFonts w:ascii="Arial" w:hAnsi="Arial" w:cs="Arial"/>
          <w:color w:val="000000" w:themeColor="text1"/>
          <w:sz w:val="24"/>
          <w:szCs w:val="24"/>
        </w:rPr>
        <w:commentReference w:id="571"/>
      </w:r>
      <w:r w:rsidR="008B4143" w:rsidRPr="001A19E3">
        <w:rPr>
          <w:rFonts w:ascii="Arial" w:hAnsi="Arial" w:cs="Arial"/>
          <w:color w:val="000000" w:themeColor="text1"/>
        </w:rPr>
        <w:t>.</w:t>
      </w:r>
    </w:p>
    <w:p w14:paraId="19BFD96F" w14:textId="7CC9352F" w:rsidR="000667AB" w:rsidRPr="001A19E3" w:rsidRDefault="00F72E1A"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2.9.17</w:t>
      </w:r>
      <w:r w:rsidR="000667AB" w:rsidRPr="001A19E3">
        <w:rPr>
          <w:rFonts w:ascii="Arial" w:hAnsi="Arial" w:cs="Arial"/>
          <w:color w:val="000000" w:themeColor="text1"/>
        </w:rPr>
        <w:t xml:space="preserve">. </w:t>
      </w:r>
      <w:r w:rsidR="0002362C" w:rsidRPr="001A19E3">
        <w:rPr>
          <w:rFonts w:ascii="Arial" w:hAnsi="Arial" w:cs="Arial"/>
          <w:color w:val="000000" w:themeColor="text1"/>
        </w:rPr>
        <w:t xml:space="preserve">В случае </w:t>
      </w:r>
      <w:r w:rsidR="009C1812" w:rsidRPr="001A19E3">
        <w:rPr>
          <w:rFonts w:ascii="Arial" w:hAnsi="Arial" w:cs="Arial"/>
          <w:color w:val="000000" w:themeColor="text1"/>
        </w:rPr>
        <w:t xml:space="preserve">возникновения обязанности у Учреждения перечислить </w:t>
      </w:r>
      <w:r w:rsidR="00655A02" w:rsidRPr="001A19E3">
        <w:rPr>
          <w:rFonts w:ascii="Arial" w:hAnsi="Arial" w:cs="Arial"/>
          <w:color w:val="000000" w:themeColor="text1"/>
        </w:rPr>
        <w:t xml:space="preserve"> средств</w:t>
      </w:r>
      <w:r w:rsidR="009C1812" w:rsidRPr="001A19E3">
        <w:rPr>
          <w:rFonts w:ascii="Arial" w:hAnsi="Arial" w:cs="Arial"/>
          <w:color w:val="000000" w:themeColor="text1"/>
        </w:rPr>
        <w:t>а</w:t>
      </w:r>
      <w:r w:rsidR="00655A02" w:rsidRPr="001A19E3">
        <w:rPr>
          <w:rFonts w:ascii="Arial" w:hAnsi="Arial" w:cs="Arial"/>
          <w:color w:val="000000" w:themeColor="text1"/>
        </w:rPr>
        <w:t>, поступивши</w:t>
      </w:r>
      <w:r w:rsidR="009C1812" w:rsidRPr="001A19E3">
        <w:rPr>
          <w:rFonts w:ascii="Arial" w:hAnsi="Arial" w:cs="Arial"/>
          <w:color w:val="000000" w:themeColor="text1"/>
        </w:rPr>
        <w:t>е</w:t>
      </w:r>
      <w:r w:rsidR="00655A02" w:rsidRPr="001A19E3">
        <w:rPr>
          <w:rFonts w:ascii="Arial" w:hAnsi="Arial" w:cs="Arial"/>
          <w:color w:val="000000" w:themeColor="text1"/>
        </w:rPr>
        <w:t xml:space="preserve"> во временное распоряжение, в доход бюджета, отражается изменение контрагента: закрываются расчеты с лицом, перечислившим средства, и открываются расчеты с Учредителем (</w:t>
      </w:r>
      <w:r w:rsidR="009C1812" w:rsidRPr="001A19E3">
        <w:rPr>
          <w:rFonts w:ascii="Arial" w:hAnsi="Arial" w:cs="Arial"/>
          <w:color w:val="000000" w:themeColor="text1"/>
        </w:rPr>
        <w:t>администратором доходов бюджета</w:t>
      </w:r>
      <w:r w:rsidR="00655A02" w:rsidRPr="001A19E3">
        <w:rPr>
          <w:rFonts w:ascii="Arial" w:hAnsi="Arial" w:cs="Arial"/>
          <w:color w:val="000000" w:themeColor="text1"/>
        </w:rPr>
        <w:t>):</w:t>
      </w:r>
    </w:p>
    <w:p w14:paraId="70053BF5" w14:textId="77777777" w:rsidR="008B4143" w:rsidRPr="001A19E3" w:rsidRDefault="00655A02"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Дебет 3 304 01 83Х (Контрагент) Кредит 3 304 01 731 (Учредитель, бюджет).</w:t>
      </w:r>
    </w:p>
    <w:p w14:paraId="13DA0E88" w14:textId="77777777" w:rsidR="0013434A" w:rsidRPr="001A19E3" w:rsidRDefault="00C233C4"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Такая реклассификация задолженности отражается, в частности, </w:t>
      </w:r>
      <w:r w:rsidR="0013434A" w:rsidRPr="001A19E3">
        <w:rPr>
          <w:rFonts w:ascii="Arial" w:hAnsi="Arial" w:cs="Arial"/>
          <w:color w:val="000000" w:themeColor="text1"/>
        </w:rPr>
        <w:t xml:space="preserve">если </w:t>
      </w:r>
      <w:commentRangeStart w:id="572"/>
      <w:r w:rsidR="0013434A" w:rsidRPr="001A19E3">
        <w:rPr>
          <w:rFonts w:ascii="Arial" w:hAnsi="Arial" w:cs="Arial"/>
          <w:color w:val="000000" w:themeColor="text1"/>
        </w:rPr>
        <w:t>удержанные суммы обеспечения заявок на участие в торгах (конкурсах, аукционах) подлежат перечислению в доход бюджета</w:t>
      </w:r>
      <w:commentRangeEnd w:id="572"/>
      <w:r w:rsidR="0013434A" w:rsidRPr="001A19E3">
        <w:rPr>
          <w:rStyle w:val="a3"/>
          <w:rFonts w:ascii="Arial" w:hAnsi="Arial" w:cs="Arial"/>
          <w:color w:val="000000" w:themeColor="text1"/>
          <w:sz w:val="24"/>
          <w:szCs w:val="24"/>
        </w:rPr>
        <w:commentReference w:id="572"/>
      </w:r>
      <w:r w:rsidR="0013434A" w:rsidRPr="001A19E3">
        <w:rPr>
          <w:rFonts w:ascii="Arial" w:hAnsi="Arial" w:cs="Arial"/>
          <w:color w:val="000000" w:themeColor="text1"/>
        </w:rPr>
        <w:t xml:space="preserve"> в соответствии с нормами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14:paraId="2F6C39DE" w14:textId="77777777" w:rsidR="00387EA9" w:rsidRPr="001A19E3" w:rsidRDefault="00387EA9" w:rsidP="009C1812">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Также реклассификация задолженности отражается в отношении </w:t>
      </w:r>
      <w:r w:rsidR="0002362C" w:rsidRPr="001A19E3">
        <w:rPr>
          <w:rFonts w:ascii="Arial" w:hAnsi="Arial" w:cs="Arial"/>
          <w:color w:val="000000" w:themeColor="text1"/>
        </w:rPr>
        <w:t>средств</w:t>
      </w:r>
      <w:r w:rsidRPr="001A19E3">
        <w:rPr>
          <w:rFonts w:ascii="Arial" w:hAnsi="Arial" w:cs="Arial"/>
          <w:color w:val="000000" w:themeColor="text1"/>
        </w:rPr>
        <w:t xml:space="preserve"> контрагента, исключенного из ЕГРЮЛ, на основании решения руководителя Учреждения о перечислении средств Учредителю</w:t>
      </w:r>
      <w:r w:rsidR="0002362C" w:rsidRPr="001A19E3">
        <w:rPr>
          <w:rFonts w:ascii="Arial" w:hAnsi="Arial" w:cs="Arial"/>
          <w:color w:val="000000" w:themeColor="text1"/>
        </w:rPr>
        <w:t xml:space="preserve"> (в бюджет)</w:t>
      </w:r>
      <w:r w:rsidRPr="001A19E3">
        <w:rPr>
          <w:rFonts w:ascii="Arial" w:hAnsi="Arial" w:cs="Arial"/>
          <w:color w:val="000000" w:themeColor="text1"/>
        </w:rPr>
        <w:t xml:space="preserve">. При этом в адрес </w:t>
      </w:r>
      <w:r w:rsidR="009C1812" w:rsidRPr="001A19E3">
        <w:rPr>
          <w:rFonts w:ascii="Arial" w:hAnsi="Arial" w:cs="Arial"/>
          <w:color w:val="000000" w:themeColor="text1"/>
        </w:rPr>
        <w:t>У</w:t>
      </w:r>
      <w:r w:rsidRPr="001A19E3">
        <w:rPr>
          <w:rFonts w:ascii="Arial" w:hAnsi="Arial" w:cs="Arial"/>
          <w:color w:val="000000" w:themeColor="text1"/>
        </w:rPr>
        <w:t xml:space="preserve">чредителя </w:t>
      </w:r>
      <w:r w:rsidR="0002362C" w:rsidRPr="001A19E3">
        <w:rPr>
          <w:rFonts w:ascii="Arial" w:hAnsi="Arial" w:cs="Arial"/>
          <w:color w:val="000000" w:themeColor="text1"/>
        </w:rPr>
        <w:t xml:space="preserve">направляется </w:t>
      </w:r>
      <w:r w:rsidRPr="001A19E3">
        <w:rPr>
          <w:rFonts w:ascii="Arial" w:hAnsi="Arial" w:cs="Arial"/>
          <w:color w:val="000000" w:themeColor="text1"/>
        </w:rPr>
        <w:t>Извещени</w:t>
      </w:r>
      <w:r w:rsidR="0002362C" w:rsidRPr="001A19E3">
        <w:rPr>
          <w:rFonts w:ascii="Arial" w:hAnsi="Arial" w:cs="Arial"/>
          <w:color w:val="000000" w:themeColor="text1"/>
        </w:rPr>
        <w:t>е</w:t>
      </w:r>
      <w:r w:rsidRPr="001A19E3">
        <w:rPr>
          <w:rFonts w:ascii="Arial" w:hAnsi="Arial" w:cs="Arial"/>
          <w:color w:val="000000" w:themeColor="text1"/>
        </w:rPr>
        <w:t xml:space="preserve"> (ф. 0504805).</w:t>
      </w:r>
    </w:p>
    <w:p w14:paraId="65F4D7E8" w14:textId="77777777" w:rsidR="009C1812" w:rsidRPr="001A19E3" w:rsidRDefault="0002362C" w:rsidP="009C1812">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Невостребованные средства во временном распоряжении могут быть переведены Учреждением в состав собственных доходов </w:t>
      </w:r>
      <w:commentRangeStart w:id="573"/>
      <w:r w:rsidRPr="001A19E3">
        <w:rPr>
          <w:rFonts w:ascii="Arial" w:hAnsi="Arial" w:cs="Arial"/>
          <w:color w:val="000000" w:themeColor="text1"/>
        </w:rPr>
        <w:t>на основании судебного решения</w:t>
      </w:r>
      <w:commentRangeEnd w:id="573"/>
      <w:r w:rsidRPr="001A19E3">
        <w:rPr>
          <w:rStyle w:val="a3"/>
          <w:rFonts w:ascii="Arial" w:hAnsi="Arial" w:cs="Arial"/>
          <w:color w:val="000000" w:themeColor="text1"/>
          <w:sz w:val="24"/>
          <w:szCs w:val="24"/>
        </w:rPr>
        <w:commentReference w:id="573"/>
      </w:r>
      <w:r w:rsidRPr="001A19E3">
        <w:rPr>
          <w:rFonts w:ascii="Arial" w:hAnsi="Arial" w:cs="Arial"/>
          <w:color w:val="000000" w:themeColor="text1"/>
        </w:rPr>
        <w:t>. Если руководителем Учреждения принято решение обратиться в суд с требованием о признании права собственности на денежные средства плательщика, исключенного из ЕГРЮЛ</w:t>
      </w:r>
      <w:r w:rsidR="009C1812" w:rsidRPr="001A19E3">
        <w:rPr>
          <w:rFonts w:ascii="Arial" w:hAnsi="Arial" w:cs="Arial"/>
          <w:color w:val="000000" w:themeColor="text1"/>
        </w:rPr>
        <w:t xml:space="preserve"> (ЕГРИП)</w:t>
      </w:r>
      <w:r w:rsidRPr="001A19E3">
        <w:rPr>
          <w:rFonts w:ascii="Arial" w:hAnsi="Arial" w:cs="Arial"/>
          <w:color w:val="000000" w:themeColor="text1"/>
        </w:rPr>
        <w:t xml:space="preserve">, в учете отражается задолженность перед самим </w:t>
      </w:r>
      <w:r w:rsidR="009C1812" w:rsidRPr="001A19E3">
        <w:rPr>
          <w:rFonts w:ascii="Arial" w:hAnsi="Arial" w:cs="Arial"/>
          <w:color w:val="000000" w:themeColor="text1"/>
        </w:rPr>
        <w:t>У</w:t>
      </w:r>
      <w:r w:rsidRPr="001A19E3">
        <w:rPr>
          <w:rFonts w:ascii="Arial" w:hAnsi="Arial" w:cs="Arial"/>
          <w:color w:val="000000" w:themeColor="text1"/>
        </w:rPr>
        <w:t xml:space="preserve">чреждением: </w:t>
      </w:r>
    </w:p>
    <w:p w14:paraId="7D0BCC73" w14:textId="77777777" w:rsidR="009C1812" w:rsidRPr="001A19E3" w:rsidRDefault="0002362C" w:rsidP="009C1812">
      <w:pPr>
        <w:pStyle w:val="s1"/>
        <w:spacing w:before="0" w:beforeAutospacing="0" w:after="0" w:afterAutospacing="0"/>
        <w:jc w:val="both"/>
        <w:rPr>
          <w:rStyle w:val="s10"/>
          <w:rFonts w:ascii="Arial" w:hAnsi="Arial" w:cs="Arial"/>
          <w:color w:val="000000" w:themeColor="text1"/>
        </w:rPr>
      </w:pPr>
      <w:r w:rsidRPr="001A19E3">
        <w:rPr>
          <w:rFonts w:ascii="Arial" w:hAnsi="Arial" w:cs="Arial"/>
          <w:color w:val="000000" w:themeColor="text1"/>
        </w:rPr>
        <w:t>Дебет 3 304 01 </w:t>
      </w:r>
      <w:r w:rsidR="002D45B6" w:rsidRPr="001A19E3">
        <w:rPr>
          <w:rStyle w:val="s10"/>
          <w:rFonts w:ascii="Arial" w:hAnsi="Arial" w:cs="Arial"/>
          <w:color w:val="000000" w:themeColor="text1"/>
        </w:rPr>
        <w:t>83Х</w:t>
      </w:r>
      <w:r w:rsidRPr="001A19E3">
        <w:rPr>
          <w:rFonts w:ascii="Arial" w:hAnsi="Arial" w:cs="Arial"/>
          <w:color w:val="000000" w:themeColor="text1"/>
        </w:rPr>
        <w:t xml:space="preserve"> Кредит 3 304 01 </w:t>
      </w:r>
      <w:r w:rsidRPr="001A19E3">
        <w:rPr>
          <w:rStyle w:val="s10"/>
          <w:rFonts w:ascii="Arial" w:hAnsi="Arial" w:cs="Arial"/>
          <w:color w:val="000000" w:themeColor="text1"/>
        </w:rPr>
        <w:t xml:space="preserve">732. </w:t>
      </w:r>
    </w:p>
    <w:p w14:paraId="48AF4A91" w14:textId="77777777" w:rsidR="00387EA9" w:rsidRPr="001A19E3" w:rsidRDefault="009C1812" w:rsidP="00E24C39">
      <w:pPr>
        <w:pStyle w:val="s1"/>
        <w:spacing w:before="0" w:beforeAutospacing="0" w:after="0" w:afterAutospacing="0"/>
        <w:jc w:val="both"/>
        <w:rPr>
          <w:rFonts w:ascii="Arial" w:hAnsi="Arial" w:cs="Arial"/>
          <w:color w:val="000000" w:themeColor="text1"/>
        </w:rPr>
      </w:pPr>
      <w:r w:rsidRPr="001A19E3">
        <w:rPr>
          <w:rStyle w:val="s10"/>
          <w:rFonts w:ascii="Arial" w:hAnsi="Arial" w:cs="Arial"/>
          <w:color w:val="000000" w:themeColor="text1"/>
        </w:rPr>
        <w:t>В</w:t>
      </w:r>
      <w:r w:rsidR="0002362C" w:rsidRPr="001A19E3">
        <w:rPr>
          <w:rFonts w:ascii="Arial" w:hAnsi="Arial" w:cs="Arial"/>
          <w:color w:val="000000" w:themeColor="text1"/>
        </w:rPr>
        <w:t xml:space="preserve"> случае принятия </w:t>
      </w:r>
      <w:r w:rsidRPr="001A19E3">
        <w:rPr>
          <w:rFonts w:ascii="Arial" w:hAnsi="Arial" w:cs="Arial"/>
          <w:color w:val="000000" w:themeColor="text1"/>
        </w:rPr>
        <w:t>положительного</w:t>
      </w:r>
      <w:r w:rsidR="0002362C" w:rsidRPr="001A19E3">
        <w:rPr>
          <w:rFonts w:ascii="Arial" w:hAnsi="Arial" w:cs="Arial"/>
          <w:color w:val="000000" w:themeColor="text1"/>
        </w:rPr>
        <w:t xml:space="preserve"> судебного решения </w:t>
      </w:r>
      <w:r w:rsidRPr="001A19E3">
        <w:rPr>
          <w:rFonts w:ascii="Arial" w:hAnsi="Arial" w:cs="Arial"/>
          <w:color w:val="000000" w:themeColor="text1"/>
        </w:rPr>
        <w:t xml:space="preserve">денежные средства зачисляются </w:t>
      </w:r>
      <w:r w:rsidR="0002362C" w:rsidRPr="001A19E3">
        <w:rPr>
          <w:rFonts w:ascii="Arial" w:hAnsi="Arial" w:cs="Arial"/>
          <w:color w:val="000000" w:themeColor="text1"/>
        </w:rPr>
        <w:t>в состав</w:t>
      </w:r>
      <w:r w:rsidRPr="001A19E3">
        <w:rPr>
          <w:rFonts w:ascii="Arial" w:hAnsi="Arial" w:cs="Arial"/>
          <w:color w:val="000000" w:themeColor="text1"/>
        </w:rPr>
        <w:t xml:space="preserve"> собственных доходов Учреждения (на КФО 2).</w:t>
      </w:r>
    </w:p>
    <w:p w14:paraId="737C5706" w14:textId="1F4F3EB4" w:rsidR="004B3690" w:rsidRPr="001A19E3" w:rsidRDefault="00F72E1A" w:rsidP="00E24C39">
      <w:pPr>
        <w:pStyle w:val="11"/>
        <w:jc w:val="both"/>
        <w:rPr>
          <w:rFonts w:ascii="Arial" w:hAnsi="Arial" w:cs="Arial"/>
          <w:color w:val="000000" w:themeColor="text1"/>
          <w:sz w:val="24"/>
          <w:szCs w:val="24"/>
        </w:rPr>
      </w:pPr>
      <w:bookmarkStart w:id="574" w:name="Par779"/>
      <w:bookmarkStart w:id="575" w:name="_Toc29740609"/>
      <w:bookmarkStart w:id="576" w:name="_Toc29741015"/>
      <w:bookmarkStart w:id="577" w:name="_Toc29741279"/>
      <w:bookmarkStart w:id="578" w:name="_Toc29741583"/>
      <w:bookmarkStart w:id="579" w:name="_Toc29741812"/>
      <w:bookmarkStart w:id="580" w:name="_Toc29743287"/>
      <w:bookmarkStart w:id="581" w:name="_Toc29743376"/>
      <w:bookmarkStart w:id="582" w:name="_Toc30435266"/>
      <w:bookmarkStart w:id="583" w:name="_Toc30435365"/>
      <w:bookmarkStart w:id="584" w:name="_Toc30435483"/>
      <w:bookmarkStart w:id="585" w:name="_Toc30503869"/>
      <w:bookmarkStart w:id="586" w:name="_Toc30839369"/>
      <w:bookmarkStart w:id="587" w:name="_Toc30853038"/>
      <w:bookmarkStart w:id="588" w:name="_Toc31457250"/>
      <w:bookmarkStart w:id="589" w:name="_Toc31457549"/>
      <w:bookmarkStart w:id="590" w:name="_Toc31457581"/>
      <w:bookmarkStart w:id="591" w:name="_Toc31457613"/>
      <w:bookmarkStart w:id="592" w:name="_Toc31457676"/>
      <w:bookmarkStart w:id="593" w:name="_Toc31458393"/>
      <w:bookmarkStart w:id="594" w:name="_Toc32069996"/>
      <w:bookmarkStart w:id="595" w:name="_Toc32139311"/>
      <w:bookmarkStart w:id="596" w:name="_Toc32753658"/>
      <w:bookmarkStart w:id="597" w:name="_Toc32753730"/>
      <w:bookmarkStart w:id="598" w:name="_Toc32753766"/>
      <w:bookmarkStart w:id="599" w:name="_Toc32753806"/>
      <w:bookmarkStart w:id="600" w:name="_Toc32753842"/>
      <w:bookmarkStart w:id="601" w:name="_Toc32754035"/>
      <w:bookmarkStart w:id="602" w:name="_Toc46828106"/>
      <w:bookmarkStart w:id="603" w:name="_Toc55912564"/>
      <w:bookmarkStart w:id="604" w:name="_Toc145501364"/>
      <w:bookmarkEnd w:id="417"/>
      <w:bookmarkEnd w:id="574"/>
      <w:r w:rsidRPr="001A19E3">
        <w:rPr>
          <w:rFonts w:ascii="Arial" w:hAnsi="Arial" w:cs="Arial"/>
          <w:color w:val="000000" w:themeColor="text1"/>
          <w:sz w:val="24"/>
          <w:szCs w:val="24"/>
        </w:rPr>
        <w:t>2.10</w:t>
      </w:r>
      <w:r w:rsidR="00F70E6F" w:rsidRPr="001A19E3">
        <w:rPr>
          <w:rFonts w:ascii="Arial" w:hAnsi="Arial" w:cs="Arial"/>
          <w:color w:val="000000" w:themeColor="text1"/>
          <w:sz w:val="24"/>
          <w:szCs w:val="24"/>
        </w:rPr>
        <w:t xml:space="preserve">. </w:t>
      </w:r>
      <w:r w:rsidR="00022F65" w:rsidRPr="001A19E3">
        <w:rPr>
          <w:rFonts w:ascii="Arial" w:hAnsi="Arial" w:cs="Arial"/>
          <w:color w:val="000000" w:themeColor="text1"/>
          <w:sz w:val="24"/>
          <w:szCs w:val="24"/>
        </w:rPr>
        <w:t>Расчеты с учредителем</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14:paraId="04236942" w14:textId="5AE46F0E" w:rsidR="00B20BCF" w:rsidRPr="001A19E3" w:rsidRDefault="00EF1F4D"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2.1</w:t>
      </w:r>
      <w:r w:rsidR="00F72E1A" w:rsidRPr="001A19E3">
        <w:rPr>
          <w:rFonts w:ascii="Arial" w:hAnsi="Arial" w:cs="Arial"/>
          <w:color w:val="000000" w:themeColor="text1"/>
        </w:rPr>
        <w:t>0</w:t>
      </w:r>
      <w:r w:rsidRPr="001A19E3">
        <w:rPr>
          <w:rFonts w:ascii="Arial" w:hAnsi="Arial" w:cs="Arial"/>
          <w:color w:val="000000" w:themeColor="text1"/>
        </w:rPr>
        <w:t xml:space="preserve">.1. </w:t>
      </w:r>
      <w:r w:rsidR="000D6D76" w:rsidRPr="001A19E3">
        <w:rPr>
          <w:rFonts w:ascii="Arial" w:hAnsi="Arial" w:cs="Arial"/>
          <w:color w:val="000000" w:themeColor="text1"/>
        </w:rPr>
        <w:t>Н</w:t>
      </w:r>
      <w:r w:rsidR="00B20BCF" w:rsidRPr="001A19E3">
        <w:rPr>
          <w:rFonts w:ascii="Arial" w:hAnsi="Arial" w:cs="Arial"/>
          <w:color w:val="000000" w:themeColor="text1"/>
        </w:rPr>
        <w:t xml:space="preserve">а счете </w:t>
      </w:r>
      <w:r w:rsidR="00184000" w:rsidRPr="001A19E3">
        <w:rPr>
          <w:rFonts w:ascii="Arial" w:hAnsi="Arial" w:cs="Arial"/>
          <w:color w:val="000000" w:themeColor="text1"/>
        </w:rPr>
        <w:t xml:space="preserve">0 210 06 000 "Расчеты с учредителем" </w:t>
      </w:r>
      <w:r w:rsidR="00B20BCF" w:rsidRPr="001A19E3">
        <w:rPr>
          <w:rFonts w:ascii="Arial" w:hAnsi="Arial" w:cs="Arial"/>
          <w:color w:val="000000" w:themeColor="text1"/>
        </w:rPr>
        <w:t xml:space="preserve">подлежит отражению </w:t>
      </w:r>
      <w:r w:rsidR="0034458B" w:rsidRPr="001A19E3">
        <w:rPr>
          <w:rFonts w:ascii="Arial" w:hAnsi="Arial" w:cs="Arial"/>
          <w:color w:val="000000" w:themeColor="text1"/>
        </w:rPr>
        <w:t xml:space="preserve">балансовая </w:t>
      </w:r>
      <w:r w:rsidR="00B20BCF" w:rsidRPr="001A19E3">
        <w:rPr>
          <w:rFonts w:ascii="Arial" w:hAnsi="Arial" w:cs="Arial"/>
          <w:color w:val="000000" w:themeColor="text1"/>
        </w:rPr>
        <w:t xml:space="preserve">стоимость того имущества, которым </w:t>
      </w:r>
      <w:r w:rsidR="000D6D76" w:rsidRPr="001A19E3">
        <w:rPr>
          <w:rFonts w:ascii="Arial" w:hAnsi="Arial" w:cs="Arial"/>
          <w:color w:val="000000" w:themeColor="text1"/>
        </w:rPr>
        <w:t>Учреждение</w:t>
      </w:r>
      <w:r w:rsidR="00B20BCF" w:rsidRPr="001A19E3">
        <w:rPr>
          <w:rFonts w:ascii="Arial" w:hAnsi="Arial" w:cs="Arial"/>
          <w:color w:val="000000" w:themeColor="text1"/>
        </w:rPr>
        <w:t xml:space="preserve"> не может отвечать по своим обязательствам и распоряжается только по согласованию с собственником. К такому имуществу относятся:</w:t>
      </w:r>
    </w:p>
    <w:p w14:paraId="5D89C7FD" w14:textId="77777777" w:rsidR="00B20BCF" w:rsidRPr="001A19E3" w:rsidRDefault="00B20BCF"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соответствующие объекты недвижимости</w:t>
      </w:r>
      <w:r w:rsidR="005A5E59" w:rsidRPr="001A19E3">
        <w:rPr>
          <w:rFonts w:ascii="Arial" w:hAnsi="Arial" w:cs="Arial"/>
          <w:color w:val="000000" w:themeColor="text1"/>
        </w:rPr>
        <w:t>, включая земельные участки</w:t>
      </w:r>
      <w:r w:rsidRPr="001A19E3">
        <w:rPr>
          <w:rFonts w:ascii="Arial" w:hAnsi="Arial" w:cs="Arial"/>
          <w:color w:val="000000" w:themeColor="text1"/>
        </w:rPr>
        <w:t>;</w:t>
      </w:r>
    </w:p>
    <w:p w14:paraId="09CA2BE6" w14:textId="77777777" w:rsidR="00B20BCF" w:rsidRPr="001A19E3" w:rsidRDefault="00B20BCF"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особо ценное движимое имущество.</w:t>
      </w:r>
    </w:p>
    <w:p w14:paraId="2C02DB1E" w14:textId="73639D50" w:rsidR="0048021C" w:rsidRPr="001A19E3" w:rsidRDefault="00EF1F4D"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2.1</w:t>
      </w:r>
      <w:r w:rsidR="00F72E1A" w:rsidRPr="001A19E3">
        <w:rPr>
          <w:rFonts w:ascii="Arial" w:hAnsi="Arial" w:cs="Arial"/>
          <w:color w:val="000000" w:themeColor="text1"/>
        </w:rPr>
        <w:t>0</w:t>
      </w:r>
      <w:r w:rsidR="005A5E59" w:rsidRPr="001A19E3">
        <w:rPr>
          <w:rFonts w:ascii="Arial" w:hAnsi="Arial" w:cs="Arial"/>
          <w:color w:val="000000" w:themeColor="text1"/>
        </w:rPr>
        <w:t xml:space="preserve">.2. </w:t>
      </w:r>
      <w:r w:rsidR="001B6DDB" w:rsidRPr="001A19E3">
        <w:rPr>
          <w:rFonts w:ascii="Arial" w:hAnsi="Arial" w:cs="Arial"/>
          <w:color w:val="000000" w:themeColor="text1"/>
        </w:rPr>
        <w:t xml:space="preserve">Корректировка </w:t>
      </w:r>
      <w:r w:rsidR="00184000" w:rsidRPr="001A19E3">
        <w:rPr>
          <w:rFonts w:ascii="Arial" w:hAnsi="Arial" w:cs="Arial"/>
          <w:color w:val="000000" w:themeColor="text1"/>
        </w:rPr>
        <w:t>показателя счета</w:t>
      </w:r>
      <w:r w:rsidR="005A5E59" w:rsidRPr="001A19E3">
        <w:rPr>
          <w:rFonts w:ascii="Arial" w:hAnsi="Arial" w:cs="Arial"/>
          <w:color w:val="000000" w:themeColor="text1"/>
        </w:rPr>
        <w:t xml:space="preserve"> 0 210 06 000 </w:t>
      </w:r>
      <w:r w:rsidR="001B6DDB" w:rsidRPr="001A19E3">
        <w:rPr>
          <w:rFonts w:ascii="Arial" w:hAnsi="Arial" w:cs="Arial"/>
          <w:color w:val="000000" w:themeColor="text1"/>
        </w:rPr>
        <w:t xml:space="preserve">производится </w:t>
      </w:r>
      <w:commentRangeStart w:id="605"/>
      <w:r w:rsidR="005A5E59" w:rsidRPr="001A19E3">
        <w:rPr>
          <w:rFonts w:ascii="Arial" w:hAnsi="Arial" w:cs="Arial"/>
          <w:color w:val="000000" w:themeColor="text1"/>
        </w:rPr>
        <w:t xml:space="preserve">в </w:t>
      </w:r>
      <w:r w:rsidR="001B6DDB" w:rsidRPr="001A19E3">
        <w:rPr>
          <w:rFonts w:ascii="Arial" w:hAnsi="Arial" w:cs="Arial"/>
          <w:color w:val="000000" w:themeColor="text1"/>
        </w:rPr>
        <w:t>конце финансового года</w:t>
      </w:r>
      <w:commentRangeEnd w:id="605"/>
      <w:r w:rsidR="00957521" w:rsidRPr="001A19E3">
        <w:rPr>
          <w:rStyle w:val="a3"/>
          <w:rFonts w:ascii="Arial" w:hAnsi="Arial" w:cs="Arial"/>
          <w:color w:val="000000" w:themeColor="text1"/>
          <w:sz w:val="24"/>
          <w:szCs w:val="24"/>
        </w:rPr>
        <w:commentReference w:id="605"/>
      </w:r>
      <w:r w:rsidR="001B6DDB" w:rsidRPr="001A19E3">
        <w:rPr>
          <w:rFonts w:ascii="Arial" w:hAnsi="Arial" w:cs="Arial"/>
          <w:color w:val="000000" w:themeColor="text1"/>
        </w:rPr>
        <w:t>.</w:t>
      </w:r>
      <w:r w:rsidR="00FB4BF1" w:rsidRPr="001A19E3">
        <w:rPr>
          <w:rFonts w:ascii="Arial" w:hAnsi="Arial" w:cs="Arial"/>
          <w:color w:val="000000" w:themeColor="text1"/>
        </w:rPr>
        <w:t xml:space="preserve"> </w:t>
      </w:r>
      <w:r w:rsidR="0048021C" w:rsidRPr="001A19E3">
        <w:rPr>
          <w:rFonts w:ascii="Arial" w:hAnsi="Arial" w:cs="Arial"/>
          <w:color w:val="000000" w:themeColor="text1"/>
        </w:rPr>
        <w:t>На суммы изменений показателя счета 0</w:t>
      </w:r>
      <w:r w:rsidR="00957521" w:rsidRPr="001A19E3">
        <w:rPr>
          <w:rFonts w:ascii="Arial" w:hAnsi="Arial" w:cs="Arial"/>
          <w:color w:val="000000" w:themeColor="text1"/>
        </w:rPr>
        <w:t> </w:t>
      </w:r>
      <w:r w:rsidR="0048021C" w:rsidRPr="001A19E3">
        <w:rPr>
          <w:rFonts w:ascii="Arial" w:hAnsi="Arial" w:cs="Arial"/>
          <w:color w:val="000000" w:themeColor="text1"/>
        </w:rPr>
        <w:t>210</w:t>
      </w:r>
      <w:r w:rsidR="00957521" w:rsidRPr="001A19E3">
        <w:rPr>
          <w:rFonts w:ascii="Arial" w:hAnsi="Arial" w:cs="Arial"/>
          <w:color w:val="000000" w:themeColor="text1"/>
        </w:rPr>
        <w:t xml:space="preserve"> </w:t>
      </w:r>
      <w:r w:rsidR="0048021C" w:rsidRPr="001A19E3">
        <w:rPr>
          <w:rFonts w:ascii="Arial" w:hAnsi="Arial" w:cs="Arial"/>
          <w:color w:val="000000" w:themeColor="text1"/>
        </w:rPr>
        <w:t>06</w:t>
      </w:r>
      <w:r w:rsidR="005A5E59" w:rsidRPr="001A19E3">
        <w:rPr>
          <w:rFonts w:ascii="Arial" w:hAnsi="Arial" w:cs="Arial"/>
          <w:color w:val="000000" w:themeColor="text1"/>
        </w:rPr>
        <w:t> </w:t>
      </w:r>
      <w:r w:rsidR="0048021C" w:rsidRPr="001A19E3">
        <w:rPr>
          <w:rFonts w:ascii="Arial" w:hAnsi="Arial" w:cs="Arial"/>
          <w:color w:val="000000" w:themeColor="text1"/>
        </w:rPr>
        <w:t>000</w:t>
      </w:r>
      <w:r w:rsidR="005A5E59" w:rsidRPr="001A19E3">
        <w:rPr>
          <w:rFonts w:ascii="Arial" w:hAnsi="Arial" w:cs="Arial"/>
          <w:color w:val="000000" w:themeColor="text1"/>
        </w:rPr>
        <w:t xml:space="preserve"> У</w:t>
      </w:r>
      <w:r w:rsidR="0048021C" w:rsidRPr="001A19E3">
        <w:rPr>
          <w:rFonts w:ascii="Arial" w:hAnsi="Arial" w:cs="Arial"/>
          <w:color w:val="000000" w:themeColor="text1"/>
        </w:rPr>
        <w:t xml:space="preserve">чреждение направляет </w:t>
      </w:r>
      <w:r w:rsidR="004234F7" w:rsidRPr="001A19E3">
        <w:rPr>
          <w:rFonts w:ascii="Arial" w:hAnsi="Arial" w:cs="Arial"/>
          <w:color w:val="000000" w:themeColor="text1"/>
        </w:rPr>
        <w:t>У</w:t>
      </w:r>
      <w:r w:rsidR="005A5E59" w:rsidRPr="001A19E3">
        <w:rPr>
          <w:rFonts w:ascii="Arial" w:hAnsi="Arial" w:cs="Arial"/>
          <w:color w:val="000000" w:themeColor="text1"/>
        </w:rPr>
        <w:t>чредител</w:t>
      </w:r>
      <w:r w:rsidR="004234F7" w:rsidRPr="001A19E3">
        <w:rPr>
          <w:rFonts w:ascii="Arial" w:hAnsi="Arial" w:cs="Arial"/>
          <w:color w:val="000000" w:themeColor="text1"/>
        </w:rPr>
        <w:t>ю</w:t>
      </w:r>
      <w:r w:rsidR="005A5E59" w:rsidRPr="001A19E3">
        <w:rPr>
          <w:rFonts w:ascii="Arial" w:hAnsi="Arial" w:cs="Arial"/>
          <w:color w:val="000000" w:themeColor="text1"/>
        </w:rPr>
        <w:t xml:space="preserve"> И</w:t>
      </w:r>
      <w:r w:rsidR="0048021C" w:rsidRPr="001A19E3">
        <w:rPr>
          <w:rFonts w:ascii="Arial" w:hAnsi="Arial" w:cs="Arial"/>
          <w:color w:val="000000" w:themeColor="text1"/>
        </w:rPr>
        <w:t>звещения (</w:t>
      </w:r>
      <w:r w:rsidR="0048021C" w:rsidRPr="001A19E3">
        <w:rPr>
          <w:rStyle w:val="af1"/>
          <w:rFonts w:ascii="Arial" w:hAnsi="Arial" w:cs="Arial"/>
          <w:color w:val="000000" w:themeColor="text1"/>
        </w:rPr>
        <w:t>ф. 0504805</w:t>
      </w:r>
      <w:r w:rsidR="0048021C" w:rsidRPr="001A19E3">
        <w:rPr>
          <w:rFonts w:ascii="Arial" w:hAnsi="Arial" w:cs="Arial"/>
          <w:color w:val="000000" w:themeColor="text1"/>
        </w:rPr>
        <w:t>).</w:t>
      </w:r>
    </w:p>
    <w:p w14:paraId="049CC919" w14:textId="19861E6E" w:rsidR="00022F65" w:rsidRPr="001A19E3" w:rsidRDefault="00EF1F4D"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2.1</w:t>
      </w:r>
      <w:r w:rsidR="00F72E1A" w:rsidRPr="001A19E3">
        <w:rPr>
          <w:rFonts w:ascii="Arial" w:hAnsi="Arial" w:cs="Arial"/>
          <w:color w:val="000000" w:themeColor="text1"/>
        </w:rPr>
        <w:t>0</w:t>
      </w:r>
      <w:r w:rsidRPr="001A19E3">
        <w:rPr>
          <w:rFonts w:ascii="Arial" w:hAnsi="Arial" w:cs="Arial"/>
          <w:color w:val="000000" w:themeColor="text1"/>
        </w:rPr>
        <w:t>.</w:t>
      </w:r>
      <w:r w:rsidR="00D704CE" w:rsidRPr="001A19E3">
        <w:rPr>
          <w:rFonts w:ascii="Arial" w:hAnsi="Arial" w:cs="Arial"/>
          <w:color w:val="000000" w:themeColor="text1"/>
        </w:rPr>
        <w:t>3</w:t>
      </w:r>
      <w:r w:rsidRPr="001A19E3">
        <w:rPr>
          <w:rFonts w:ascii="Arial" w:hAnsi="Arial" w:cs="Arial"/>
          <w:color w:val="000000" w:themeColor="text1"/>
        </w:rPr>
        <w:t>.</w:t>
      </w:r>
      <w:r w:rsidR="00957521" w:rsidRPr="001A19E3">
        <w:rPr>
          <w:rFonts w:ascii="Arial" w:hAnsi="Arial" w:cs="Arial"/>
          <w:color w:val="000000" w:themeColor="text1"/>
        </w:rPr>
        <w:t xml:space="preserve"> </w:t>
      </w:r>
      <w:r w:rsidR="00022F65" w:rsidRPr="001A19E3">
        <w:rPr>
          <w:rFonts w:ascii="Arial" w:hAnsi="Arial" w:cs="Arial"/>
          <w:color w:val="000000" w:themeColor="text1"/>
        </w:rPr>
        <w:t xml:space="preserve">Отражение операций по счету </w:t>
      </w:r>
      <w:r w:rsidR="005A5E59" w:rsidRPr="001A19E3">
        <w:rPr>
          <w:rFonts w:ascii="Arial" w:hAnsi="Arial" w:cs="Arial"/>
          <w:color w:val="000000" w:themeColor="text1"/>
        </w:rPr>
        <w:t xml:space="preserve">0 </w:t>
      </w:r>
      <w:r w:rsidR="00022F65" w:rsidRPr="001A19E3">
        <w:rPr>
          <w:rFonts w:ascii="Arial" w:hAnsi="Arial" w:cs="Arial"/>
          <w:color w:val="000000" w:themeColor="text1"/>
        </w:rPr>
        <w:t>210 06</w:t>
      </w:r>
      <w:r w:rsidR="005A5E59" w:rsidRPr="001A19E3">
        <w:rPr>
          <w:rFonts w:ascii="Arial" w:hAnsi="Arial" w:cs="Arial"/>
          <w:color w:val="000000" w:themeColor="text1"/>
        </w:rPr>
        <w:t xml:space="preserve"> 000</w:t>
      </w:r>
      <w:r w:rsidR="00022F65" w:rsidRPr="001A19E3">
        <w:rPr>
          <w:rFonts w:ascii="Arial" w:hAnsi="Arial" w:cs="Arial"/>
          <w:color w:val="000000" w:themeColor="text1"/>
        </w:rPr>
        <w:t xml:space="preserve"> осуществляется в Журнале по прочим операциям (ф. 0504071</w:t>
      </w:r>
      <w:r w:rsidR="00F8583E" w:rsidRPr="001A19E3">
        <w:rPr>
          <w:rFonts w:ascii="Arial" w:hAnsi="Arial" w:cs="Arial"/>
          <w:color w:val="000000" w:themeColor="text1"/>
        </w:rPr>
        <w:t>)</w:t>
      </w:r>
      <w:r w:rsidR="00022F65" w:rsidRPr="001A19E3">
        <w:rPr>
          <w:rFonts w:ascii="Arial" w:hAnsi="Arial" w:cs="Arial"/>
          <w:color w:val="000000" w:themeColor="text1"/>
        </w:rPr>
        <w:t>.</w:t>
      </w:r>
    </w:p>
    <w:p w14:paraId="0DDB643B" w14:textId="1074E776" w:rsidR="0030047F" w:rsidRPr="001A19E3" w:rsidRDefault="0030047F" w:rsidP="00E24C39">
      <w:pPr>
        <w:pStyle w:val="11"/>
        <w:jc w:val="both"/>
        <w:rPr>
          <w:rFonts w:ascii="Arial" w:hAnsi="Arial" w:cs="Arial"/>
          <w:color w:val="000000" w:themeColor="text1"/>
          <w:sz w:val="24"/>
          <w:szCs w:val="24"/>
        </w:rPr>
      </w:pPr>
      <w:bookmarkStart w:id="606" w:name="_Toc29740610"/>
      <w:bookmarkStart w:id="607" w:name="_Toc29741016"/>
      <w:bookmarkStart w:id="608" w:name="_Toc29741280"/>
      <w:bookmarkStart w:id="609" w:name="_Toc29741584"/>
      <w:bookmarkStart w:id="610" w:name="_Toc29741813"/>
      <w:bookmarkStart w:id="611" w:name="_Toc29743288"/>
      <w:bookmarkStart w:id="612" w:name="_Toc29743377"/>
      <w:bookmarkStart w:id="613" w:name="_Toc30435267"/>
      <w:bookmarkStart w:id="614" w:name="_Toc30435366"/>
      <w:bookmarkStart w:id="615" w:name="_Toc30435484"/>
      <w:bookmarkStart w:id="616" w:name="_Toc30503870"/>
      <w:bookmarkStart w:id="617" w:name="_Toc30839370"/>
      <w:bookmarkStart w:id="618" w:name="_Toc30853039"/>
      <w:bookmarkStart w:id="619" w:name="_Toc31457251"/>
      <w:bookmarkStart w:id="620" w:name="_Toc31457550"/>
      <w:bookmarkStart w:id="621" w:name="_Toc31457582"/>
      <w:bookmarkStart w:id="622" w:name="_Toc31457614"/>
      <w:bookmarkStart w:id="623" w:name="_Toc31457677"/>
      <w:bookmarkStart w:id="624" w:name="_Toc31458394"/>
      <w:bookmarkStart w:id="625" w:name="_Toc32069997"/>
      <w:bookmarkStart w:id="626" w:name="_Toc32139312"/>
      <w:bookmarkStart w:id="627" w:name="_Toc32753659"/>
      <w:bookmarkStart w:id="628" w:name="_Toc32753731"/>
      <w:bookmarkStart w:id="629" w:name="_Toc32753767"/>
      <w:bookmarkStart w:id="630" w:name="_Toc32753807"/>
      <w:bookmarkStart w:id="631" w:name="_Toc32753843"/>
      <w:bookmarkStart w:id="632" w:name="_Toc32754036"/>
      <w:bookmarkStart w:id="633" w:name="_Toc46828107"/>
      <w:bookmarkStart w:id="634" w:name="_Toc55912565"/>
      <w:bookmarkStart w:id="635" w:name="_Toc145501365"/>
      <w:r w:rsidRPr="001A19E3">
        <w:rPr>
          <w:rFonts w:ascii="Arial" w:hAnsi="Arial" w:cs="Arial"/>
          <w:color w:val="000000" w:themeColor="text1"/>
          <w:sz w:val="24"/>
          <w:szCs w:val="24"/>
        </w:rPr>
        <w:t>2.</w:t>
      </w:r>
      <w:r w:rsidR="009A3BEB" w:rsidRPr="001A19E3">
        <w:rPr>
          <w:rFonts w:ascii="Arial" w:hAnsi="Arial" w:cs="Arial"/>
          <w:color w:val="000000" w:themeColor="text1"/>
          <w:sz w:val="24"/>
          <w:szCs w:val="24"/>
        </w:rPr>
        <w:t>1</w:t>
      </w:r>
      <w:r w:rsidR="00F72E1A" w:rsidRPr="001A19E3">
        <w:rPr>
          <w:rFonts w:ascii="Arial" w:hAnsi="Arial" w:cs="Arial"/>
          <w:color w:val="000000" w:themeColor="text1"/>
          <w:sz w:val="24"/>
          <w:szCs w:val="24"/>
        </w:rPr>
        <w:t>1</w:t>
      </w:r>
      <w:r w:rsidR="00BA510E" w:rsidRPr="001A19E3">
        <w:rPr>
          <w:rFonts w:ascii="Arial" w:hAnsi="Arial" w:cs="Arial"/>
          <w:color w:val="000000" w:themeColor="text1"/>
          <w:sz w:val="24"/>
          <w:szCs w:val="24"/>
        </w:rPr>
        <w:t>. Ра</w:t>
      </w:r>
      <w:r w:rsidRPr="001A19E3">
        <w:rPr>
          <w:rFonts w:ascii="Arial" w:hAnsi="Arial" w:cs="Arial"/>
          <w:color w:val="000000" w:themeColor="text1"/>
          <w:sz w:val="24"/>
          <w:szCs w:val="24"/>
        </w:rPr>
        <w:t>сче</w:t>
      </w:r>
      <w:r w:rsidR="00BA510E" w:rsidRPr="001A19E3">
        <w:rPr>
          <w:rFonts w:ascii="Arial" w:hAnsi="Arial" w:cs="Arial"/>
          <w:color w:val="000000" w:themeColor="text1"/>
          <w:sz w:val="24"/>
          <w:szCs w:val="24"/>
        </w:rPr>
        <w:t>ты</w:t>
      </w:r>
      <w:r w:rsidRPr="001A19E3">
        <w:rPr>
          <w:rFonts w:ascii="Arial" w:hAnsi="Arial" w:cs="Arial"/>
          <w:color w:val="000000" w:themeColor="text1"/>
          <w:sz w:val="24"/>
          <w:szCs w:val="24"/>
        </w:rPr>
        <w:t xml:space="preserve"> по заработной плате</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r w:rsidR="009D0B51" w:rsidRPr="001A19E3">
        <w:rPr>
          <w:rFonts w:ascii="Arial" w:hAnsi="Arial" w:cs="Arial"/>
          <w:color w:val="000000" w:themeColor="text1"/>
          <w:sz w:val="24"/>
          <w:szCs w:val="24"/>
        </w:rPr>
        <w:t xml:space="preserve"> и</w:t>
      </w:r>
      <w:r w:rsidR="00FB4BF1" w:rsidRPr="001A19E3">
        <w:rPr>
          <w:rFonts w:ascii="Arial" w:hAnsi="Arial" w:cs="Arial"/>
          <w:color w:val="000000" w:themeColor="text1"/>
          <w:sz w:val="24"/>
          <w:szCs w:val="24"/>
        </w:rPr>
        <w:t xml:space="preserve"> </w:t>
      </w:r>
      <w:r w:rsidR="00BA510E" w:rsidRPr="001A19E3">
        <w:rPr>
          <w:rFonts w:ascii="Arial" w:hAnsi="Arial" w:cs="Arial"/>
          <w:color w:val="000000" w:themeColor="text1"/>
          <w:sz w:val="24"/>
          <w:szCs w:val="24"/>
        </w:rPr>
        <w:t>социальным выплатам</w:t>
      </w:r>
      <w:bookmarkEnd w:id="627"/>
      <w:bookmarkEnd w:id="628"/>
      <w:bookmarkEnd w:id="629"/>
      <w:bookmarkEnd w:id="630"/>
      <w:bookmarkEnd w:id="631"/>
      <w:bookmarkEnd w:id="632"/>
      <w:bookmarkEnd w:id="633"/>
      <w:bookmarkEnd w:id="634"/>
      <w:bookmarkEnd w:id="635"/>
    </w:p>
    <w:p w14:paraId="34A0DBFD" w14:textId="4C5F7FF9" w:rsidR="00904121" w:rsidRPr="001A19E3" w:rsidRDefault="00AF4858" w:rsidP="00E24C39">
      <w:pPr>
        <w:pStyle w:val="s1"/>
        <w:spacing w:before="0" w:beforeAutospacing="0" w:after="0" w:afterAutospacing="0"/>
        <w:jc w:val="both"/>
        <w:rPr>
          <w:rFonts w:ascii="Arial" w:hAnsi="Arial" w:cs="Arial"/>
          <w:color w:val="000000" w:themeColor="text1"/>
        </w:rPr>
      </w:pPr>
      <w:bookmarkStart w:id="636" w:name="sub_10209"/>
      <w:r w:rsidRPr="001A19E3">
        <w:rPr>
          <w:rFonts w:ascii="Arial" w:hAnsi="Arial" w:cs="Arial"/>
          <w:color w:val="000000" w:themeColor="text1"/>
        </w:rPr>
        <w:t>2.</w:t>
      </w:r>
      <w:r w:rsidR="009A3BEB" w:rsidRPr="001A19E3">
        <w:rPr>
          <w:rFonts w:ascii="Arial" w:hAnsi="Arial" w:cs="Arial"/>
          <w:color w:val="000000" w:themeColor="text1"/>
        </w:rPr>
        <w:t>1</w:t>
      </w:r>
      <w:r w:rsidR="00320A55" w:rsidRPr="001A19E3">
        <w:rPr>
          <w:rFonts w:ascii="Arial" w:hAnsi="Arial" w:cs="Arial"/>
          <w:color w:val="000000" w:themeColor="text1"/>
        </w:rPr>
        <w:t>1</w:t>
      </w:r>
      <w:r w:rsidRPr="001A19E3">
        <w:rPr>
          <w:rFonts w:ascii="Arial" w:hAnsi="Arial" w:cs="Arial"/>
          <w:color w:val="000000" w:themeColor="text1"/>
        </w:rPr>
        <w:t xml:space="preserve">.1. </w:t>
      </w:r>
      <w:r w:rsidR="00B43811" w:rsidRPr="001A19E3">
        <w:rPr>
          <w:rFonts w:ascii="Arial" w:hAnsi="Arial" w:cs="Arial"/>
          <w:color w:val="000000" w:themeColor="text1"/>
        </w:rPr>
        <w:t>Начисление заработной платы за первую и вторую половину месяца, а также соответствующих сумм страховых взносов, отражается по кредиту счетов 0 302 11 000 «Расчеты по заработной плате», 0 303 00 000 «Расчеты по платежам в бюджеты» и дебету счетов по учету расходов (затрат, вложений) в том отчетном периоде (месяце), за который они начисляются.</w:t>
      </w:r>
      <w:r w:rsidR="00ED4917" w:rsidRPr="001A19E3">
        <w:rPr>
          <w:rFonts w:ascii="Arial" w:hAnsi="Arial" w:cs="Arial"/>
          <w:color w:val="000000" w:themeColor="text1"/>
        </w:rPr>
        <w:t xml:space="preserve"> Одновременно на счетах санкционирования отражаются соответствующие обязательства.</w:t>
      </w:r>
    </w:p>
    <w:p w14:paraId="7CD27513" w14:textId="42AF8D43" w:rsidR="001A1018" w:rsidRPr="001A19E3" w:rsidRDefault="00D20EF3"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2.</w:t>
      </w:r>
      <w:r w:rsidR="004C0057" w:rsidRPr="001A19E3">
        <w:rPr>
          <w:rFonts w:ascii="Arial" w:hAnsi="Arial" w:cs="Arial"/>
          <w:color w:val="000000" w:themeColor="text1"/>
        </w:rPr>
        <w:t>1</w:t>
      </w:r>
      <w:r w:rsidR="007676D9" w:rsidRPr="001A19E3">
        <w:rPr>
          <w:rFonts w:ascii="Arial" w:hAnsi="Arial" w:cs="Arial"/>
          <w:color w:val="000000" w:themeColor="text1"/>
        </w:rPr>
        <w:t>1</w:t>
      </w:r>
      <w:r w:rsidRPr="001A19E3">
        <w:rPr>
          <w:rFonts w:ascii="Arial" w:hAnsi="Arial" w:cs="Arial"/>
          <w:color w:val="000000" w:themeColor="text1"/>
        </w:rPr>
        <w:t>.</w:t>
      </w:r>
      <w:r w:rsidR="007676D9" w:rsidRPr="001A19E3">
        <w:rPr>
          <w:rFonts w:ascii="Arial" w:hAnsi="Arial" w:cs="Arial"/>
          <w:color w:val="000000" w:themeColor="text1"/>
        </w:rPr>
        <w:t>2</w:t>
      </w:r>
      <w:r w:rsidRPr="001A19E3">
        <w:rPr>
          <w:rFonts w:ascii="Arial" w:hAnsi="Arial" w:cs="Arial"/>
          <w:color w:val="000000" w:themeColor="text1"/>
        </w:rPr>
        <w:t>. Выдача справок сотрудникам по заработной п</w:t>
      </w:r>
      <w:r w:rsidR="002720CB" w:rsidRPr="001A19E3">
        <w:rPr>
          <w:rFonts w:ascii="Arial" w:hAnsi="Arial" w:cs="Arial"/>
          <w:color w:val="000000" w:themeColor="text1"/>
        </w:rPr>
        <w:t>лате производится в течение 3 (трех)</w:t>
      </w:r>
      <w:r w:rsidRPr="001A19E3">
        <w:rPr>
          <w:rFonts w:ascii="Arial" w:hAnsi="Arial" w:cs="Arial"/>
          <w:color w:val="000000" w:themeColor="text1"/>
        </w:rPr>
        <w:t xml:space="preserve"> рабочих дней с момента поступления в </w:t>
      </w:r>
      <w:r w:rsidR="0065013E" w:rsidRPr="001A19E3">
        <w:rPr>
          <w:rFonts w:ascii="Arial" w:hAnsi="Arial" w:cs="Arial"/>
          <w:color w:val="000000" w:themeColor="text1"/>
        </w:rPr>
        <w:t>Б</w:t>
      </w:r>
      <w:r w:rsidRPr="001A19E3">
        <w:rPr>
          <w:rFonts w:ascii="Arial" w:hAnsi="Arial" w:cs="Arial"/>
          <w:color w:val="000000" w:themeColor="text1"/>
        </w:rPr>
        <w:t>ухгалтерию заявления на выдачу справок.</w:t>
      </w:r>
    </w:p>
    <w:p w14:paraId="30E2663F" w14:textId="6961BA80" w:rsidR="002720CB" w:rsidRPr="001A19E3" w:rsidRDefault="007676D9" w:rsidP="00E24C39">
      <w:pPr>
        <w:pStyle w:val="s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2.11.3</w:t>
      </w:r>
      <w:r w:rsidR="00900E88" w:rsidRPr="001A19E3">
        <w:rPr>
          <w:rFonts w:ascii="Arial" w:hAnsi="Arial" w:cs="Arial"/>
          <w:color w:val="000000" w:themeColor="text1"/>
        </w:rPr>
        <w:t xml:space="preserve">. В </w:t>
      </w:r>
      <w:r w:rsidR="002720CB" w:rsidRPr="001A19E3">
        <w:rPr>
          <w:rFonts w:ascii="Arial" w:hAnsi="Arial" w:cs="Arial"/>
          <w:color w:val="000000" w:themeColor="text1"/>
        </w:rPr>
        <w:t>Табеле</w:t>
      </w:r>
      <w:r w:rsidR="002720CB" w:rsidRPr="001A19E3">
        <w:rPr>
          <w:rStyle w:val="apple-converted-space"/>
          <w:rFonts w:ascii="Arial" w:hAnsi="Arial" w:cs="Arial"/>
          <w:color w:val="000000" w:themeColor="text1"/>
        </w:rPr>
        <w:t> </w:t>
      </w:r>
      <w:r w:rsidR="00900E88" w:rsidRPr="001A19E3">
        <w:rPr>
          <w:rFonts w:ascii="Arial" w:hAnsi="Arial" w:cs="Arial"/>
          <w:color w:val="000000" w:themeColor="text1"/>
        </w:rPr>
        <w:t xml:space="preserve">учета </w:t>
      </w:r>
      <w:r w:rsidR="002720CB" w:rsidRPr="001A19E3">
        <w:rPr>
          <w:rFonts w:ascii="Arial" w:hAnsi="Arial" w:cs="Arial"/>
          <w:color w:val="000000" w:themeColor="text1"/>
        </w:rPr>
        <w:t xml:space="preserve">использования рабочего времени (ф. 0504421) </w:t>
      </w:r>
      <w:commentRangeStart w:id="637"/>
      <w:r w:rsidR="002720CB" w:rsidRPr="001A19E3">
        <w:rPr>
          <w:rFonts w:ascii="Arial" w:hAnsi="Arial" w:cs="Arial"/>
          <w:color w:val="000000" w:themeColor="text1"/>
        </w:rPr>
        <w:t xml:space="preserve">регистрируются </w:t>
      </w:r>
      <w:r w:rsidR="002720CB" w:rsidRPr="001A19E3">
        <w:rPr>
          <w:rStyle w:val="s10"/>
          <w:rFonts w:ascii="Arial" w:hAnsi="Arial" w:cs="Arial"/>
          <w:bCs/>
          <w:color w:val="000000" w:themeColor="text1"/>
        </w:rPr>
        <w:t>фактические затраты рабочего времени</w:t>
      </w:r>
      <w:commentRangeEnd w:id="637"/>
      <w:r w:rsidR="00B84ACE" w:rsidRPr="001A19E3">
        <w:rPr>
          <w:rStyle w:val="a3"/>
          <w:rFonts w:ascii="Arial" w:hAnsi="Arial" w:cs="Arial"/>
          <w:color w:val="000000" w:themeColor="text1"/>
          <w:sz w:val="24"/>
          <w:szCs w:val="24"/>
        </w:rPr>
        <w:commentReference w:id="637"/>
      </w:r>
      <w:r w:rsidR="002720CB" w:rsidRPr="001A19E3">
        <w:rPr>
          <w:rFonts w:ascii="Arial" w:hAnsi="Arial" w:cs="Arial"/>
          <w:color w:val="000000" w:themeColor="text1"/>
        </w:rPr>
        <w:t>.</w:t>
      </w:r>
      <w:r w:rsidR="00900E88" w:rsidRPr="001A19E3">
        <w:rPr>
          <w:rFonts w:ascii="Arial" w:hAnsi="Arial" w:cs="Arial"/>
          <w:color w:val="000000" w:themeColor="text1"/>
        </w:rPr>
        <w:t xml:space="preserve"> Отдельным приказом руководителя Учреждения могут устанавливаться дополнительные условные обозначения для заполнения Табеля.</w:t>
      </w:r>
    </w:p>
    <w:p w14:paraId="2DD040DE" w14:textId="74C41D33" w:rsidR="00957521" w:rsidRPr="001A19E3" w:rsidRDefault="007676D9" w:rsidP="00E24C39">
      <w:pPr>
        <w:pStyle w:val="s1"/>
        <w:shd w:val="clear" w:color="auto" w:fill="FFFFFF"/>
        <w:spacing w:before="0" w:beforeAutospacing="0" w:after="0" w:afterAutospacing="0"/>
        <w:jc w:val="both"/>
        <w:rPr>
          <w:rStyle w:val="s10"/>
          <w:rFonts w:ascii="Arial" w:hAnsi="Arial" w:cs="Arial"/>
          <w:bCs/>
          <w:color w:val="000000" w:themeColor="text1"/>
          <w:shd w:val="clear" w:color="auto" w:fill="FFFFFF"/>
        </w:rPr>
      </w:pPr>
      <w:r w:rsidRPr="001A19E3">
        <w:rPr>
          <w:rStyle w:val="s10"/>
          <w:rFonts w:ascii="Arial" w:hAnsi="Arial" w:cs="Arial"/>
          <w:bCs/>
          <w:color w:val="000000" w:themeColor="text1"/>
          <w:shd w:val="clear" w:color="auto" w:fill="FFFFFF"/>
        </w:rPr>
        <w:t>2.11.4</w:t>
      </w:r>
      <w:r w:rsidR="00957521" w:rsidRPr="001A19E3">
        <w:rPr>
          <w:rStyle w:val="s10"/>
          <w:rFonts w:ascii="Arial" w:hAnsi="Arial" w:cs="Arial"/>
          <w:bCs/>
          <w:color w:val="000000" w:themeColor="text1"/>
          <w:shd w:val="clear" w:color="auto" w:fill="FFFFFF"/>
        </w:rPr>
        <w:t>. Начисление сотрудникам заработной платы и иных выплат, выплат физическим лицам на основе договоров, а также отражение удержаний из сумм начислений отражается в учете на основании Расчетной ведомости (ф. 0504402).</w:t>
      </w:r>
    </w:p>
    <w:p w14:paraId="295555B9" w14:textId="58C1F242" w:rsidR="00957521" w:rsidRPr="001A19E3" w:rsidRDefault="007676D9" w:rsidP="00E24C39">
      <w:pPr>
        <w:pStyle w:val="s1"/>
        <w:shd w:val="clear" w:color="auto" w:fill="FFFFFF"/>
        <w:spacing w:before="0" w:beforeAutospacing="0" w:after="0" w:afterAutospacing="0"/>
        <w:jc w:val="both"/>
        <w:rPr>
          <w:rFonts w:ascii="Arial" w:hAnsi="Arial" w:cs="Arial"/>
          <w:color w:val="000000" w:themeColor="text1"/>
        </w:rPr>
      </w:pPr>
      <w:r w:rsidRPr="001A19E3">
        <w:rPr>
          <w:rStyle w:val="s10"/>
          <w:rFonts w:ascii="Arial" w:hAnsi="Arial" w:cs="Arial"/>
          <w:bCs/>
          <w:color w:val="000000" w:themeColor="text1"/>
          <w:shd w:val="clear" w:color="auto" w:fill="FFFFFF"/>
        </w:rPr>
        <w:t>2.11.5</w:t>
      </w:r>
      <w:r w:rsidR="00957521" w:rsidRPr="001A19E3">
        <w:rPr>
          <w:rStyle w:val="s10"/>
          <w:rFonts w:ascii="Arial" w:hAnsi="Arial" w:cs="Arial"/>
          <w:bCs/>
          <w:color w:val="000000" w:themeColor="text1"/>
          <w:shd w:val="clear" w:color="auto" w:fill="FFFFFF"/>
        </w:rPr>
        <w:t xml:space="preserve">. </w:t>
      </w:r>
      <w:commentRangeStart w:id="638"/>
      <w:r w:rsidR="00957521" w:rsidRPr="001A19E3">
        <w:rPr>
          <w:rStyle w:val="s10"/>
          <w:rFonts w:ascii="Arial" w:hAnsi="Arial" w:cs="Arial"/>
          <w:bCs/>
          <w:color w:val="000000" w:themeColor="text1"/>
          <w:shd w:val="clear" w:color="auto" w:fill="FFFFFF"/>
        </w:rPr>
        <w:t>Ч</w:t>
      </w:r>
      <w:r w:rsidR="00957521" w:rsidRPr="001A19E3">
        <w:rPr>
          <w:rFonts w:ascii="Arial" w:hAnsi="Arial" w:cs="Arial"/>
          <w:color w:val="000000" w:themeColor="text1"/>
        </w:rPr>
        <w:t xml:space="preserve">асть начисленной заработной платы за декабрь текущего финансового года, а именно за период между днем фактической выплаты и последним рабочим днем текущего финансового года, в связи с расчетом заработной платы на основании представленного до окончания текущего финансового года Табеля учета использования рабочего времени (для досрочной выплаты зарплаты за декабрь в текущем году), рассматривается в качестве оценочного значения. На основании корректирующего Табеля (ф. 0504421), представленного </w:t>
      </w:r>
      <w:commentRangeStart w:id="639"/>
      <w:r w:rsidR="00957521" w:rsidRPr="001A19E3">
        <w:rPr>
          <w:rFonts w:ascii="Arial" w:hAnsi="Arial" w:cs="Arial"/>
          <w:color w:val="000000" w:themeColor="text1"/>
        </w:rPr>
        <w:t xml:space="preserve">в течение 3 (трех) рабочих дней </w:t>
      </w:r>
      <w:commentRangeEnd w:id="639"/>
      <w:r w:rsidR="00957521" w:rsidRPr="001A19E3">
        <w:rPr>
          <w:rStyle w:val="a3"/>
          <w:rFonts w:ascii="Arial" w:hAnsi="Arial" w:cs="Arial"/>
          <w:color w:val="000000" w:themeColor="text1"/>
          <w:sz w:val="24"/>
          <w:szCs w:val="24"/>
        </w:rPr>
        <w:commentReference w:id="639"/>
      </w:r>
      <w:r w:rsidR="00957521" w:rsidRPr="001A19E3">
        <w:rPr>
          <w:rFonts w:ascii="Arial" w:hAnsi="Arial" w:cs="Arial"/>
          <w:color w:val="000000" w:themeColor="text1"/>
        </w:rPr>
        <w:t>января очередного финансового года, производится корректировка соответствующих расчетов и начислений по заработной плате и страховым взносам. Корректировка отражается в учете последним днем отчетного года</w:t>
      </w:r>
      <w:commentRangeEnd w:id="638"/>
      <w:r w:rsidR="00957521" w:rsidRPr="001A19E3">
        <w:rPr>
          <w:rStyle w:val="a3"/>
          <w:rFonts w:ascii="Arial" w:hAnsi="Arial" w:cs="Arial"/>
          <w:color w:val="000000" w:themeColor="text1"/>
          <w:sz w:val="24"/>
          <w:szCs w:val="24"/>
        </w:rPr>
        <w:commentReference w:id="638"/>
      </w:r>
      <w:r w:rsidR="00957521" w:rsidRPr="001A19E3">
        <w:rPr>
          <w:rFonts w:ascii="Arial" w:hAnsi="Arial" w:cs="Arial"/>
          <w:color w:val="000000" w:themeColor="text1"/>
        </w:rPr>
        <w:t xml:space="preserve">. </w:t>
      </w:r>
    </w:p>
    <w:p w14:paraId="49C66236" w14:textId="1911529F" w:rsidR="00D20EF3" w:rsidRPr="001A19E3" w:rsidRDefault="007676D9" w:rsidP="00E24C39">
      <w:pPr>
        <w:pStyle w:val="11"/>
        <w:jc w:val="both"/>
        <w:rPr>
          <w:rFonts w:ascii="Arial" w:hAnsi="Arial" w:cs="Arial"/>
          <w:color w:val="000000" w:themeColor="text1"/>
          <w:sz w:val="24"/>
          <w:szCs w:val="24"/>
        </w:rPr>
      </w:pPr>
      <w:bookmarkStart w:id="640" w:name="_Toc29740611"/>
      <w:bookmarkStart w:id="641" w:name="_Toc29741017"/>
      <w:bookmarkStart w:id="642" w:name="_Toc29741281"/>
      <w:bookmarkStart w:id="643" w:name="_Toc29741585"/>
      <w:bookmarkStart w:id="644" w:name="_Toc29741814"/>
      <w:bookmarkStart w:id="645" w:name="_Toc29743289"/>
      <w:bookmarkStart w:id="646" w:name="_Toc29743378"/>
      <w:bookmarkStart w:id="647" w:name="_Toc30435268"/>
      <w:bookmarkStart w:id="648" w:name="_Toc30435367"/>
      <w:bookmarkStart w:id="649" w:name="_Toc30435485"/>
      <w:bookmarkStart w:id="650" w:name="_Toc30503871"/>
      <w:bookmarkStart w:id="651" w:name="_Toc30839371"/>
      <w:bookmarkStart w:id="652" w:name="_Toc30853040"/>
      <w:bookmarkStart w:id="653" w:name="_Toc31457252"/>
      <w:bookmarkStart w:id="654" w:name="_Toc31457551"/>
      <w:bookmarkStart w:id="655" w:name="_Toc31457583"/>
      <w:bookmarkStart w:id="656" w:name="_Toc31457615"/>
      <w:bookmarkStart w:id="657" w:name="_Toc31457678"/>
      <w:bookmarkStart w:id="658" w:name="_Toc31458395"/>
      <w:bookmarkStart w:id="659" w:name="_Toc32069998"/>
      <w:bookmarkStart w:id="660" w:name="_Toc32139313"/>
      <w:bookmarkStart w:id="661" w:name="_Toc32753660"/>
      <w:bookmarkStart w:id="662" w:name="_Toc32753732"/>
      <w:bookmarkStart w:id="663" w:name="_Toc32753768"/>
      <w:bookmarkStart w:id="664" w:name="_Toc32753808"/>
      <w:bookmarkStart w:id="665" w:name="_Toc32753844"/>
      <w:bookmarkStart w:id="666" w:name="_Toc32754037"/>
      <w:bookmarkStart w:id="667" w:name="_Toc46828108"/>
      <w:bookmarkStart w:id="668" w:name="_Toc55912566"/>
      <w:bookmarkStart w:id="669" w:name="_Toc145501366"/>
      <w:r w:rsidRPr="001A19E3">
        <w:rPr>
          <w:rFonts w:ascii="Arial" w:hAnsi="Arial" w:cs="Arial"/>
          <w:color w:val="000000" w:themeColor="text1"/>
          <w:sz w:val="24"/>
          <w:szCs w:val="24"/>
        </w:rPr>
        <w:t>2.12</w:t>
      </w:r>
      <w:r w:rsidR="00F70E6F" w:rsidRPr="001A19E3">
        <w:rPr>
          <w:rFonts w:ascii="Arial" w:hAnsi="Arial" w:cs="Arial"/>
          <w:color w:val="000000" w:themeColor="text1"/>
          <w:sz w:val="24"/>
          <w:szCs w:val="24"/>
        </w:rPr>
        <w:t xml:space="preserve">. </w:t>
      </w:r>
      <w:r w:rsidR="00BA510E" w:rsidRPr="001A19E3">
        <w:rPr>
          <w:rFonts w:ascii="Arial" w:hAnsi="Arial" w:cs="Arial"/>
          <w:color w:val="000000" w:themeColor="text1"/>
          <w:sz w:val="24"/>
          <w:szCs w:val="24"/>
        </w:rPr>
        <w:t>Расчеты</w:t>
      </w:r>
      <w:r w:rsidR="00DA2477" w:rsidRPr="001A19E3">
        <w:rPr>
          <w:rFonts w:ascii="Arial" w:hAnsi="Arial" w:cs="Arial"/>
          <w:color w:val="000000" w:themeColor="text1"/>
          <w:sz w:val="24"/>
          <w:szCs w:val="24"/>
        </w:rPr>
        <w:t xml:space="preserve"> по налогам и взносам</w:t>
      </w:r>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 w14:paraId="5AB2A0CF" w14:textId="60AA4F67" w:rsidR="00DA2477" w:rsidRPr="001A19E3" w:rsidRDefault="00C6710E" w:rsidP="00E24C39">
      <w:pPr>
        <w:pStyle w:val="s1"/>
        <w:spacing w:before="0" w:beforeAutospacing="0" w:after="0" w:afterAutospacing="0"/>
        <w:jc w:val="both"/>
        <w:rPr>
          <w:rStyle w:val="af5"/>
          <w:rFonts w:ascii="Arial" w:hAnsi="Arial" w:cs="Arial"/>
          <w:b w:val="0"/>
          <w:color w:val="000000" w:themeColor="text1"/>
        </w:rPr>
      </w:pPr>
      <w:r w:rsidRPr="001A19E3">
        <w:rPr>
          <w:rFonts w:ascii="Arial" w:hAnsi="Arial" w:cs="Arial"/>
          <w:color w:val="000000" w:themeColor="text1"/>
        </w:rPr>
        <w:t>2.</w:t>
      </w:r>
      <w:r w:rsidR="007676D9" w:rsidRPr="001A19E3">
        <w:rPr>
          <w:rFonts w:ascii="Arial" w:hAnsi="Arial" w:cs="Arial"/>
          <w:color w:val="000000" w:themeColor="text1"/>
        </w:rPr>
        <w:t>12</w:t>
      </w:r>
      <w:r w:rsidRPr="001A19E3">
        <w:rPr>
          <w:rFonts w:ascii="Arial" w:hAnsi="Arial" w:cs="Arial"/>
          <w:color w:val="000000" w:themeColor="text1"/>
        </w:rPr>
        <w:t xml:space="preserve">.1. </w:t>
      </w:r>
      <w:r w:rsidR="00DA2477" w:rsidRPr="001A19E3">
        <w:rPr>
          <w:rFonts w:ascii="Arial" w:hAnsi="Arial" w:cs="Arial"/>
          <w:color w:val="000000" w:themeColor="text1"/>
        </w:rPr>
        <w:t xml:space="preserve">Любые пени, штрафы и иные санкции, перечисляемые в бюджеты, в том числе по страховым взносам, учитываются </w:t>
      </w:r>
      <w:r w:rsidR="00DA2477" w:rsidRPr="001A19E3">
        <w:rPr>
          <w:rStyle w:val="af5"/>
          <w:rFonts w:ascii="Arial" w:hAnsi="Arial" w:cs="Arial"/>
          <w:b w:val="0"/>
          <w:color w:val="000000" w:themeColor="text1"/>
        </w:rPr>
        <w:t>на счете 303 05 "Расчеты по прочим платежам в бюджет".</w:t>
      </w:r>
      <w:bookmarkStart w:id="670" w:name="sub_113"/>
    </w:p>
    <w:p w14:paraId="65F5E78B" w14:textId="503E7DC0" w:rsidR="002845D8" w:rsidRPr="001A19E3" w:rsidRDefault="007676D9" w:rsidP="00E24C39">
      <w:pPr>
        <w:pStyle w:val="s1"/>
        <w:spacing w:before="0" w:beforeAutospacing="0" w:after="0" w:afterAutospacing="0"/>
        <w:jc w:val="both"/>
        <w:rPr>
          <w:rFonts w:ascii="Arial" w:hAnsi="Arial" w:cs="Arial"/>
          <w:color w:val="000000" w:themeColor="text1"/>
        </w:rPr>
      </w:pPr>
      <w:bookmarkStart w:id="671" w:name="sub_588675027"/>
      <w:bookmarkEnd w:id="670"/>
      <w:r w:rsidRPr="001A19E3">
        <w:rPr>
          <w:rFonts w:ascii="Arial" w:hAnsi="Arial" w:cs="Arial"/>
          <w:color w:val="000000" w:themeColor="text1"/>
        </w:rPr>
        <w:t>2.12</w:t>
      </w:r>
      <w:r w:rsidR="007870B6" w:rsidRPr="001A19E3">
        <w:rPr>
          <w:rFonts w:ascii="Arial" w:hAnsi="Arial" w:cs="Arial"/>
          <w:color w:val="000000" w:themeColor="text1"/>
        </w:rPr>
        <w:t>.</w:t>
      </w:r>
      <w:r w:rsidRPr="001A19E3">
        <w:rPr>
          <w:rFonts w:ascii="Arial" w:hAnsi="Arial" w:cs="Arial"/>
          <w:color w:val="000000" w:themeColor="text1"/>
        </w:rPr>
        <w:t>2</w:t>
      </w:r>
      <w:r w:rsidR="00DA2477" w:rsidRPr="001A19E3">
        <w:rPr>
          <w:rFonts w:ascii="Arial" w:hAnsi="Arial" w:cs="Arial"/>
          <w:color w:val="000000" w:themeColor="text1"/>
        </w:rPr>
        <w:t xml:space="preserve">. </w:t>
      </w:r>
      <w:r w:rsidR="002845D8" w:rsidRPr="001A19E3">
        <w:rPr>
          <w:rFonts w:ascii="Arial" w:hAnsi="Arial" w:cs="Arial"/>
          <w:color w:val="000000" w:themeColor="text1"/>
        </w:rPr>
        <w:t xml:space="preserve">Перечисление платежей по налогам и взносам допускается только в сумме, подтвержденной </w:t>
      </w:r>
      <w:r w:rsidR="00576B2A" w:rsidRPr="001A19E3">
        <w:rPr>
          <w:rFonts w:ascii="Arial" w:hAnsi="Arial" w:cs="Arial"/>
          <w:color w:val="000000" w:themeColor="text1"/>
        </w:rPr>
        <w:t>соответствующим налоговыми декларациями (налоговыми расчетами).</w:t>
      </w:r>
    </w:p>
    <w:p w14:paraId="25C0BF53" w14:textId="77777777" w:rsidR="000E24D7" w:rsidRPr="001A19E3" w:rsidRDefault="000E24D7"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При отражении в учетных регистрах кредиторской задолженности по авансовым платежам (по земельному налогу, налогу на имущество, транспортному налогу) Учреждение одновременно отражает расходы (затраты) текущего года.</w:t>
      </w:r>
      <w:bookmarkEnd w:id="671"/>
      <w:r w:rsidRPr="001A19E3">
        <w:rPr>
          <w:rFonts w:ascii="Arial" w:hAnsi="Arial" w:cs="Arial"/>
          <w:color w:val="000000" w:themeColor="text1"/>
        </w:rPr>
        <w:t xml:space="preserve"> </w:t>
      </w:r>
      <w:r w:rsidR="00BF71C0" w:rsidRPr="001A19E3">
        <w:rPr>
          <w:rFonts w:ascii="Arial" w:hAnsi="Arial" w:cs="Arial"/>
          <w:color w:val="000000" w:themeColor="text1"/>
        </w:rPr>
        <w:t xml:space="preserve">Начисление налогов (авансовых платежей по налогам) за налоговый (отчетный) период </w:t>
      </w:r>
      <w:r w:rsidRPr="001A19E3">
        <w:rPr>
          <w:rFonts w:ascii="Arial" w:hAnsi="Arial" w:cs="Arial"/>
          <w:color w:val="000000" w:themeColor="text1"/>
        </w:rPr>
        <w:t xml:space="preserve">по земельному налогу, налогу на имущество, транспортному налогу </w:t>
      </w:r>
      <w:r w:rsidR="00BF71C0" w:rsidRPr="001A19E3">
        <w:rPr>
          <w:rFonts w:ascii="Arial" w:hAnsi="Arial" w:cs="Arial"/>
          <w:color w:val="000000" w:themeColor="text1"/>
        </w:rPr>
        <w:t xml:space="preserve">отражается в </w:t>
      </w:r>
      <w:r w:rsidR="0029286A" w:rsidRPr="001A19E3">
        <w:rPr>
          <w:rFonts w:ascii="Arial" w:hAnsi="Arial" w:cs="Arial"/>
          <w:color w:val="000000" w:themeColor="text1"/>
        </w:rPr>
        <w:t xml:space="preserve">бухгалтерском </w:t>
      </w:r>
      <w:r w:rsidR="00BF71C0" w:rsidRPr="001A19E3">
        <w:rPr>
          <w:rFonts w:ascii="Arial" w:hAnsi="Arial" w:cs="Arial"/>
          <w:color w:val="000000" w:themeColor="text1"/>
        </w:rPr>
        <w:t>учете на основании налоговых деклараций (расчетов</w:t>
      </w:r>
      <w:commentRangeStart w:id="672"/>
      <w:r w:rsidR="00BF71C0" w:rsidRPr="001A19E3">
        <w:rPr>
          <w:rFonts w:ascii="Arial" w:hAnsi="Arial" w:cs="Arial"/>
          <w:color w:val="000000" w:themeColor="text1"/>
        </w:rPr>
        <w:t xml:space="preserve">) последним днем </w:t>
      </w:r>
      <w:r w:rsidR="0029286A" w:rsidRPr="001A19E3">
        <w:rPr>
          <w:rFonts w:ascii="Arial" w:hAnsi="Arial" w:cs="Arial"/>
          <w:color w:val="000000" w:themeColor="text1"/>
        </w:rPr>
        <w:t>налогового (</w:t>
      </w:r>
      <w:r w:rsidR="00BF71C0" w:rsidRPr="001A19E3">
        <w:rPr>
          <w:rFonts w:ascii="Arial" w:hAnsi="Arial" w:cs="Arial"/>
          <w:color w:val="000000" w:themeColor="text1"/>
        </w:rPr>
        <w:t>отчетного</w:t>
      </w:r>
      <w:r w:rsidRPr="001A19E3">
        <w:rPr>
          <w:rFonts w:ascii="Arial" w:hAnsi="Arial" w:cs="Arial"/>
          <w:color w:val="000000" w:themeColor="text1"/>
        </w:rPr>
        <w:t>)</w:t>
      </w:r>
      <w:r w:rsidR="00BF71C0" w:rsidRPr="001A19E3">
        <w:rPr>
          <w:rFonts w:ascii="Arial" w:hAnsi="Arial" w:cs="Arial"/>
          <w:color w:val="000000" w:themeColor="text1"/>
        </w:rPr>
        <w:t xml:space="preserve"> периода, за который произведен расчет, </w:t>
      </w:r>
      <w:r w:rsidRPr="001A19E3">
        <w:rPr>
          <w:rFonts w:ascii="Arial" w:hAnsi="Arial" w:cs="Arial"/>
          <w:color w:val="000000" w:themeColor="text1"/>
        </w:rPr>
        <w:t>с отражением на счетах санкционирования обязательств (денежных обязательств) за счет плановых назначений соответствующего (текущего, очередного) финансового года.</w:t>
      </w:r>
      <w:commentRangeEnd w:id="672"/>
      <w:r w:rsidRPr="001A19E3">
        <w:rPr>
          <w:rStyle w:val="a3"/>
          <w:rFonts w:ascii="Arial" w:hAnsi="Arial" w:cs="Arial"/>
          <w:color w:val="000000" w:themeColor="text1"/>
          <w:sz w:val="24"/>
          <w:szCs w:val="24"/>
        </w:rPr>
        <w:commentReference w:id="672"/>
      </w:r>
    </w:p>
    <w:p w14:paraId="6E78A858" w14:textId="77777777" w:rsidR="00BF71C0" w:rsidRPr="001A19E3" w:rsidRDefault="000E24D7" w:rsidP="00E24C39">
      <w:pPr>
        <w:pStyle w:val="s1"/>
        <w:spacing w:before="0" w:beforeAutospacing="0" w:after="0" w:afterAutospacing="0"/>
        <w:jc w:val="both"/>
        <w:rPr>
          <w:rStyle w:val="af5"/>
          <w:rFonts w:ascii="Arial" w:hAnsi="Arial" w:cs="Arial"/>
          <w:b w:val="0"/>
          <w:color w:val="000000" w:themeColor="text1"/>
        </w:rPr>
      </w:pPr>
      <w:r w:rsidRPr="001A19E3">
        <w:rPr>
          <w:rFonts w:ascii="Arial" w:hAnsi="Arial" w:cs="Arial"/>
          <w:color w:val="000000" w:themeColor="text1"/>
        </w:rPr>
        <w:t xml:space="preserve">Начисление налога на прибыль, НДС (авансовых платежей по налогу) за налоговый (отчетный) период отражается в бухгалтерском учете на основании налоговых деклараций (расчетов) последним днем налогового (отчетного) периода, за который произведен расчет, </w:t>
      </w:r>
      <w:r w:rsidR="00BF71C0" w:rsidRPr="001A19E3">
        <w:rPr>
          <w:rFonts w:ascii="Arial" w:hAnsi="Arial" w:cs="Arial"/>
          <w:color w:val="000000" w:themeColor="text1"/>
        </w:rPr>
        <w:t>при условии признания факта начисления налоговых платежей существенным событием после отчетной даты с учетом критерия существенности, установленно</w:t>
      </w:r>
      <w:r w:rsidRPr="001A19E3">
        <w:rPr>
          <w:rFonts w:ascii="Arial" w:hAnsi="Arial" w:cs="Arial"/>
          <w:color w:val="000000" w:themeColor="text1"/>
        </w:rPr>
        <w:t>го настоящей  Учетной политикой.</w:t>
      </w:r>
    </w:p>
    <w:p w14:paraId="7B0E0A69" w14:textId="771F0361" w:rsidR="00940381" w:rsidRPr="001A19E3" w:rsidRDefault="007676D9" w:rsidP="00E24C39">
      <w:pPr>
        <w:pStyle w:val="11"/>
        <w:jc w:val="both"/>
        <w:rPr>
          <w:rFonts w:ascii="Arial" w:hAnsi="Arial" w:cs="Arial"/>
          <w:color w:val="000000" w:themeColor="text1"/>
          <w:sz w:val="24"/>
          <w:szCs w:val="24"/>
        </w:rPr>
      </w:pPr>
      <w:bookmarkStart w:id="673" w:name="_Toc29740612"/>
      <w:bookmarkStart w:id="674" w:name="_Toc29741018"/>
      <w:bookmarkStart w:id="675" w:name="_Toc29741282"/>
      <w:bookmarkStart w:id="676" w:name="_Toc29741586"/>
      <w:bookmarkStart w:id="677" w:name="_Toc29741815"/>
      <w:bookmarkStart w:id="678" w:name="_Toc29743290"/>
      <w:bookmarkStart w:id="679" w:name="_Toc29743379"/>
      <w:bookmarkStart w:id="680" w:name="_Toc30435269"/>
      <w:bookmarkStart w:id="681" w:name="_Toc30435368"/>
      <w:bookmarkStart w:id="682" w:name="_Toc30435486"/>
      <w:bookmarkStart w:id="683" w:name="_Toc30503872"/>
      <w:bookmarkStart w:id="684" w:name="_Toc30839372"/>
      <w:bookmarkStart w:id="685" w:name="_Toc30853041"/>
      <w:bookmarkStart w:id="686" w:name="_Toc31457253"/>
      <w:bookmarkStart w:id="687" w:name="_Toc31457552"/>
      <w:bookmarkStart w:id="688" w:name="_Toc31457584"/>
      <w:bookmarkStart w:id="689" w:name="_Toc31457616"/>
      <w:bookmarkStart w:id="690" w:name="_Toc31457679"/>
      <w:bookmarkStart w:id="691" w:name="_Toc31458396"/>
      <w:bookmarkStart w:id="692" w:name="_Toc32069999"/>
      <w:bookmarkStart w:id="693" w:name="_Toc32139314"/>
      <w:bookmarkStart w:id="694" w:name="_Toc32753661"/>
      <w:bookmarkStart w:id="695" w:name="_Toc32753733"/>
      <w:bookmarkStart w:id="696" w:name="_Toc32753769"/>
      <w:bookmarkStart w:id="697" w:name="_Toc32753809"/>
      <w:bookmarkStart w:id="698" w:name="_Toc32753845"/>
      <w:bookmarkStart w:id="699" w:name="_Toc32754038"/>
      <w:bookmarkStart w:id="700" w:name="_Toc46828109"/>
      <w:bookmarkStart w:id="701" w:name="_Toc55912567"/>
      <w:bookmarkStart w:id="702" w:name="_Toc145501367"/>
      <w:bookmarkEnd w:id="636"/>
      <w:r w:rsidRPr="001A19E3">
        <w:rPr>
          <w:rFonts w:ascii="Arial" w:hAnsi="Arial" w:cs="Arial"/>
          <w:color w:val="000000" w:themeColor="text1"/>
          <w:sz w:val="24"/>
          <w:szCs w:val="24"/>
        </w:rPr>
        <w:t>2.13</w:t>
      </w:r>
      <w:r w:rsidR="00F70E6F" w:rsidRPr="001A19E3">
        <w:rPr>
          <w:rFonts w:ascii="Arial" w:hAnsi="Arial" w:cs="Arial"/>
          <w:color w:val="000000" w:themeColor="text1"/>
          <w:sz w:val="24"/>
          <w:szCs w:val="24"/>
        </w:rPr>
        <w:t xml:space="preserve">. </w:t>
      </w:r>
      <w:r w:rsidR="005A37CE" w:rsidRPr="001A19E3">
        <w:rPr>
          <w:rFonts w:ascii="Arial" w:hAnsi="Arial" w:cs="Arial"/>
          <w:color w:val="000000" w:themeColor="text1"/>
          <w:sz w:val="24"/>
          <w:szCs w:val="24"/>
        </w:rPr>
        <w:t>Финансовый результат</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p w14:paraId="64B24BFD" w14:textId="24518861" w:rsidR="00940381" w:rsidRPr="001A19E3" w:rsidRDefault="00A56AD9"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2.</w:t>
      </w:r>
      <w:r w:rsidR="007676D9" w:rsidRPr="001A19E3">
        <w:rPr>
          <w:rFonts w:ascii="Arial" w:hAnsi="Arial" w:cs="Arial"/>
          <w:color w:val="000000" w:themeColor="text1"/>
        </w:rPr>
        <w:t>13</w:t>
      </w:r>
      <w:r w:rsidRPr="001A19E3">
        <w:rPr>
          <w:rFonts w:ascii="Arial" w:hAnsi="Arial" w:cs="Arial"/>
          <w:color w:val="000000" w:themeColor="text1"/>
        </w:rPr>
        <w:t>.1.</w:t>
      </w:r>
      <w:r w:rsidR="009150C7" w:rsidRPr="001A19E3">
        <w:rPr>
          <w:rFonts w:ascii="Arial" w:hAnsi="Arial" w:cs="Arial"/>
          <w:color w:val="000000" w:themeColor="text1"/>
        </w:rPr>
        <w:t xml:space="preserve"> </w:t>
      </w:r>
      <w:r w:rsidR="001B79A8" w:rsidRPr="001A19E3">
        <w:rPr>
          <w:rFonts w:ascii="Arial" w:hAnsi="Arial" w:cs="Arial"/>
          <w:color w:val="000000" w:themeColor="text1"/>
        </w:rPr>
        <w:t>Учет</w:t>
      </w:r>
      <w:r w:rsidR="00940381" w:rsidRPr="001A19E3">
        <w:rPr>
          <w:rFonts w:ascii="Arial" w:hAnsi="Arial" w:cs="Arial"/>
          <w:color w:val="000000" w:themeColor="text1"/>
        </w:rPr>
        <w:t xml:space="preserve"> доходов и расходов</w:t>
      </w:r>
      <w:r w:rsidR="00055C62" w:rsidRPr="001A19E3">
        <w:rPr>
          <w:rFonts w:ascii="Arial" w:hAnsi="Arial" w:cs="Arial"/>
          <w:color w:val="000000" w:themeColor="text1"/>
        </w:rPr>
        <w:t xml:space="preserve">, </w:t>
      </w:r>
      <w:r w:rsidR="00940381" w:rsidRPr="001A19E3">
        <w:rPr>
          <w:rFonts w:ascii="Arial" w:hAnsi="Arial" w:cs="Arial"/>
          <w:color w:val="000000" w:themeColor="text1"/>
        </w:rPr>
        <w:t>в том числе относящихся к будущим отч</w:t>
      </w:r>
      <w:r w:rsidR="005A37CE" w:rsidRPr="001A19E3">
        <w:rPr>
          <w:rFonts w:ascii="Arial" w:hAnsi="Arial" w:cs="Arial"/>
          <w:color w:val="000000" w:themeColor="text1"/>
        </w:rPr>
        <w:t>етным периодам</w:t>
      </w:r>
      <w:r w:rsidR="00055C62" w:rsidRPr="001A19E3">
        <w:rPr>
          <w:rFonts w:ascii="Arial" w:hAnsi="Arial" w:cs="Arial"/>
          <w:color w:val="000000" w:themeColor="text1"/>
        </w:rPr>
        <w:t xml:space="preserve">, </w:t>
      </w:r>
      <w:r w:rsidR="005A37CE" w:rsidRPr="001A19E3">
        <w:rPr>
          <w:rFonts w:ascii="Arial" w:hAnsi="Arial" w:cs="Arial"/>
          <w:color w:val="000000" w:themeColor="text1"/>
        </w:rPr>
        <w:t>осуществляется У</w:t>
      </w:r>
      <w:r w:rsidR="00940381" w:rsidRPr="001A19E3">
        <w:rPr>
          <w:rFonts w:ascii="Arial" w:hAnsi="Arial" w:cs="Arial"/>
          <w:color w:val="000000" w:themeColor="text1"/>
        </w:rPr>
        <w:t>чреждени</w:t>
      </w:r>
      <w:r w:rsidR="001B79A8" w:rsidRPr="001A19E3">
        <w:rPr>
          <w:rFonts w:ascii="Arial" w:hAnsi="Arial" w:cs="Arial"/>
          <w:color w:val="000000" w:themeColor="text1"/>
        </w:rPr>
        <w:t>е</w:t>
      </w:r>
      <w:r w:rsidR="00940381" w:rsidRPr="001A19E3">
        <w:rPr>
          <w:rFonts w:ascii="Arial" w:hAnsi="Arial" w:cs="Arial"/>
          <w:color w:val="000000" w:themeColor="text1"/>
        </w:rPr>
        <w:t>м</w:t>
      </w:r>
      <w:r w:rsidR="00FB4BF1" w:rsidRPr="001A19E3">
        <w:rPr>
          <w:rFonts w:ascii="Arial" w:hAnsi="Arial" w:cs="Arial"/>
          <w:color w:val="000000" w:themeColor="text1"/>
        </w:rPr>
        <w:t xml:space="preserve"> </w:t>
      </w:r>
      <w:r w:rsidR="00940381" w:rsidRPr="001A19E3">
        <w:rPr>
          <w:rFonts w:ascii="Arial" w:hAnsi="Arial" w:cs="Arial"/>
          <w:color w:val="000000" w:themeColor="text1"/>
        </w:rPr>
        <w:t xml:space="preserve">в разрезе </w:t>
      </w:r>
      <w:r w:rsidR="00D238E3" w:rsidRPr="001A19E3">
        <w:rPr>
          <w:rFonts w:ascii="Arial" w:hAnsi="Arial" w:cs="Arial"/>
          <w:color w:val="000000" w:themeColor="text1"/>
        </w:rPr>
        <w:t>статей (подстатей)</w:t>
      </w:r>
      <w:r w:rsidR="00940381" w:rsidRPr="001A19E3">
        <w:rPr>
          <w:rFonts w:ascii="Arial" w:hAnsi="Arial" w:cs="Arial"/>
          <w:color w:val="000000" w:themeColor="text1"/>
        </w:rPr>
        <w:t xml:space="preserve"> КОСГУ.  </w:t>
      </w:r>
    </w:p>
    <w:p w14:paraId="271A0DD7" w14:textId="77777777" w:rsidR="00940381" w:rsidRPr="001A19E3" w:rsidRDefault="00940381"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Учет операций по аналитическим счетам счета 401 00 "Финансовый результат экономическ</w:t>
      </w:r>
      <w:r w:rsidR="00055C62" w:rsidRPr="001A19E3">
        <w:rPr>
          <w:rFonts w:ascii="Arial" w:hAnsi="Arial" w:cs="Arial"/>
          <w:color w:val="000000" w:themeColor="text1"/>
        </w:rPr>
        <w:t>ого субъекта" ведется в Журнале</w:t>
      </w:r>
      <w:r w:rsidRPr="001A19E3">
        <w:rPr>
          <w:rFonts w:ascii="Arial" w:hAnsi="Arial" w:cs="Arial"/>
          <w:color w:val="000000" w:themeColor="text1"/>
        </w:rPr>
        <w:t xml:space="preserve"> по прочим операциям (ф. 0504071).</w:t>
      </w:r>
    </w:p>
    <w:p w14:paraId="2D91BE48" w14:textId="77777777" w:rsidR="00044FAB" w:rsidRPr="001A19E3" w:rsidRDefault="00C07854" w:rsidP="00E24C39">
      <w:pPr>
        <w:pStyle w:val="s1"/>
        <w:spacing w:before="0" w:beforeAutospacing="0" w:after="0" w:afterAutospacing="0"/>
        <w:jc w:val="both"/>
        <w:rPr>
          <w:rFonts w:ascii="Arial" w:hAnsi="Arial" w:cs="Arial"/>
          <w:color w:val="000000" w:themeColor="text1"/>
        </w:rPr>
      </w:pPr>
      <w:bookmarkStart w:id="703" w:name="_Toc29739179"/>
      <w:r w:rsidRPr="001A19E3">
        <w:rPr>
          <w:rFonts w:ascii="Arial" w:hAnsi="Arial" w:cs="Arial"/>
          <w:color w:val="000000" w:themeColor="text1"/>
        </w:rPr>
        <w:t xml:space="preserve">На </w:t>
      </w:r>
      <w:hyperlink r:id="rId28" w:history="1">
        <w:r w:rsidRPr="001A19E3">
          <w:rPr>
            <w:rFonts w:ascii="Arial" w:hAnsi="Arial" w:cs="Arial"/>
            <w:color w:val="000000" w:themeColor="text1"/>
          </w:rPr>
          <w:t>счете 0</w:t>
        </w:r>
        <w:r w:rsidR="004265C4" w:rsidRPr="001A19E3">
          <w:rPr>
            <w:rFonts w:ascii="Arial" w:hAnsi="Arial" w:cs="Arial"/>
            <w:color w:val="000000" w:themeColor="text1"/>
          </w:rPr>
          <w:t> </w:t>
        </w:r>
        <w:r w:rsidRPr="001A19E3">
          <w:rPr>
            <w:rFonts w:ascii="Arial" w:hAnsi="Arial" w:cs="Arial"/>
            <w:color w:val="000000" w:themeColor="text1"/>
          </w:rPr>
          <w:t>401</w:t>
        </w:r>
        <w:r w:rsidR="004265C4" w:rsidRPr="001A19E3">
          <w:rPr>
            <w:rFonts w:ascii="Arial" w:hAnsi="Arial" w:cs="Arial"/>
            <w:color w:val="000000" w:themeColor="text1"/>
          </w:rPr>
          <w:t xml:space="preserve"> </w:t>
        </w:r>
        <w:r w:rsidRPr="001A19E3">
          <w:rPr>
            <w:rFonts w:ascii="Arial" w:hAnsi="Arial" w:cs="Arial"/>
            <w:color w:val="000000" w:themeColor="text1"/>
          </w:rPr>
          <w:t>40 000</w:t>
        </w:r>
      </w:hyperlink>
      <w:r w:rsidRPr="001A19E3">
        <w:rPr>
          <w:rFonts w:ascii="Arial" w:hAnsi="Arial" w:cs="Arial"/>
          <w:color w:val="000000" w:themeColor="text1"/>
        </w:rPr>
        <w:t xml:space="preserve"> "До</w:t>
      </w:r>
      <w:r w:rsidR="007870B6" w:rsidRPr="001A19E3">
        <w:rPr>
          <w:rFonts w:ascii="Arial" w:hAnsi="Arial" w:cs="Arial"/>
          <w:color w:val="000000" w:themeColor="text1"/>
        </w:rPr>
        <w:t xml:space="preserve">ходы будущих периодов" </w:t>
      </w:r>
      <w:r w:rsidR="00055C62" w:rsidRPr="001A19E3">
        <w:rPr>
          <w:rFonts w:ascii="Arial" w:hAnsi="Arial" w:cs="Arial"/>
          <w:color w:val="000000" w:themeColor="text1"/>
        </w:rPr>
        <w:t>подлежат отражению</w:t>
      </w:r>
      <w:bookmarkStart w:id="704" w:name="_Toc29739180"/>
      <w:bookmarkEnd w:id="703"/>
      <w:r w:rsidR="00FB4BF1" w:rsidRPr="001A19E3">
        <w:rPr>
          <w:rFonts w:ascii="Arial" w:hAnsi="Arial" w:cs="Arial"/>
          <w:color w:val="000000" w:themeColor="text1"/>
        </w:rPr>
        <w:t xml:space="preserve"> </w:t>
      </w:r>
      <w:r w:rsidRPr="001A19E3">
        <w:rPr>
          <w:rFonts w:ascii="Arial" w:hAnsi="Arial" w:cs="Arial"/>
          <w:color w:val="000000" w:themeColor="text1"/>
        </w:rPr>
        <w:t>суммы доходов, начисленных (полученных) в отчетном периоде, но относящихся к будущим отчетным периодам, в том числе</w:t>
      </w:r>
      <w:bookmarkEnd w:id="704"/>
      <w:r w:rsidR="00FB4BF1" w:rsidRPr="001A19E3">
        <w:rPr>
          <w:rFonts w:ascii="Arial" w:hAnsi="Arial" w:cs="Arial"/>
          <w:color w:val="000000" w:themeColor="text1"/>
        </w:rPr>
        <w:t xml:space="preserve"> </w:t>
      </w:r>
      <w:r w:rsidR="00590FB9" w:rsidRPr="001A19E3">
        <w:rPr>
          <w:rFonts w:ascii="Arial" w:hAnsi="Arial" w:cs="Arial"/>
          <w:color w:val="000000" w:themeColor="text1"/>
        </w:rPr>
        <w:t>доход</w:t>
      </w:r>
      <w:r w:rsidR="00044FAB" w:rsidRPr="001A19E3">
        <w:rPr>
          <w:rFonts w:ascii="Arial" w:hAnsi="Arial" w:cs="Arial"/>
          <w:color w:val="000000" w:themeColor="text1"/>
        </w:rPr>
        <w:t xml:space="preserve">ы </w:t>
      </w:r>
      <w:r w:rsidR="00590FB9" w:rsidRPr="001A19E3">
        <w:rPr>
          <w:rFonts w:ascii="Arial" w:hAnsi="Arial" w:cs="Arial"/>
          <w:color w:val="000000" w:themeColor="text1"/>
        </w:rPr>
        <w:t>по соглашениям о предоставлении</w:t>
      </w:r>
      <w:r w:rsidR="00044FAB" w:rsidRPr="001A19E3">
        <w:rPr>
          <w:rFonts w:ascii="Arial" w:hAnsi="Arial" w:cs="Arial"/>
          <w:color w:val="000000" w:themeColor="text1"/>
        </w:rPr>
        <w:t>:</w:t>
      </w:r>
    </w:p>
    <w:p w14:paraId="4B3DAD71" w14:textId="77777777" w:rsidR="00044FAB" w:rsidRPr="001A19E3" w:rsidRDefault="00044FAB"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 </w:t>
      </w:r>
      <w:r w:rsidR="00590FB9" w:rsidRPr="001A19E3">
        <w:rPr>
          <w:rFonts w:ascii="Arial" w:hAnsi="Arial" w:cs="Arial"/>
          <w:color w:val="000000" w:themeColor="text1"/>
        </w:rPr>
        <w:t xml:space="preserve">субсидий </w:t>
      </w:r>
      <w:r w:rsidR="00644107" w:rsidRPr="001A19E3">
        <w:rPr>
          <w:rFonts w:ascii="Arial" w:hAnsi="Arial" w:cs="Arial"/>
          <w:color w:val="000000" w:themeColor="text1"/>
        </w:rPr>
        <w:t xml:space="preserve">на выполнение государственного </w:t>
      </w:r>
      <w:r w:rsidR="00EA018A" w:rsidRPr="001A19E3">
        <w:rPr>
          <w:rFonts w:ascii="Arial" w:hAnsi="Arial" w:cs="Arial"/>
          <w:color w:val="000000" w:themeColor="text1"/>
        </w:rPr>
        <w:t xml:space="preserve">(муниципального) </w:t>
      </w:r>
      <w:r w:rsidRPr="001A19E3">
        <w:rPr>
          <w:rFonts w:ascii="Arial" w:hAnsi="Arial" w:cs="Arial"/>
          <w:color w:val="000000" w:themeColor="text1"/>
        </w:rPr>
        <w:t>задания;</w:t>
      </w:r>
    </w:p>
    <w:p w14:paraId="1833A75D" w14:textId="77777777" w:rsidR="00044FAB" w:rsidRPr="001A19E3" w:rsidRDefault="00044FAB"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 </w:t>
      </w:r>
      <w:r w:rsidR="00644107" w:rsidRPr="001A19E3">
        <w:rPr>
          <w:rFonts w:ascii="Arial" w:hAnsi="Arial" w:cs="Arial"/>
          <w:color w:val="000000" w:themeColor="text1"/>
        </w:rPr>
        <w:t>субсидий на иные цели</w:t>
      </w:r>
      <w:r w:rsidRPr="001A19E3">
        <w:rPr>
          <w:rFonts w:ascii="Arial" w:hAnsi="Arial" w:cs="Arial"/>
          <w:color w:val="000000" w:themeColor="text1"/>
        </w:rPr>
        <w:t>;</w:t>
      </w:r>
    </w:p>
    <w:p w14:paraId="10A85010" w14:textId="77777777" w:rsidR="00044FAB" w:rsidRPr="001A19E3" w:rsidRDefault="00044FAB"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 субсидий </w:t>
      </w:r>
      <w:r w:rsidR="00624F06" w:rsidRPr="001A19E3">
        <w:rPr>
          <w:rFonts w:ascii="Arial" w:hAnsi="Arial" w:cs="Arial"/>
          <w:color w:val="000000" w:themeColor="text1"/>
        </w:rPr>
        <w:t>на осуществление капитальных вложений</w:t>
      </w:r>
      <w:r w:rsidRPr="001A19E3">
        <w:rPr>
          <w:rFonts w:ascii="Arial" w:hAnsi="Arial" w:cs="Arial"/>
          <w:color w:val="000000" w:themeColor="text1"/>
        </w:rPr>
        <w:t>;</w:t>
      </w:r>
    </w:p>
    <w:p w14:paraId="24142EE9" w14:textId="77777777" w:rsidR="00044FAB" w:rsidRPr="001A19E3" w:rsidRDefault="00044FAB"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 </w:t>
      </w:r>
      <w:r w:rsidR="002F24FC" w:rsidRPr="001A19E3">
        <w:rPr>
          <w:rFonts w:ascii="Arial" w:hAnsi="Arial" w:cs="Arial"/>
          <w:color w:val="000000" w:themeColor="text1"/>
        </w:rPr>
        <w:t>грантов</w:t>
      </w:r>
      <w:r w:rsidRPr="001A19E3">
        <w:rPr>
          <w:rFonts w:ascii="Arial" w:hAnsi="Arial" w:cs="Arial"/>
          <w:color w:val="000000" w:themeColor="text1"/>
        </w:rPr>
        <w:t xml:space="preserve"> и иных средств</w:t>
      </w:r>
      <w:r w:rsidR="002F24FC" w:rsidRPr="001A19E3">
        <w:rPr>
          <w:rFonts w:ascii="Arial" w:hAnsi="Arial" w:cs="Arial"/>
          <w:color w:val="000000" w:themeColor="text1"/>
        </w:rPr>
        <w:t xml:space="preserve">, если </w:t>
      </w:r>
      <w:r w:rsidRPr="001A19E3">
        <w:rPr>
          <w:rFonts w:ascii="Arial" w:hAnsi="Arial" w:cs="Arial"/>
          <w:color w:val="000000" w:themeColor="text1"/>
        </w:rPr>
        <w:t>при их предоставлении были оговорены условия расходования и обязанность по возврату при невы</w:t>
      </w:r>
      <w:r w:rsidR="004E64F5" w:rsidRPr="001A19E3">
        <w:rPr>
          <w:rFonts w:ascii="Arial" w:hAnsi="Arial" w:cs="Arial"/>
          <w:color w:val="000000" w:themeColor="text1"/>
        </w:rPr>
        <w:t>полнении этих условий</w:t>
      </w:r>
      <w:r w:rsidR="002F24FC" w:rsidRPr="001A19E3">
        <w:rPr>
          <w:rFonts w:ascii="Arial" w:hAnsi="Arial" w:cs="Arial"/>
          <w:color w:val="000000" w:themeColor="text1"/>
        </w:rPr>
        <w:t xml:space="preserve">. </w:t>
      </w:r>
    </w:p>
    <w:p w14:paraId="355863DB" w14:textId="77777777" w:rsidR="00590FB9" w:rsidRPr="001A19E3" w:rsidRDefault="002F24FC"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В составе доходов будущих периодов отражается общая с</w:t>
      </w:r>
      <w:r w:rsidR="00044FAB" w:rsidRPr="001A19E3">
        <w:rPr>
          <w:rFonts w:ascii="Arial" w:hAnsi="Arial" w:cs="Arial"/>
          <w:color w:val="000000" w:themeColor="text1"/>
        </w:rPr>
        <w:t>умма, определенная в соглашении.</w:t>
      </w:r>
    </w:p>
    <w:p w14:paraId="1AFB9FC7" w14:textId="73248D66" w:rsidR="001942DC" w:rsidRPr="001A19E3" w:rsidRDefault="007676D9" w:rsidP="00E24C39">
      <w:pPr>
        <w:pStyle w:val="s1"/>
        <w:spacing w:before="0" w:beforeAutospacing="0" w:after="0" w:afterAutospacing="0"/>
        <w:jc w:val="both"/>
        <w:rPr>
          <w:rFonts w:ascii="Arial" w:hAnsi="Arial" w:cs="Arial"/>
          <w:color w:val="000000" w:themeColor="text1"/>
        </w:rPr>
      </w:pPr>
      <w:r w:rsidRPr="001A19E3">
        <w:rPr>
          <w:rFonts w:ascii="Arial" w:hAnsi="Arial" w:cs="Arial"/>
          <w:bCs/>
          <w:color w:val="000000" w:themeColor="text1"/>
        </w:rPr>
        <w:t>2.13</w:t>
      </w:r>
      <w:r w:rsidR="004E64F5" w:rsidRPr="001A19E3">
        <w:rPr>
          <w:rFonts w:ascii="Arial" w:hAnsi="Arial" w:cs="Arial"/>
          <w:bCs/>
          <w:color w:val="000000" w:themeColor="text1"/>
        </w:rPr>
        <w:t xml:space="preserve">.2. </w:t>
      </w:r>
      <w:r w:rsidR="004E64F5" w:rsidRPr="001A19E3">
        <w:rPr>
          <w:rFonts w:ascii="Arial" w:hAnsi="Arial" w:cs="Arial"/>
          <w:color w:val="000000" w:themeColor="text1"/>
        </w:rPr>
        <w:t>Учет доходов будущих периодов осуществляется по видам доходов (поступлений), предусмотренных Планом ФХД Учреждения, в разрезе договоров, соглашений.</w:t>
      </w:r>
    </w:p>
    <w:p w14:paraId="04ED0FB6" w14:textId="576E122D" w:rsidR="00373A2F" w:rsidRPr="001A19E3" w:rsidRDefault="007676D9" w:rsidP="00E24C39">
      <w:pPr>
        <w:pStyle w:val="s1"/>
        <w:spacing w:before="0" w:beforeAutospacing="0" w:after="0" w:afterAutospacing="0"/>
        <w:jc w:val="both"/>
        <w:rPr>
          <w:rFonts w:ascii="Arial" w:hAnsi="Arial" w:cs="Arial"/>
          <w:i/>
          <w:color w:val="000000" w:themeColor="text1"/>
        </w:rPr>
      </w:pPr>
      <w:r w:rsidRPr="001A19E3">
        <w:rPr>
          <w:rFonts w:ascii="Arial" w:hAnsi="Arial" w:cs="Arial"/>
          <w:color w:val="000000" w:themeColor="text1"/>
        </w:rPr>
        <w:t>2.13.3</w:t>
      </w:r>
      <w:r w:rsidR="004E64F5" w:rsidRPr="001A19E3">
        <w:rPr>
          <w:rFonts w:ascii="Arial" w:hAnsi="Arial" w:cs="Arial"/>
          <w:color w:val="000000" w:themeColor="text1"/>
        </w:rPr>
        <w:t xml:space="preserve">. </w:t>
      </w:r>
      <w:r w:rsidR="00373A2F" w:rsidRPr="001A19E3">
        <w:rPr>
          <w:rFonts w:ascii="Arial" w:hAnsi="Arial" w:cs="Arial"/>
          <w:color w:val="000000" w:themeColor="text1"/>
        </w:rPr>
        <w:t>В составе расходов будущих периодов на счете 401 50 "Расходы</w:t>
      </w:r>
      <w:r w:rsidR="00FB4BF1" w:rsidRPr="001A19E3">
        <w:rPr>
          <w:rFonts w:ascii="Arial" w:hAnsi="Arial" w:cs="Arial"/>
          <w:color w:val="000000" w:themeColor="text1"/>
        </w:rPr>
        <w:t xml:space="preserve"> </w:t>
      </w:r>
      <w:r w:rsidR="00373A2F" w:rsidRPr="001A19E3">
        <w:rPr>
          <w:rFonts w:ascii="Arial" w:hAnsi="Arial" w:cs="Arial"/>
          <w:color w:val="000000" w:themeColor="text1"/>
        </w:rPr>
        <w:t>будущих периодов" отражаются</w:t>
      </w:r>
      <w:r w:rsidR="00AA770F" w:rsidRPr="001A19E3">
        <w:rPr>
          <w:rFonts w:ascii="Arial" w:hAnsi="Arial" w:cs="Arial"/>
          <w:color w:val="000000" w:themeColor="text1"/>
        </w:rPr>
        <w:t xml:space="preserve">, в частности, </w:t>
      </w:r>
      <w:r w:rsidR="00373A2F" w:rsidRPr="001A19E3">
        <w:rPr>
          <w:rFonts w:ascii="Arial" w:hAnsi="Arial" w:cs="Arial"/>
          <w:color w:val="000000" w:themeColor="text1"/>
        </w:rPr>
        <w:t>расходы, связанные:</w:t>
      </w:r>
    </w:p>
    <w:p w14:paraId="15807ECE" w14:textId="77777777" w:rsidR="00373A2F" w:rsidRPr="001A19E3" w:rsidRDefault="004E64F5" w:rsidP="00E24C39">
      <w:pPr>
        <w:pStyle w:val="s1"/>
        <w:spacing w:before="0" w:beforeAutospacing="0" w:after="0" w:afterAutospacing="0"/>
        <w:jc w:val="both"/>
        <w:rPr>
          <w:rFonts w:ascii="Arial" w:hAnsi="Arial" w:cs="Arial"/>
          <w:color w:val="000000" w:themeColor="text1"/>
        </w:rPr>
      </w:pPr>
      <w:r w:rsidRPr="001A19E3">
        <w:rPr>
          <w:rFonts w:ascii="Arial" w:hAnsi="Arial" w:cs="Arial"/>
          <w:bCs/>
          <w:color w:val="000000" w:themeColor="text1"/>
        </w:rPr>
        <w:t xml:space="preserve">- </w:t>
      </w:r>
      <w:r w:rsidR="00373A2F" w:rsidRPr="001A19E3">
        <w:rPr>
          <w:rFonts w:ascii="Arial" w:hAnsi="Arial" w:cs="Arial"/>
          <w:bCs/>
          <w:color w:val="000000" w:themeColor="text1"/>
        </w:rPr>
        <w:t>со страхованием имущества, гражданской ответственности;</w:t>
      </w:r>
    </w:p>
    <w:p w14:paraId="7D8D5576" w14:textId="77777777" w:rsidR="001C28C9" w:rsidRPr="001A19E3" w:rsidRDefault="004E64F5" w:rsidP="00E24C39">
      <w:pPr>
        <w:pStyle w:val="s1"/>
        <w:spacing w:before="0" w:beforeAutospacing="0" w:after="0" w:afterAutospacing="0"/>
        <w:jc w:val="both"/>
        <w:rPr>
          <w:rFonts w:ascii="Arial" w:hAnsi="Arial" w:cs="Arial"/>
          <w:bCs/>
          <w:color w:val="000000" w:themeColor="text1"/>
        </w:rPr>
      </w:pPr>
      <w:r w:rsidRPr="001A19E3">
        <w:rPr>
          <w:rFonts w:ascii="Arial" w:hAnsi="Arial" w:cs="Arial"/>
          <w:bCs/>
          <w:color w:val="000000" w:themeColor="text1"/>
        </w:rPr>
        <w:t xml:space="preserve">- </w:t>
      </w:r>
      <w:r w:rsidR="001C28C9" w:rsidRPr="001A19E3">
        <w:rPr>
          <w:rFonts w:ascii="Arial" w:hAnsi="Arial" w:cs="Arial"/>
          <w:bCs/>
          <w:color w:val="000000" w:themeColor="text1"/>
        </w:rPr>
        <w:t xml:space="preserve">выплатой </w:t>
      </w:r>
      <w:r w:rsidR="00AA770F" w:rsidRPr="001A19E3">
        <w:rPr>
          <w:rFonts w:ascii="Arial" w:hAnsi="Arial" w:cs="Arial"/>
          <w:bCs/>
          <w:color w:val="000000" w:themeColor="text1"/>
        </w:rPr>
        <w:t>среднего заработка за отпуск</w:t>
      </w:r>
      <w:r w:rsidR="001C28C9" w:rsidRPr="001A19E3">
        <w:rPr>
          <w:rFonts w:ascii="Arial" w:hAnsi="Arial" w:cs="Arial"/>
          <w:bCs/>
          <w:color w:val="000000" w:themeColor="text1"/>
        </w:rPr>
        <w:t>, предоставле</w:t>
      </w:r>
      <w:r w:rsidR="00AA770F" w:rsidRPr="001A19E3">
        <w:rPr>
          <w:rFonts w:ascii="Arial" w:hAnsi="Arial" w:cs="Arial"/>
          <w:bCs/>
          <w:color w:val="000000" w:themeColor="text1"/>
        </w:rPr>
        <w:t>нный</w:t>
      </w:r>
      <w:r w:rsidRPr="001A19E3">
        <w:rPr>
          <w:rFonts w:ascii="Arial" w:hAnsi="Arial" w:cs="Arial"/>
          <w:bCs/>
          <w:color w:val="000000" w:themeColor="text1"/>
        </w:rPr>
        <w:t xml:space="preserve"> за </w:t>
      </w:r>
      <w:r w:rsidR="00AA770F" w:rsidRPr="001A19E3">
        <w:rPr>
          <w:rFonts w:ascii="Arial" w:hAnsi="Arial" w:cs="Arial"/>
          <w:bCs/>
          <w:color w:val="000000" w:themeColor="text1"/>
        </w:rPr>
        <w:t>неотработанный период</w:t>
      </w:r>
      <w:r w:rsidR="00791EAF" w:rsidRPr="001A19E3">
        <w:rPr>
          <w:rFonts w:ascii="Arial" w:hAnsi="Arial" w:cs="Arial"/>
          <w:bCs/>
          <w:color w:val="000000" w:themeColor="text1"/>
        </w:rPr>
        <w:t>;</w:t>
      </w:r>
    </w:p>
    <w:p w14:paraId="32148BA6" w14:textId="77777777" w:rsidR="00791EAF" w:rsidRPr="001A19E3" w:rsidRDefault="00791EAF" w:rsidP="00E24C39">
      <w:pPr>
        <w:pStyle w:val="s1"/>
        <w:spacing w:before="0" w:beforeAutospacing="0" w:after="0" w:afterAutospacing="0"/>
        <w:jc w:val="both"/>
        <w:rPr>
          <w:rFonts w:ascii="Arial" w:hAnsi="Arial" w:cs="Arial"/>
          <w:bCs/>
          <w:color w:val="000000" w:themeColor="text1"/>
        </w:rPr>
      </w:pPr>
      <w:r w:rsidRPr="001A19E3">
        <w:rPr>
          <w:rFonts w:ascii="Arial" w:hAnsi="Arial" w:cs="Arial"/>
          <w:bCs/>
          <w:color w:val="000000" w:themeColor="text1"/>
        </w:rPr>
        <w:t>- с приобретением прав пользования нематериальными активами, если срок их использования менее или равен 12 месяцам и приходятся на 2 разных отчетных года.</w:t>
      </w:r>
    </w:p>
    <w:p w14:paraId="6C7B924A" w14:textId="5078BA87" w:rsidR="009150C7" w:rsidRPr="001A19E3" w:rsidRDefault="007676D9"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shd w:val="clear" w:color="auto" w:fill="FFFFFF"/>
        </w:rPr>
        <w:t>2.13.4</w:t>
      </w:r>
      <w:r w:rsidR="009150C7" w:rsidRPr="001A19E3">
        <w:rPr>
          <w:rFonts w:ascii="Arial" w:hAnsi="Arial" w:cs="Arial"/>
          <w:color w:val="000000" w:themeColor="text1"/>
          <w:shd w:val="clear" w:color="auto" w:fill="FFFFFF"/>
        </w:rPr>
        <w:t xml:space="preserve">. Аналитические счета </w:t>
      </w:r>
      <w:r w:rsidR="009150C7" w:rsidRPr="001A19E3">
        <w:rPr>
          <w:rFonts w:ascii="Arial" w:hAnsi="Arial" w:cs="Arial"/>
          <w:color w:val="000000" w:themeColor="text1"/>
        </w:rPr>
        <w:t xml:space="preserve">401 41 "Доходы будущих периодов к признанию в текущем году" и 401 49 "Доходы будущих периодов к признанию в очередные года" </w:t>
      </w:r>
      <w:commentRangeStart w:id="705"/>
      <w:r w:rsidR="007B4978" w:rsidRPr="001A19E3">
        <w:rPr>
          <w:rFonts w:ascii="Arial" w:hAnsi="Arial" w:cs="Arial"/>
          <w:color w:val="000000" w:themeColor="text1"/>
        </w:rPr>
        <w:t xml:space="preserve">не </w:t>
      </w:r>
      <w:r w:rsidR="009150C7" w:rsidRPr="001A19E3">
        <w:rPr>
          <w:rFonts w:ascii="Arial" w:hAnsi="Arial" w:cs="Arial"/>
          <w:color w:val="000000" w:themeColor="text1"/>
          <w:shd w:val="clear" w:color="auto" w:fill="FFFFFF"/>
        </w:rPr>
        <w:t>применяются</w:t>
      </w:r>
      <w:r w:rsidR="007B4978" w:rsidRPr="001A19E3">
        <w:rPr>
          <w:rFonts w:ascii="Arial" w:hAnsi="Arial" w:cs="Arial"/>
          <w:color w:val="000000" w:themeColor="text1"/>
          <w:shd w:val="clear" w:color="auto" w:fill="FFFFFF"/>
        </w:rPr>
        <w:t>.</w:t>
      </w:r>
      <w:r w:rsidR="009150C7" w:rsidRPr="001A19E3">
        <w:rPr>
          <w:rFonts w:ascii="Arial" w:hAnsi="Arial" w:cs="Arial"/>
          <w:color w:val="000000" w:themeColor="text1"/>
          <w:shd w:val="clear" w:color="auto" w:fill="FFFFFF"/>
        </w:rPr>
        <w:t xml:space="preserve"> </w:t>
      </w:r>
      <w:commentRangeEnd w:id="705"/>
      <w:r w:rsidR="007B4978" w:rsidRPr="001A19E3">
        <w:rPr>
          <w:rStyle w:val="a3"/>
          <w:rFonts w:ascii="Arial" w:hAnsi="Arial" w:cs="Arial"/>
          <w:color w:val="000000" w:themeColor="text1"/>
          <w:sz w:val="24"/>
          <w:szCs w:val="24"/>
        </w:rPr>
        <w:commentReference w:id="705"/>
      </w:r>
    </w:p>
    <w:p w14:paraId="579D8DB1" w14:textId="1E2C85A3" w:rsidR="00345F7A" w:rsidRPr="001A19E3" w:rsidRDefault="007676D9" w:rsidP="00E24C39">
      <w:pPr>
        <w:pStyle w:val="11"/>
        <w:jc w:val="both"/>
        <w:rPr>
          <w:rFonts w:ascii="Arial" w:hAnsi="Arial" w:cs="Arial"/>
          <w:color w:val="000000" w:themeColor="text1"/>
          <w:sz w:val="24"/>
          <w:szCs w:val="24"/>
        </w:rPr>
      </w:pPr>
      <w:bookmarkStart w:id="706" w:name="_Toc32070000"/>
      <w:bookmarkStart w:id="707" w:name="_Toc32139315"/>
      <w:bookmarkStart w:id="708" w:name="_Toc32753662"/>
      <w:bookmarkStart w:id="709" w:name="_Toc32753734"/>
      <w:bookmarkStart w:id="710" w:name="_Toc32753770"/>
      <w:bookmarkStart w:id="711" w:name="_Toc32753810"/>
      <w:bookmarkStart w:id="712" w:name="_Toc32753846"/>
      <w:bookmarkStart w:id="713" w:name="_Toc32754039"/>
      <w:bookmarkStart w:id="714" w:name="_Toc46828110"/>
      <w:bookmarkStart w:id="715" w:name="_Toc55912568"/>
      <w:bookmarkStart w:id="716" w:name="_Toc145501368"/>
      <w:r w:rsidRPr="001A19E3">
        <w:rPr>
          <w:rFonts w:ascii="Arial" w:hAnsi="Arial" w:cs="Arial"/>
          <w:color w:val="000000" w:themeColor="text1"/>
          <w:sz w:val="24"/>
          <w:szCs w:val="24"/>
        </w:rPr>
        <w:t>2.14</w:t>
      </w:r>
      <w:r w:rsidR="00345F7A" w:rsidRPr="001A19E3">
        <w:rPr>
          <w:rFonts w:ascii="Arial" w:hAnsi="Arial" w:cs="Arial"/>
          <w:color w:val="000000" w:themeColor="text1"/>
          <w:sz w:val="24"/>
          <w:szCs w:val="24"/>
        </w:rPr>
        <w:t xml:space="preserve">. </w:t>
      </w:r>
      <w:r w:rsidR="00576B2A" w:rsidRPr="001A19E3">
        <w:rPr>
          <w:rFonts w:ascii="Arial" w:hAnsi="Arial" w:cs="Arial"/>
          <w:color w:val="000000" w:themeColor="text1"/>
          <w:sz w:val="24"/>
          <w:szCs w:val="24"/>
        </w:rPr>
        <w:t>Резервы</w:t>
      </w:r>
      <w:bookmarkEnd w:id="706"/>
      <w:bookmarkEnd w:id="707"/>
      <w:bookmarkEnd w:id="708"/>
      <w:bookmarkEnd w:id="709"/>
      <w:bookmarkEnd w:id="710"/>
      <w:bookmarkEnd w:id="711"/>
      <w:bookmarkEnd w:id="712"/>
      <w:bookmarkEnd w:id="713"/>
      <w:bookmarkEnd w:id="714"/>
      <w:bookmarkEnd w:id="715"/>
      <w:bookmarkEnd w:id="716"/>
    </w:p>
    <w:p w14:paraId="5251AC19" w14:textId="6019AB77" w:rsidR="00AB04DD" w:rsidRPr="001A19E3" w:rsidRDefault="00420446" w:rsidP="00E24C39">
      <w:pPr>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2.1</w:t>
      </w:r>
      <w:r w:rsidR="00AA3750" w:rsidRPr="001A19E3">
        <w:rPr>
          <w:rFonts w:ascii="Arial" w:hAnsi="Arial" w:cs="Arial"/>
          <w:color w:val="000000" w:themeColor="text1"/>
          <w:sz w:val="24"/>
          <w:szCs w:val="24"/>
        </w:rPr>
        <w:t>4</w:t>
      </w:r>
      <w:r w:rsidRPr="001A19E3">
        <w:rPr>
          <w:rFonts w:ascii="Arial" w:hAnsi="Arial" w:cs="Arial"/>
          <w:color w:val="000000" w:themeColor="text1"/>
          <w:sz w:val="24"/>
          <w:szCs w:val="24"/>
        </w:rPr>
        <w:t>.1</w:t>
      </w:r>
      <w:r w:rsidR="00AB04DD" w:rsidRPr="001A19E3">
        <w:rPr>
          <w:rFonts w:ascii="Arial" w:hAnsi="Arial" w:cs="Arial"/>
          <w:color w:val="000000" w:themeColor="text1"/>
          <w:sz w:val="24"/>
          <w:szCs w:val="24"/>
        </w:rPr>
        <w:t xml:space="preserve">. </w:t>
      </w:r>
      <w:commentRangeStart w:id="717"/>
      <w:r w:rsidR="00AB04DD" w:rsidRPr="001A19E3">
        <w:rPr>
          <w:rFonts w:ascii="Arial" w:hAnsi="Arial" w:cs="Arial"/>
          <w:color w:val="000000" w:themeColor="text1"/>
          <w:sz w:val="24"/>
          <w:szCs w:val="24"/>
        </w:rPr>
        <w:t>Единица бухгалтерского учета по резерва</w:t>
      </w:r>
      <w:r w:rsidRPr="001A19E3">
        <w:rPr>
          <w:rFonts w:ascii="Arial" w:hAnsi="Arial" w:cs="Arial"/>
          <w:color w:val="000000" w:themeColor="text1"/>
          <w:sz w:val="24"/>
          <w:szCs w:val="24"/>
        </w:rPr>
        <w:t>м</w:t>
      </w:r>
      <w:r w:rsidR="00AB04DD" w:rsidRPr="001A19E3">
        <w:rPr>
          <w:rFonts w:ascii="Arial" w:hAnsi="Arial" w:cs="Arial"/>
          <w:color w:val="000000" w:themeColor="text1"/>
          <w:sz w:val="24"/>
          <w:szCs w:val="24"/>
        </w:rPr>
        <w:t xml:space="preserve"> определяется в следующем порядке:</w:t>
      </w:r>
      <w:commentRangeEnd w:id="717"/>
      <w:r w:rsidR="00806278" w:rsidRPr="001A19E3">
        <w:rPr>
          <w:rStyle w:val="a3"/>
          <w:rFonts w:ascii="Arial" w:hAnsi="Arial" w:cs="Arial"/>
          <w:color w:val="000000" w:themeColor="text1"/>
          <w:sz w:val="24"/>
          <w:szCs w:val="24"/>
        </w:rPr>
        <w:commentReference w:id="717"/>
      </w:r>
    </w:p>
    <w:p w14:paraId="22440B08" w14:textId="77777777" w:rsidR="00AB04DD" w:rsidRPr="001A19E3" w:rsidRDefault="00AB04DD" w:rsidP="00E24C39">
      <w:pPr>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1) для резерва по гарантийному ремонту - вид товара (услуги), при продаже (оказании) которых предоставляется гарантия;</w:t>
      </w:r>
    </w:p>
    <w:p w14:paraId="2768047B" w14:textId="77777777" w:rsidR="00AB04DD" w:rsidRPr="001A19E3" w:rsidRDefault="00AB04DD" w:rsidP="00E24C39">
      <w:pPr>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2) для резерва по претензиям и искам - каждый предъявленное требование (иск);</w:t>
      </w:r>
    </w:p>
    <w:p w14:paraId="5C809C9A" w14:textId="77777777" w:rsidR="00AB04DD" w:rsidRPr="001A19E3" w:rsidRDefault="00AB04DD" w:rsidP="00E24C39">
      <w:pPr>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3)</w:t>
      </w:r>
      <w:r w:rsidR="00FA1302" w:rsidRPr="001A19E3">
        <w:rPr>
          <w:rFonts w:ascii="Arial" w:hAnsi="Arial" w:cs="Arial"/>
          <w:color w:val="000000" w:themeColor="text1"/>
          <w:sz w:val="24"/>
          <w:szCs w:val="24"/>
        </w:rPr>
        <w:t xml:space="preserve"> </w:t>
      </w:r>
      <w:r w:rsidRPr="001A19E3">
        <w:rPr>
          <w:rFonts w:ascii="Arial" w:hAnsi="Arial" w:cs="Arial"/>
          <w:color w:val="000000" w:themeColor="text1"/>
          <w:sz w:val="24"/>
          <w:szCs w:val="24"/>
        </w:rPr>
        <w:t>для резерва по реструктуризации -</w:t>
      </w:r>
      <w:r w:rsidR="00FA1302" w:rsidRPr="001A19E3">
        <w:rPr>
          <w:rFonts w:ascii="Arial" w:hAnsi="Arial" w:cs="Arial"/>
          <w:color w:val="000000" w:themeColor="text1"/>
          <w:sz w:val="24"/>
          <w:szCs w:val="24"/>
        </w:rPr>
        <w:t xml:space="preserve"> </w:t>
      </w:r>
      <w:r w:rsidRPr="001A19E3">
        <w:rPr>
          <w:rFonts w:ascii="Arial" w:hAnsi="Arial" w:cs="Arial"/>
          <w:color w:val="000000" w:themeColor="text1"/>
          <w:sz w:val="24"/>
          <w:szCs w:val="24"/>
        </w:rPr>
        <w:t>наименование мероприяти</w:t>
      </w:r>
      <w:r w:rsidR="00802235" w:rsidRPr="001A19E3">
        <w:rPr>
          <w:rFonts w:ascii="Arial" w:hAnsi="Arial" w:cs="Arial"/>
          <w:color w:val="000000" w:themeColor="text1"/>
          <w:sz w:val="24"/>
          <w:szCs w:val="24"/>
        </w:rPr>
        <w:t>я по реструктуризации</w:t>
      </w:r>
      <w:r w:rsidRPr="001A19E3">
        <w:rPr>
          <w:rFonts w:ascii="Arial" w:hAnsi="Arial" w:cs="Arial"/>
          <w:color w:val="000000" w:themeColor="text1"/>
          <w:sz w:val="24"/>
          <w:szCs w:val="24"/>
        </w:rPr>
        <w:t>;</w:t>
      </w:r>
    </w:p>
    <w:p w14:paraId="4D04A972" w14:textId="77777777" w:rsidR="00AB04DD" w:rsidRPr="001A19E3" w:rsidRDefault="00802235" w:rsidP="00E24C39">
      <w:pPr>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 xml:space="preserve">4) </w:t>
      </w:r>
      <w:r w:rsidR="00AB04DD" w:rsidRPr="001A19E3">
        <w:rPr>
          <w:rFonts w:ascii="Arial" w:hAnsi="Arial" w:cs="Arial"/>
          <w:color w:val="000000" w:themeColor="text1"/>
          <w:sz w:val="24"/>
          <w:szCs w:val="24"/>
        </w:rPr>
        <w:t xml:space="preserve">для резерва по убыточным договорам - </w:t>
      </w:r>
      <w:r w:rsidRPr="001A19E3">
        <w:rPr>
          <w:rFonts w:ascii="Arial" w:hAnsi="Arial" w:cs="Arial"/>
          <w:color w:val="000000" w:themeColor="text1"/>
          <w:sz w:val="24"/>
          <w:szCs w:val="24"/>
        </w:rPr>
        <w:t>е</w:t>
      </w:r>
      <w:r w:rsidR="00AB04DD" w:rsidRPr="001A19E3">
        <w:rPr>
          <w:rFonts w:ascii="Arial" w:hAnsi="Arial" w:cs="Arial"/>
          <w:color w:val="000000" w:themeColor="text1"/>
          <w:sz w:val="24"/>
          <w:szCs w:val="24"/>
        </w:rPr>
        <w:t>диничный договор;</w:t>
      </w:r>
    </w:p>
    <w:p w14:paraId="46E54AAA" w14:textId="77777777" w:rsidR="00AB04DD" w:rsidRPr="001A19E3" w:rsidRDefault="00802235" w:rsidP="00E24C39">
      <w:pPr>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 xml:space="preserve">5) </w:t>
      </w:r>
      <w:r w:rsidR="00AB04DD" w:rsidRPr="001A19E3">
        <w:rPr>
          <w:rFonts w:ascii="Arial" w:hAnsi="Arial" w:cs="Arial"/>
          <w:color w:val="000000" w:themeColor="text1"/>
          <w:sz w:val="24"/>
          <w:szCs w:val="24"/>
        </w:rPr>
        <w:t>для резерва на демонтаж и вывод основных средств из э</w:t>
      </w:r>
      <w:r w:rsidRPr="001A19E3">
        <w:rPr>
          <w:rFonts w:ascii="Arial" w:hAnsi="Arial" w:cs="Arial"/>
          <w:color w:val="000000" w:themeColor="text1"/>
          <w:sz w:val="24"/>
          <w:szCs w:val="24"/>
        </w:rPr>
        <w:t xml:space="preserve">ксплуатации - </w:t>
      </w:r>
      <w:r w:rsidR="00AB04DD" w:rsidRPr="001A19E3">
        <w:rPr>
          <w:rFonts w:ascii="Arial" w:hAnsi="Arial" w:cs="Arial"/>
          <w:color w:val="000000" w:themeColor="text1"/>
          <w:sz w:val="24"/>
          <w:szCs w:val="24"/>
        </w:rPr>
        <w:t>инвентарный объект основн</w:t>
      </w:r>
      <w:r w:rsidRPr="001A19E3">
        <w:rPr>
          <w:rFonts w:ascii="Arial" w:hAnsi="Arial" w:cs="Arial"/>
          <w:color w:val="000000" w:themeColor="text1"/>
          <w:sz w:val="24"/>
          <w:szCs w:val="24"/>
        </w:rPr>
        <w:t>ых</w:t>
      </w:r>
      <w:r w:rsidR="00AB04DD" w:rsidRPr="001A19E3">
        <w:rPr>
          <w:rFonts w:ascii="Arial" w:hAnsi="Arial" w:cs="Arial"/>
          <w:color w:val="000000" w:themeColor="text1"/>
          <w:sz w:val="24"/>
          <w:szCs w:val="24"/>
        </w:rPr>
        <w:t xml:space="preserve"> средств;</w:t>
      </w:r>
    </w:p>
    <w:p w14:paraId="656E23D6" w14:textId="77777777" w:rsidR="00AB04DD" w:rsidRPr="001A19E3" w:rsidRDefault="00802235" w:rsidP="00E24C39">
      <w:pPr>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 xml:space="preserve">6) </w:t>
      </w:r>
      <w:r w:rsidR="00AB04DD" w:rsidRPr="001A19E3">
        <w:rPr>
          <w:rFonts w:ascii="Arial" w:hAnsi="Arial" w:cs="Arial"/>
          <w:color w:val="000000" w:themeColor="text1"/>
          <w:sz w:val="24"/>
          <w:szCs w:val="24"/>
        </w:rPr>
        <w:t>для резерва под снижение стоимости материальных запасов -</w:t>
      </w:r>
      <w:r w:rsidRPr="001A19E3">
        <w:rPr>
          <w:rFonts w:ascii="Arial" w:hAnsi="Arial" w:cs="Arial"/>
          <w:color w:val="000000" w:themeColor="text1"/>
          <w:sz w:val="24"/>
          <w:szCs w:val="24"/>
        </w:rPr>
        <w:t xml:space="preserve"> н</w:t>
      </w:r>
      <w:r w:rsidR="00AB04DD" w:rsidRPr="001A19E3">
        <w:rPr>
          <w:rFonts w:ascii="Arial" w:hAnsi="Arial" w:cs="Arial"/>
          <w:color w:val="000000" w:themeColor="text1"/>
          <w:sz w:val="24"/>
          <w:szCs w:val="24"/>
        </w:rPr>
        <w:t>оменклатурная (реестровая) единица;</w:t>
      </w:r>
    </w:p>
    <w:p w14:paraId="4D61BEE7" w14:textId="77777777" w:rsidR="00AB04DD" w:rsidRPr="001A19E3" w:rsidRDefault="00802235" w:rsidP="00E24C39">
      <w:pPr>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 xml:space="preserve">7) </w:t>
      </w:r>
      <w:r w:rsidR="00AB04DD" w:rsidRPr="001A19E3">
        <w:rPr>
          <w:rFonts w:ascii="Arial" w:hAnsi="Arial" w:cs="Arial"/>
          <w:color w:val="000000" w:themeColor="text1"/>
          <w:sz w:val="24"/>
          <w:szCs w:val="24"/>
        </w:rPr>
        <w:t xml:space="preserve">для резерва предстоящей оплаты отпусков за фактически отработанное время (компенсаций за неиспользованный отпуск) - все </w:t>
      </w:r>
      <w:r w:rsidRPr="001A19E3">
        <w:rPr>
          <w:rFonts w:ascii="Arial" w:hAnsi="Arial" w:cs="Arial"/>
          <w:color w:val="000000" w:themeColor="text1"/>
          <w:sz w:val="24"/>
          <w:szCs w:val="24"/>
        </w:rPr>
        <w:t>сотрудники</w:t>
      </w:r>
      <w:r w:rsidR="00420446" w:rsidRPr="001A19E3">
        <w:rPr>
          <w:rFonts w:ascii="Arial" w:hAnsi="Arial" w:cs="Arial"/>
          <w:color w:val="000000" w:themeColor="text1"/>
          <w:sz w:val="24"/>
          <w:szCs w:val="24"/>
        </w:rPr>
        <w:t>.</w:t>
      </w:r>
    </w:p>
    <w:p w14:paraId="39E58EEB" w14:textId="48E5621E" w:rsidR="00DD4770" w:rsidRPr="001A19E3" w:rsidRDefault="00AA3750"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2.14</w:t>
      </w:r>
      <w:r w:rsidR="00420446" w:rsidRPr="001A19E3">
        <w:rPr>
          <w:rFonts w:ascii="Arial" w:hAnsi="Arial" w:cs="Arial"/>
          <w:color w:val="000000" w:themeColor="text1"/>
        </w:rPr>
        <w:t xml:space="preserve">.2. </w:t>
      </w:r>
      <w:r w:rsidR="00AB04DD" w:rsidRPr="001A19E3">
        <w:rPr>
          <w:rFonts w:ascii="Arial" w:hAnsi="Arial" w:cs="Arial"/>
          <w:color w:val="000000" w:themeColor="text1"/>
        </w:rPr>
        <w:t>Суммы резерва по претен</w:t>
      </w:r>
      <w:r w:rsidR="00420446" w:rsidRPr="001A19E3">
        <w:rPr>
          <w:rFonts w:ascii="Arial" w:hAnsi="Arial" w:cs="Arial"/>
          <w:color w:val="000000" w:themeColor="text1"/>
        </w:rPr>
        <w:t xml:space="preserve">зиям и искам признаются в учете </w:t>
      </w:r>
      <w:r w:rsidR="00AB04DD" w:rsidRPr="001A19E3">
        <w:rPr>
          <w:rFonts w:ascii="Arial" w:hAnsi="Arial" w:cs="Arial"/>
          <w:color w:val="000000" w:themeColor="text1"/>
        </w:rPr>
        <w:t>в полной сумме претензионных требований.</w:t>
      </w:r>
      <w:r w:rsidR="00CC4644" w:rsidRPr="001A19E3">
        <w:rPr>
          <w:rFonts w:ascii="Arial" w:hAnsi="Arial" w:cs="Arial"/>
          <w:color w:val="000000" w:themeColor="text1"/>
        </w:rPr>
        <w:t xml:space="preserve"> </w:t>
      </w:r>
      <w:commentRangeStart w:id="718"/>
      <w:r w:rsidR="00DD4770" w:rsidRPr="001A19E3">
        <w:rPr>
          <w:rFonts w:ascii="Arial" w:hAnsi="Arial" w:cs="Arial"/>
          <w:color w:val="000000" w:themeColor="text1"/>
        </w:rPr>
        <w:t xml:space="preserve">Информация для начисления резерва по претензиям и искам предоставляется юридической службой в Бухгалтерию </w:t>
      </w:r>
      <w:r w:rsidR="00FD7554" w:rsidRPr="001A19E3">
        <w:rPr>
          <w:rFonts w:ascii="Arial" w:hAnsi="Arial" w:cs="Arial"/>
          <w:color w:val="000000" w:themeColor="text1"/>
        </w:rPr>
        <w:t>в</w:t>
      </w:r>
      <w:r w:rsidR="00FD7554" w:rsidRPr="001A19E3">
        <w:rPr>
          <w:rFonts w:ascii="Arial" w:hAnsi="Arial" w:cs="Arial"/>
          <w:bCs/>
          <w:color w:val="000000" w:themeColor="text1"/>
        </w:rPr>
        <w:t xml:space="preserve"> течение трех рабочих дней со дня поступления претензии, но не позднее последнего рабочего дня квартала </w:t>
      </w:r>
      <w:r w:rsidR="008172B3" w:rsidRPr="001A19E3">
        <w:rPr>
          <w:rFonts w:ascii="Arial" w:hAnsi="Arial" w:cs="Arial"/>
          <w:color w:val="000000" w:themeColor="text1"/>
        </w:rPr>
        <w:t xml:space="preserve">с обязательным </w:t>
      </w:r>
      <w:r w:rsidR="00FD7554" w:rsidRPr="001A19E3">
        <w:rPr>
          <w:rFonts w:ascii="Arial" w:hAnsi="Arial" w:cs="Arial"/>
          <w:color w:val="000000" w:themeColor="text1"/>
        </w:rPr>
        <w:t>указанием следующих данных:</w:t>
      </w:r>
    </w:p>
    <w:p w14:paraId="36A88F89" w14:textId="77777777" w:rsidR="00FD7554" w:rsidRPr="001A19E3" w:rsidRDefault="00FD7554"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насколько велика вероятность того, что выполнять претензионные требования не придется (в частности, могут быть указаны следующие варианты «высокая вероятность», «низкая вероятность», «оспаривать претензию Учреждение не планирует»);</w:t>
      </w:r>
    </w:p>
    <w:p w14:paraId="7B973D27" w14:textId="77777777" w:rsidR="00FD7554" w:rsidRPr="001A19E3" w:rsidRDefault="00FD7554"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будет ли организована работа по досудебному урегулированию претензии.</w:t>
      </w:r>
      <w:commentRangeEnd w:id="718"/>
      <w:r w:rsidR="00CE17F7" w:rsidRPr="001A19E3">
        <w:rPr>
          <w:rStyle w:val="a3"/>
          <w:rFonts w:ascii="Arial" w:hAnsi="Arial" w:cs="Arial"/>
          <w:color w:val="000000" w:themeColor="text1"/>
          <w:sz w:val="24"/>
          <w:szCs w:val="24"/>
        </w:rPr>
        <w:commentReference w:id="718"/>
      </w:r>
    </w:p>
    <w:p w14:paraId="7411FED2" w14:textId="4AAF6824" w:rsidR="00420446" w:rsidRPr="001A19E3" w:rsidRDefault="00AA3750" w:rsidP="00E24C39">
      <w:pPr>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2.14</w:t>
      </w:r>
      <w:r w:rsidR="00420446" w:rsidRPr="001A19E3">
        <w:rPr>
          <w:rFonts w:ascii="Arial" w:hAnsi="Arial" w:cs="Arial"/>
          <w:color w:val="000000" w:themeColor="text1"/>
          <w:sz w:val="24"/>
          <w:szCs w:val="24"/>
        </w:rPr>
        <w:t xml:space="preserve">.3. </w:t>
      </w:r>
      <w:r w:rsidR="00AB04DD" w:rsidRPr="001A19E3">
        <w:rPr>
          <w:rFonts w:ascii="Arial" w:hAnsi="Arial" w:cs="Arial"/>
          <w:color w:val="000000" w:themeColor="text1"/>
          <w:sz w:val="24"/>
          <w:szCs w:val="24"/>
        </w:rPr>
        <w:t xml:space="preserve">Признание резервов осуществляется в оценочном значении. Метод расчета суммовых величин каждого резерва определяется соответствующими </w:t>
      </w:r>
      <w:r w:rsidR="00DD458F" w:rsidRPr="001A19E3">
        <w:rPr>
          <w:rFonts w:ascii="Arial" w:hAnsi="Arial" w:cs="Arial"/>
          <w:color w:val="000000" w:themeColor="text1"/>
          <w:sz w:val="24"/>
          <w:szCs w:val="24"/>
        </w:rPr>
        <w:t>СГС</w:t>
      </w:r>
      <w:r w:rsidR="005B7213" w:rsidRPr="001A19E3">
        <w:rPr>
          <w:rFonts w:ascii="Arial" w:hAnsi="Arial" w:cs="Arial"/>
          <w:color w:val="000000" w:themeColor="text1"/>
          <w:sz w:val="24"/>
          <w:szCs w:val="24"/>
        </w:rPr>
        <w:t xml:space="preserve">, </w:t>
      </w:r>
      <w:r w:rsidR="00AB04DD" w:rsidRPr="001A19E3">
        <w:rPr>
          <w:rFonts w:ascii="Arial" w:hAnsi="Arial" w:cs="Arial"/>
          <w:color w:val="000000" w:themeColor="text1"/>
          <w:sz w:val="24"/>
          <w:szCs w:val="24"/>
        </w:rPr>
        <w:t>Методическими рекомендациями</w:t>
      </w:r>
      <w:r w:rsidR="00CC4644" w:rsidRPr="001A19E3">
        <w:rPr>
          <w:rFonts w:ascii="Arial" w:hAnsi="Arial" w:cs="Arial"/>
          <w:color w:val="000000" w:themeColor="text1"/>
          <w:sz w:val="24"/>
          <w:szCs w:val="24"/>
        </w:rPr>
        <w:t xml:space="preserve"> </w:t>
      </w:r>
      <w:r w:rsidR="00AB04DD" w:rsidRPr="001A19E3">
        <w:rPr>
          <w:rFonts w:ascii="Arial" w:hAnsi="Arial" w:cs="Arial"/>
          <w:color w:val="000000" w:themeColor="text1"/>
          <w:sz w:val="24"/>
          <w:szCs w:val="24"/>
        </w:rPr>
        <w:t>Минфина России</w:t>
      </w:r>
      <w:r w:rsidR="00420446" w:rsidRPr="001A19E3">
        <w:rPr>
          <w:rFonts w:ascii="Arial" w:hAnsi="Arial" w:cs="Arial"/>
          <w:color w:val="000000" w:themeColor="text1"/>
          <w:sz w:val="24"/>
          <w:szCs w:val="24"/>
        </w:rPr>
        <w:t xml:space="preserve"> по </w:t>
      </w:r>
      <w:r w:rsidR="005B7213" w:rsidRPr="001A19E3">
        <w:rPr>
          <w:rFonts w:ascii="Arial" w:hAnsi="Arial" w:cs="Arial"/>
          <w:color w:val="000000" w:themeColor="text1"/>
          <w:sz w:val="24"/>
          <w:szCs w:val="24"/>
        </w:rPr>
        <w:t xml:space="preserve">применению </w:t>
      </w:r>
      <w:r w:rsidR="00DD458F" w:rsidRPr="001A19E3">
        <w:rPr>
          <w:rFonts w:ascii="Arial" w:hAnsi="Arial" w:cs="Arial"/>
          <w:color w:val="000000" w:themeColor="text1"/>
          <w:sz w:val="24"/>
          <w:szCs w:val="24"/>
        </w:rPr>
        <w:t>СГС</w:t>
      </w:r>
      <w:r w:rsidR="005B7213" w:rsidRPr="001A19E3">
        <w:rPr>
          <w:rFonts w:ascii="Arial" w:hAnsi="Arial" w:cs="Arial"/>
          <w:color w:val="000000" w:themeColor="text1"/>
          <w:sz w:val="24"/>
          <w:szCs w:val="24"/>
        </w:rPr>
        <w:t xml:space="preserve"> и настоящее Учетной политикой.</w:t>
      </w:r>
    </w:p>
    <w:p w14:paraId="7169AFA7" w14:textId="34FB40A0" w:rsidR="0099627A" w:rsidRPr="001A19E3" w:rsidRDefault="00AA3750" w:rsidP="00E24C39">
      <w:pPr>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2.14</w:t>
      </w:r>
      <w:r w:rsidR="005C7BE9" w:rsidRPr="001A19E3">
        <w:rPr>
          <w:rFonts w:ascii="Arial" w:hAnsi="Arial" w:cs="Arial"/>
          <w:color w:val="000000" w:themeColor="text1"/>
          <w:sz w:val="24"/>
          <w:szCs w:val="24"/>
        </w:rPr>
        <w:t xml:space="preserve">.4. </w:t>
      </w:r>
      <w:r w:rsidR="0026602F" w:rsidRPr="001A19E3">
        <w:rPr>
          <w:rFonts w:ascii="Arial" w:hAnsi="Arial" w:cs="Arial"/>
          <w:color w:val="000000" w:themeColor="text1"/>
          <w:sz w:val="24"/>
          <w:szCs w:val="24"/>
        </w:rPr>
        <w:t>Анализ и к</w:t>
      </w:r>
      <w:r w:rsidR="005C7BE9" w:rsidRPr="001A19E3">
        <w:rPr>
          <w:rFonts w:ascii="Arial" w:hAnsi="Arial" w:cs="Arial"/>
          <w:color w:val="000000" w:themeColor="text1"/>
          <w:sz w:val="24"/>
          <w:szCs w:val="24"/>
        </w:rPr>
        <w:t>орректировка суммы резервов</w:t>
      </w:r>
      <w:r w:rsidR="00C00CF4" w:rsidRPr="001A19E3">
        <w:rPr>
          <w:rFonts w:ascii="Arial" w:hAnsi="Arial" w:cs="Arial"/>
          <w:color w:val="000000" w:themeColor="text1"/>
          <w:sz w:val="24"/>
          <w:szCs w:val="24"/>
        </w:rPr>
        <w:t xml:space="preserve"> (счет 401 60), отложенных обязательств (счет 502 99)</w:t>
      </w:r>
      <w:r w:rsidR="005C7BE9" w:rsidRPr="001A19E3">
        <w:rPr>
          <w:rFonts w:ascii="Arial" w:hAnsi="Arial" w:cs="Arial"/>
          <w:color w:val="000000" w:themeColor="text1"/>
          <w:sz w:val="24"/>
          <w:szCs w:val="24"/>
        </w:rPr>
        <w:t xml:space="preserve"> осуществляется </w:t>
      </w:r>
      <w:commentRangeStart w:id="719"/>
      <w:r w:rsidR="005C7BE9" w:rsidRPr="001A19E3">
        <w:rPr>
          <w:rFonts w:ascii="Arial" w:hAnsi="Arial" w:cs="Arial"/>
          <w:color w:val="000000" w:themeColor="text1"/>
          <w:sz w:val="24"/>
          <w:szCs w:val="24"/>
        </w:rPr>
        <w:t>ежеквартально</w:t>
      </w:r>
      <w:commentRangeEnd w:id="719"/>
      <w:r w:rsidR="008D626A" w:rsidRPr="001A19E3">
        <w:rPr>
          <w:rStyle w:val="a3"/>
          <w:rFonts w:ascii="Arial" w:hAnsi="Arial" w:cs="Arial"/>
          <w:color w:val="000000" w:themeColor="text1"/>
          <w:sz w:val="24"/>
          <w:szCs w:val="24"/>
        </w:rPr>
        <w:commentReference w:id="719"/>
      </w:r>
      <w:r w:rsidR="005C7BE9" w:rsidRPr="001A19E3">
        <w:rPr>
          <w:rFonts w:ascii="Arial" w:hAnsi="Arial" w:cs="Arial"/>
          <w:color w:val="000000" w:themeColor="text1"/>
          <w:sz w:val="24"/>
          <w:szCs w:val="24"/>
        </w:rPr>
        <w:t xml:space="preserve"> перед составлением </w:t>
      </w:r>
      <w:r w:rsidR="0099627A" w:rsidRPr="001A19E3">
        <w:rPr>
          <w:rFonts w:ascii="Arial" w:hAnsi="Arial" w:cs="Arial"/>
          <w:color w:val="000000" w:themeColor="text1"/>
          <w:sz w:val="24"/>
          <w:szCs w:val="24"/>
        </w:rPr>
        <w:t>бухгалтерской отчетности.</w:t>
      </w:r>
    </w:p>
    <w:p w14:paraId="7E849320" w14:textId="77777777" w:rsidR="00684C25" w:rsidRPr="001A19E3" w:rsidRDefault="00684C25"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Признание в учете расходов, в отношении которых сформир</w:t>
      </w:r>
      <w:r w:rsidR="005C7BE9" w:rsidRPr="001A19E3">
        <w:rPr>
          <w:rFonts w:ascii="Arial" w:hAnsi="Arial" w:cs="Arial"/>
          <w:color w:val="000000" w:themeColor="text1"/>
        </w:rPr>
        <w:t>ован резерв</w:t>
      </w:r>
      <w:r w:rsidRPr="001A19E3">
        <w:rPr>
          <w:rFonts w:ascii="Arial" w:hAnsi="Arial" w:cs="Arial"/>
          <w:color w:val="000000" w:themeColor="text1"/>
        </w:rPr>
        <w:t>, осуществляется за счет суммы созданного резерва.</w:t>
      </w:r>
    </w:p>
    <w:p w14:paraId="3F0D1D66" w14:textId="29C9B699" w:rsidR="00297C31" w:rsidRPr="001A19E3" w:rsidRDefault="00AA3750" w:rsidP="00E24C39">
      <w:pPr>
        <w:pStyle w:val="s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2.14</w:t>
      </w:r>
      <w:r w:rsidR="006E7D74" w:rsidRPr="001A19E3">
        <w:rPr>
          <w:rFonts w:ascii="Arial" w:hAnsi="Arial" w:cs="Arial"/>
          <w:color w:val="000000" w:themeColor="text1"/>
        </w:rPr>
        <w:t xml:space="preserve">.5. </w:t>
      </w:r>
      <w:r w:rsidR="00297C31" w:rsidRPr="001A19E3">
        <w:rPr>
          <w:rFonts w:ascii="Arial" w:hAnsi="Arial" w:cs="Arial"/>
          <w:color w:val="000000" w:themeColor="text1"/>
        </w:rPr>
        <w:t>Резерв на оплату отпусков за фактически отработанное время и</w:t>
      </w:r>
      <w:r w:rsidR="00CC4644" w:rsidRPr="001A19E3">
        <w:rPr>
          <w:rFonts w:ascii="Arial" w:hAnsi="Arial" w:cs="Arial"/>
          <w:color w:val="000000" w:themeColor="text1"/>
        </w:rPr>
        <w:t xml:space="preserve"> </w:t>
      </w:r>
      <w:r w:rsidR="00297C31" w:rsidRPr="001A19E3">
        <w:rPr>
          <w:rFonts w:ascii="Arial" w:hAnsi="Arial" w:cs="Arial"/>
          <w:color w:val="000000" w:themeColor="text1"/>
        </w:rPr>
        <w:t xml:space="preserve">компенсаций за неиспользованный отпуск, в том числе при увольнении </w:t>
      </w:r>
      <w:r w:rsidR="00F865EE" w:rsidRPr="001A19E3">
        <w:rPr>
          <w:rFonts w:ascii="Arial" w:hAnsi="Arial" w:cs="Arial"/>
          <w:color w:val="000000" w:themeColor="text1"/>
        </w:rPr>
        <w:t>сотрудника</w:t>
      </w:r>
      <w:r w:rsidR="00297C31" w:rsidRPr="001A19E3">
        <w:rPr>
          <w:rFonts w:ascii="Arial" w:hAnsi="Arial" w:cs="Arial"/>
          <w:color w:val="000000" w:themeColor="text1"/>
        </w:rPr>
        <w:t>, включая платежи на обязательное социальное страхование,</w:t>
      </w:r>
      <w:r w:rsidR="00CC4644" w:rsidRPr="001A19E3">
        <w:rPr>
          <w:rFonts w:ascii="Arial" w:hAnsi="Arial" w:cs="Arial"/>
          <w:color w:val="000000" w:themeColor="text1"/>
        </w:rPr>
        <w:t xml:space="preserve"> </w:t>
      </w:r>
      <w:r w:rsidR="00297C31" w:rsidRPr="001A19E3">
        <w:rPr>
          <w:rFonts w:ascii="Arial" w:hAnsi="Arial" w:cs="Arial"/>
          <w:color w:val="000000" w:themeColor="text1"/>
        </w:rPr>
        <w:t>начисляется (корректируется) на основании сведений кадровой службы о</w:t>
      </w:r>
      <w:r w:rsidR="001A17F5" w:rsidRPr="001A19E3">
        <w:rPr>
          <w:rFonts w:ascii="Arial" w:hAnsi="Arial" w:cs="Arial"/>
          <w:color w:val="000000" w:themeColor="text1"/>
        </w:rPr>
        <w:t xml:space="preserve"> количестве дней отпуска, право</w:t>
      </w:r>
      <w:r w:rsidR="00CC4644" w:rsidRPr="001A19E3">
        <w:rPr>
          <w:rFonts w:ascii="Arial" w:hAnsi="Arial" w:cs="Arial"/>
          <w:color w:val="000000" w:themeColor="text1"/>
        </w:rPr>
        <w:t xml:space="preserve"> </w:t>
      </w:r>
      <w:r w:rsidR="00297C31" w:rsidRPr="001A19E3">
        <w:rPr>
          <w:rFonts w:ascii="Arial" w:hAnsi="Arial" w:cs="Arial"/>
          <w:color w:val="000000" w:themeColor="text1"/>
        </w:rPr>
        <w:t xml:space="preserve">на представление которого имеют </w:t>
      </w:r>
      <w:r w:rsidR="00F865EE" w:rsidRPr="001A19E3">
        <w:rPr>
          <w:rFonts w:ascii="Arial" w:hAnsi="Arial" w:cs="Arial"/>
          <w:color w:val="000000" w:themeColor="text1"/>
        </w:rPr>
        <w:t xml:space="preserve">сотрудники </w:t>
      </w:r>
      <w:r w:rsidR="00297C31" w:rsidRPr="001A19E3">
        <w:rPr>
          <w:rFonts w:ascii="Arial" w:hAnsi="Arial" w:cs="Arial"/>
          <w:color w:val="000000" w:themeColor="text1"/>
        </w:rPr>
        <w:t>за фактически отработанное время</w:t>
      </w:r>
      <w:r w:rsidRPr="001A19E3">
        <w:rPr>
          <w:rFonts w:ascii="Arial" w:hAnsi="Arial" w:cs="Arial"/>
          <w:color w:val="000000" w:themeColor="text1"/>
        </w:rPr>
        <w:t xml:space="preserve"> ведется в ПП 1С:Зарплата и кадры госучреждения</w:t>
      </w:r>
      <w:r w:rsidR="00297C31" w:rsidRPr="001A19E3">
        <w:rPr>
          <w:rFonts w:ascii="Arial" w:hAnsi="Arial" w:cs="Arial"/>
          <w:color w:val="000000" w:themeColor="text1"/>
        </w:rPr>
        <w:t>.</w:t>
      </w:r>
    </w:p>
    <w:p w14:paraId="561B3BCD" w14:textId="77777777" w:rsidR="00CF6768" w:rsidRPr="001A19E3" w:rsidRDefault="00A72A05"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П</w:t>
      </w:r>
      <w:r w:rsidR="00590FB9" w:rsidRPr="001A19E3">
        <w:rPr>
          <w:rFonts w:ascii="Arial" w:hAnsi="Arial" w:cs="Arial"/>
          <w:color w:val="000000" w:themeColor="text1"/>
        </w:rPr>
        <w:t>ри формировании резерва</w:t>
      </w:r>
      <w:r w:rsidR="00CC4644" w:rsidRPr="001A19E3">
        <w:rPr>
          <w:rFonts w:ascii="Arial" w:hAnsi="Arial" w:cs="Arial"/>
          <w:color w:val="000000" w:themeColor="text1"/>
        </w:rPr>
        <w:t xml:space="preserve"> </w:t>
      </w:r>
      <w:r w:rsidR="00590FB9" w:rsidRPr="001A19E3">
        <w:rPr>
          <w:rFonts w:ascii="Arial" w:hAnsi="Arial" w:cs="Arial"/>
          <w:color w:val="000000" w:themeColor="text1"/>
        </w:rPr>
        <w:t>уч</w:t>
      </w:r>
      <w:r w:rsidRPr="001A19E3">
        <w:rPr>
          <w:rFonts w:ascii="Arial" w:hAnsi="Arial" w:cs="Arial"/>
          <w:color w:val="000000" w:themeColor="text1"/>
        </w:rPr>
        <w:t>итываются</w:t>
      </w:r>
      <w:r w:rsidR="00590FB9" w:rsidRPr="001A19E3">
        <w:rPr>
          <w:rFonts w:ascii="Arial" w:hAnsi="Arial" w:cs="Arial"/>
          <w:color w:val="000000" w:themeColor="text1"/>
        </w:rPr>
        <w:t xml:space="preserve"> сумм</w:t>
      </w:r>
      <w:r w:rsidRPr="001A19E3">
        <w:rPr>
          <w:rFonts w:ascii="Arial" w:hAnsi="Arial" w:cs="Arial"/>
          <w:color w:val="000000" w:themeColor="text1"/>
        </w:rPr>
        <w:t>ы</w:t>
      </w:r>
      <w:r w:rsidR="00590FB9" w:rsidRPr="001A19E3">
        <w:rPr>
          <w:rFonts w:ascii="Arial" w:hAnsi="Arial" w:cs="Arial"/>
          <w:color w:val="000000" w:themeColor="text1"/>
        </w:rPr>
        <w:t xml:space="preserve"> страховых взносов, котор</w:t>
      </w:r>
      <w:r w:rsidRPr="001A19E3">
        <w:rPr>
          <w:rFonts w:ascii="Arial" w:hAnsi="Arial" w:cs="Arial"/>
          <w:color w:val="000000" w:themeColor="text1"/>
        </w:rPr>
        <w:t>ые</w:t>
      </w:r>
      <w:r w:rsidR="00590FB9" w:rsidRPr="001A19E3">
        <w:rPr>
          <w:rFonts w:ascii="Arial" w:hAnsi="Arial" w:cs="Arial"/>
          <w:color w:val="000000" w:themeColor="text1"/>
        </w:rPr>
        <w:t xml:space="preserve"> буд</w:t>
      </w:r>
      <w:r w:rsidRPr="001A19E3">
        <w:rPr>
          <w:rFonts w:ascii="Arial" w:hAnsi="Arial" w:cs="Arial"/>
          <w:color w:val="000000" w:themeColor="text1"/>
        </w:rPr>
        <w:t>у</w:t>
      </w:r>
      <w:r w:rsidR="00590FB9" w:rsidRPr="001A19E3">
        <w:rPr>
          <w:rFonts w:ascii="Arial" w:hAnsi="Arial" w:cs="Arial"/>
          <w:color w:val="000000" w:themeColor="text1"/>
        </w:rPr>
        <w:t>т начислен</w:t>
      </w:r>
      <w:r w:rsidRPr="001A19E3">
        <w:rPr>
          <w:rFonts w:ascii="Arial" w:hAnsi="Arial" w:cs="Arial"/>
          <w:color w:val="000000" w:themeColor="text1"/>
        </w:rPr>
        <w:t>ы</w:t>
      </w:r>
      <w:r w:rsidR="00590FB9" w:rsidRPr="001A19E3">
        <w:rPr>
          <w:rFonts w:ascii="Arial" w:hAnsi="Arial" w:cs="Arial"/>
          <w:color w:val="000000" w:themeColor="text1"/>
        </w:rPr>
        <w:t xml:space="preserve"> на выплаты, произведенные в пользу работников, учитывая тарифы страховых взносов, определенные </w:t>
      </w:r>
      <w:r w:rsidR="00CF6768" w:rsidRPr="001A19E3">
        <w:rPr>
          <w:rFonts w:ascii="Arial" w:hAnsi="Arial" w:cs="Arial"/>
          <w:color w:val="000000" w:themeColor="text1"/>
        </w:rPr>
        <w:t>законодательством.</w:t>
      </w:r>
    </w:p>
    <w:p w14:paraId="35A7127A" w14:textId="09D3FEA3" w:rsidR="00D64E32" w:rsidRPr="001A19E3" w:rsidRDefault="008C7C80" w:rsidP="00E24C39">
      <w:pPr>
        <w:pStyle w:val="s1"/>
        <w:shd w:val="clear" w:color="auto" w:fill="FFFFFF"/>
        <w:spacing w:before="0" w:beforeAutospacing="0" w:after="0" w:afterAutospacing="0"/>
        <w:jc w:val="both"/>
        <w:rPr>
          <w:rFonts w:ascii="Arial" w:hAnsi="Arial" w:cs="Arial"/>
          <w:color w:val="000000" w:themeColor="text1"/>
        </w:rPr>
      </w:pPr>
      <w:commentRangeStart w:id="720"/>
      <w:r w:rsidRPr="001A19E3">
        <w:rPr>
          <w:rFonts w:ascii="Arial" w:hAnsi="Arial" w:cs="Arial"/>
          <w:color w:val="000000" w:themeColor="text1"/>
        </w:rPr>
        <w:t>2</w:t>
      </w:r>
      <w:r w:rsidR="00AA3750" w:rsidRPr="001A19E3">
        <w:rPr>
          <w:rFonts w:ascii="Arial" w:hAnsi="Arial" w:cs="Arial"/>
          <w:color w:val="000000" w:themeColor="text1"/>
        </w:rPr>
        <w:t>.14</w:t>
      </w:r>
      <w:r w:rsidR="008D626A" w:rsidRPr="001A19E3">
        <w:rPr>
          <w:rFonts w:ascii="Arial" w:hAnsi="Arial" w:cs="Arial"/>
          <w:color w:val="000000" w:themeColor="text1"/>
        </w:rPr>
        <w:t>.</w:t>
      </w:r>
      <w:r w:rsidR="00AA3750" w:rsidRPr="001A19E3">
        <w:rPr>
          <w:rFonts w:ascii="Arial" w:hAnsi="Arial" w:cs="Arial"/>
          <w:color w:val="000000" w:themeColor="text1"/>
        </w:rPr>
        <w:t>6</w:t>
      </w:r>
      <w:r w:rsidRPr="001A19E3">
        <w:rPr>
          <w:rFonts w:ascii="Arial" w:hAnsi="Arial" w:cs="Arial"/>
          <w:color w:val="000000" w:themeColor="text1"/>
        </w:rPr>
        <w:t xml:space="preserve">. </w:t>
      </w:r>
      <w:r w:rsidR="00D64E32" w:rsidRPr="001A19E3">
        <w:rPr>
          <w:rFonts w:ascii="Arial" w:hAnsi="Arial" w:cs="Arial"/>
          <w:color w:val="000000" w:themeColor="text1"/>
        </w:rPr>
        <w:t xml:space="preserve">Расчет резерва по гарантийному ремонту в целях его отражения в годовой отчетности осуществляется исходя из </w:t>
      </w:r>
      <w:r w:rsidR="009A7927" w:rsidRPr="001A19E3">
        <w:rPr>
          <w:rFonts w:ascii="Arial" w:hAnsi="Arial" w:cs="Arial"/>
          <w:color w:val="000000" w:themeColor="text1"/>
        </w:rPr>
        <w:t xml:space="preserve">суммы плановых затрат на гарантийное обслуживание каждой единицы товаров (работ, услуг). При признании резерва эта сумма корректируется на поправочный коэффициент, определяемый как частное от деления </w:t>
      </w:r>
      <w:r w:rsidR="00D64E32" w:rsidRPr="001A19E3">
        <w:rPr>
          <w:rFonts w:ascii="Arial" w:hAnsi="Arial" w:cs="Arial"/>
          <w:color w:val="000000" w:themeColor="text1"/>
        </w:rPr>
        <w:t>фактических затрат на гарантийные ремонты в течение года в общей годовой выручке от реализации товаров (работ, услуг), по которым предоставляется гарантия.</w:t>
      </w:r>
      <w:commentRangeEnd w:id="720"/>
      <w:r w:rsidR="00925917" w:rsidRPr="001A19E3">
        <w:rPr>
          <w:rStyle w:val="a3"/>
          <w:rFonts w:ascii="Arial" w:hAnsi="Arial" w:cs="Arial"/>
          <w:color w:val="000000" w:themeColor="text1"/>
          <w:sz w:val="24"/>
          <w:szCs w:val="24"/>
        </w:rPr>
        <w:commentReference w:id="720"/>
      </w:r>
    </w:p>
    <w:p w14:paraId="657CB034" w14:textId="1468BE24" w:rsidR="007B4978" w:rsidRPr="001A19E3" w:rsidRDefault="00AA3750" w:rsidP="00E24C39">
      <w:pPr>
        <w:pStyle w:val="s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2.14.7</w:t>
      </w:r>
      <w:r w:rsidR="007B4978" w:rsidRPr="001A19E3">
        <w:rPr>
          <w:rFonts w:ascii="Arial" w:hAnsi="Arial" w:cs="Arial"/>
          <w:color w:val="000000" w:themeColor="text1"/>
        </w:rPr>
        <w:t xml:space="preserve">. </w:t>
      </w:r>
      <w:commentRangeStart w:id="721"/>
      <w:r w:rsidR="007B4978" w:rsidRPr="001A19E3">
        <w:rPr>
          <w:rFonts w:ascii="Arial" w:hAnsi="Arial" w:cs="Arial"/>
          <w:color w:val="000000" w:themeColor="text1"/>
        </w:rPr>
        <w:t xml:space="preserve">Расчеты по принятым обязательствам (задолженность) за счет ранее созданного резерва по претензиям, искам отражаются в бухгалтерском учете одновременно с обязательствами и денежными обязательствами, подлежащими исполнению за счет ранее созданного резерва, на основании поступившего в Учреждение от органа, в котором Учреждению открыт лицевой счет, уведомления </w:t>
      </w:r>
      <w:r w:rsidR="007B4978" w:rsidRPr="001A19E3">
        <w:rPr>
          <w:rStyle w:val="s10"/>
          <w:rFonts w:ascii="Arial" w:hAnsi="Arial" w:cs="Arial"/>
          <w:color w:val="000000" w:themeColor="text1"/>
        </w:rPr>
        <w:t>о поступлении исполнительного документа</w:t>
      </w:r>
      <w:r w:rsidR="007B4978" w:rsidRPr="001A19E3">
        <w:rPr>
          <w:rFonts w:ascii="Arial" w:hAnsi="Arial" w:cs="Arial"/>
          <w:color w:val="000000" w:themeColor="text1"/>
        </w:rPr>
        <w:t xml:space="preserve">, датой </w:t>
      </w:r>
      <w:commentRangeStart w:id="722"/>
      <w:r w:rsidR="007B4978" w:rsidRPr="001A19E3">
        <w:rPr>
          <w:rFonts w:ascii="Arial" w:hAnsi="Arial" w:cs="Arial"/>
          <w:color w:val="000000" w:themeColor="text1"/>
        </w:rPr>
        <w:t>приема к исполнению исполнительного документа таким органом</w:t>
      </w:r>
      <w:commentRangeEnd w:id="722"/>
      <w:r w:rsidR="007B4978" w:rsidRPr="001A19E3">
        <w:rPr>
          <w:rStyle w:val="a3"/>
          <w:rFonts w:ascii="Arial" w:hAnsi="Arial" w:cs="Arial"/>
          <w:color w:val="000000" w:themeColor="text1"/>
          <w:sz w:val="24"/>
          <w:szCs w:val="24"/>
        </w:rPr>
        <w:commentReference w:id="722"/>
      </w:r>
      <w:commentRangeEnd w:id="721"/>
      <w:r w:rsidR="007B4978" w:rsidRPr="001A19E3">
        <w:rPr>
          <w:rStyle w:val="a3"/>
          <w:rFonts w:ascii="Arial" w:hAnsi="Arial" w:cs="Arial"/>
          <w:color w:val="000000" w:themeColor="text1"/>
          <w:sz w:val="24"/>
          <w:szCs w:val="24"/>
        </w:rPr>
        <w:commentReference w:id="721"/>
      </w:r>
      <w:r w:rsidR="007B4978" w:rsidRPr="001A19E3">
        <w:rPr>
          <w:rFonts w:ascii="Arial" w:hAnsi="Arial" w:cs="Arial"/>
          <w:color w:val="000000" w:themeColor="text1"/>
        </w:rPr>
        <w:t>.</w:t>
      </w:r>
    </w:p>
    <w:p w14:paraId="27BD24DC" w14:textId="570A7672" w:rsidR="00297F63" w:rsidRPr="001A19E3" w:rsidRDefault="00230009" w:rsidP="00E24C39">
      <w:pPr>
        <w:pStyle w:val="11"/>
        <w:jc w:val="both"/>
        <w:rPr>
          <w:rFonts w:ascii="Arial" w:hAnsi="Arial" w:cs="Arial"/>
          <w:color w:val="000000" w:themeColor="text1"/>
          <w:sz w:val="24"/>
          <w:szCs w:val="24"/>
        </w:rPr>
      </w:pPr>
      <w:bookmarkStart w:id="723" w:name="_Toc32070001"/>
      <w:bookmarkStart w:id="724" w:name="_Toc32139316"/>
      <w:bookmarkStart w:id="725" w:name="_Toc32753663"/>
      <w:bookmarkStart w:id="726" w:name="_Toc32753735"/>
      <w:bookmarkStart w:id="727" w:name="_Toc32753771"/>
      <w:bookmarkStart w:id="728" w:name="_Toc32753811"/>
      <w:bookmarkStart w:id="729" w:name="_Toc32753847"/>
      <w:bookmarkStart w:id="730" w:name="_Toc32754040"/>
      <w:bookmarkStart w:id="731" w:name="_Toc46828111"/>
      <w:bookmarkStart w:id="732" w:name="_Toc55912569"/>
      <w:bookmarkStart w:id="733" w:name="_Toc145501369"/>
      <w:r w:rsidRPr="001A19E3">
        <w:rPr>
          <w:rFonts w:ascii="Arial" w:hAnsi="Arial" w:cs="Arial"/>
          <w:color w:val="000000" w:themeColor="text1"/>
          <w:sz w:val="24"/>
          <w:szCs w:val="24"/>
        </w:rPr>
        <w:t>2.</w:t>
      </w:r>
      <w:r w:rsidR="00AA3750" w:rsidRPr="001A19E3">
        <w:rPr>
          <w:rFonts w:ascii="Arial" w:hAnsi="Arial" w:cs="Arial"/>
          <w:color w:val="000000" w:themeColor="text1"/>
          <w:sz w:val="24"/>
          <w:szCs w:val="24"/>
        </w:rPr>
        <w:t>15</w:t>
      </w:r>
      <w:r w:rsidR="00297F63" w:rsidRPr="001A19E3">
        <w:rPr>
          <w:rFonts w:ascii="Arial" w:hAnsi="Arial" w:cs="Arial"/>
          <w:color w:val="000000" w:themeColor="text1"/>
          <w:sz w:val="24"/>
          <w:szCs w:val="24"/>
        </w:rPr>
        <w:t>. Порядок приняти</w:t>
      </w:r>
      <w:r w:rsidR="00F70E6F" w:rsidRPr="001A19E3">
        <w:rPr>
          <w:rFonts w:ascii="Arial" w:hAnsi="Arial" w:cs="Arial"/>
          <w:color w:val="000000" w:themeColor="text1"/>
          <w:sz w:val="24"/>
          <w:szCs w:val="24"/>
        </w:rPr>
        <w:t>я</w:t>
      </w:r>
      <w:r w:rsidR="00D06B45" w:rsidRPr="001A19E3">
        <w:rPr>
          <w:rFonts w:ascii="Arial" w:hAnsi="Arial" w:cs="Arial"/>
          <w:color w:val="000000" w:themeColor="text1"/>
          <w:sz w:val="24"/>
          <w:szCs w:val="24"/>
        </w:rPr>
        <w:t>, исполнения и учета</w:t>
      </w:r>
      <w:r w:rsidR="00F70E6F" w:rsidRPr="001A19E3">
        <w:rPr>
          <w:rFonts w:ascii="Arial" w:hAnsi="Arial" w:cs="Arial"/>
          <w:color w:val="000000" w:themeColor="text1"/>
          <w:sz w:val="24"/>
          <w:szCs w:val="24"/>
        </w:rPr>
        <w:t xml:space="preserve"> обязательств</w:t>
      </w:r>
      <w:bookmarkEnd w:id="723"/>
      <w:bookmarkEnd w:id="724"/>
      <w:bookmarkEnd w:id="725"/>
      <w:bookmarkEnd w:id="726"/>
      <w:bookmarkEnd w:id="727"/>
      <w:bookmarkEnd w:id="728"/>
      <w:bookmarkEnd w:id="729"/>
      <w:bookmarkEnd w:id="730"/>
      <w:bookmarkEnd w:id="731"/>
      <w:bookmarkEnd w:id="732"/>
      <w:bookmarkEnd w:id="733"/>
    </w:p>
    <w:p w14:paraId="1E3BD3A1" w14:textId="1715FDA7" w:rsidR="00250D5C" w:rsidRPr="001A19E3" w:rsidRDefault="00014D3E"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2.</w:t>
      </w:r>
      <w:r w:rsidR="00AA3750" w:rsidRPr="001A19E3">
        <w:rPr>
          <w:rFonts w:ascii="Arial" w:hAnsi="Arial" w:cs="Arial"/>
          <w:color w:val="000000" w:themeColor="text1"/>
        </w:rPr>
        <w:t>15</w:t>
      </w:r>
      <w:r w:rsidRPr="001A19E3">
        <w:rPr>
          <w:rFonts w:ascii="Arial" w:hAnsi="Arial" w:cs="Arial"/>
          <w:color w:val="000000" w:themeColor="text1"/>
        </w:rPr>
        <w:t xml:space="preserve">.1. </w:t>
      </w:r>
      <w:r w:rsidR="00FE7E76" w:rsidRPr="001A19E3">
        <w:rPr>
          <w:rFonts w:ascii="Arial" w:hAnsi="Arial" w:cs="Arial"/>
          <w:color w:val="000000" w:themeColor="text1"/>
        </w:rPr>
        <w:t xml:space="preserve">Суммы, отражаемые </w:t>
      </w:r>
      <w:r w:rsidR="00250D5C" w:rsidRPr="001A19E3">
        <w:rPr>
          <w:rFonts w:ascii="Arial" w:hAnsi="Arial" w:cs="Arial"/>
          <w:color w:val="000000" w:themeColor="text1"/>
        </w:rPr>
        <w:t>У</w:t>
      </w:r>
      <w:r w:rsidR="00FE7E76" w:rsidRPr="001A19E3">
        <w:rPr>
          <w:rFonts w:ascii="Arial" w:hAnsi="Arial" w:cs="Arial"/>
          <w:color w:val="000000" w:themeColor="text1"/>
        </w:rPr>
        <w:t>чреждени</w:t>
      </w:r>
      <w:r w:rsidR="00250D5C" w:rsidRPr="001A19E3">
        <w:rPr>
          <w:rFonts w:ascii="Arial" w:hAnsi="Arial" w:cs="Arial"/>
          <w:color w:val="000000" w:themeColor="text1"/>
        </w:rPr>
        <w:t>е</w:t>
      </w:r>
      <w:r w:rsidR="00FE7E76" w:rsidRPr="001A19E3">
        <w:rPr>
          <w:rFonts w:ascii="Arial" w:hAnsi="Arial" w:cs="Arial"/>
          <w:color w:val="000000" w:themeColor="text1"/>
        </w:rPr>
        <w:t>м на счете 502 00 "</w:t>
      </w:r>
      <w:r w:rsidR="007B6DD5" w:rsidRPr="001A19E3">
        <w:rPr>
          <w:rFonts w:ascii="Arial" w:hAnsi="Arial" w:cs="Arial"/>
          <w:color w:val="000000" w:themeColor="text1"/>
        </w:rPr>
        <w:t>О</w:t>
      </w:r>
      <w:r w:rsidR="00FE7E76" w:rsidRPr="001A19E3">
        <w:rPr>
          <w:rFonts w:ascii="Arial" w:hAnsi="Arial" w:cs="Arial"/>
          <w:color w:val="000000" w:themeColor="text1"/>
        </w:rPr>
        <w:t xml:space="preserve">бязательства", сопоставляются с информацией, учитываемой на </w:t>
      </w:r>
      <w:r w:rsidR="00624F06" w:rsidRPr="001A19E3">
        <w:rPr>
          <w:rFonts w:ascii="Arial" w:hAnsi="Arial" w:cs="Arial"/>
          <w:color w:val="000000" w:themeColor="text1"/>
        </w:rPr>
        <w:t>соответствующих</w:t>
      </w:r>
      <w:r w:rsidR="00CC4644" w:rsidRPr="001A19E3">
        <w:rPr>
          <w:rFonts w:ascii="Arial" w:hAnsi="Arial" w:cs="Arial"/>
          <w:color w:val="000000" w:themeColor="text1"/>
        </w:rPr>
        <w:t xml:space="preserve"> </w:t>
      </w:r>
      <w:r w:rsidR="00AB45AA" w:rsidRPr="001A19E3">
        <w:rPr>
          <w:rFonts w:ascii="Arial" w:hAnsi="Arial" w:cs="Arial"/>
          <w:color w:val="000000" w:themeColor="text1"/>
        </w:rPr>
        <w:t xml:space="preserve">балансовых </w:t>
      </w:r>
      <w:r w:rsidR="00250D5C" w:rsidRPr="001A19E3">
        <w:rPr>
          <w:rFonts w:ascii="Arial" w:hAnsi="Arial" w:cs="Arial"/>
          <w:color w:val="000000" w:themeColor="text1"/>
        </w:rPr>
        <w:t xml:space="preserve">счетах бухгалтерского учета </w:t>
      </w:r>
      <w:r w:rsidR="00624F06" w:rsidRPr="001A19E3">
        <w:rPr>
          <w:rFonts w:ascii="Arial" w:hAnsi="Arial" w:cs="Arial"/>
          <w:color w:val="000000" w:themeColor="text1"/>
        </w:rPr>
        <w:t>согласно</w:t>
      </w:r>
      <w:r w:rsidR="00250D5C" w:rsidRPr="001A19E3">
        <w:rPr>
          <w:rFonts w:ascii="Arial" w:hAnsi="Arial" w:cs="Arial"/>
          <w:color w:val="000000" w:themeColor="text1"/>
        </w:rPr>
        <w:t xml:space="preserve"> требованиям Инструкции </w:t>
      </w:r>
      <w:r w:rsidR="00880C91" w:rsidRPr="001A19E3">
        <w:rPr>
          <w:rFonts w:ascii="Arial" w:hAnsi="Arial" w:cs="Arial"/>
          <w:color w:val="000000" w:themeColor="text1"/>
        </w:rPr>
        <w:t>N</w:t>
      </w:r>
      <w:r w:rsidR="00250D5C" w:rsidRPr="001A19E3">
        <w:rPr>
          <w:rFonts w:ascii="Arial" w:hAnsi="Arial" w:cs="Arial"/>
          <w:color w:val="000000" w:themeColor="text1"/>
        </w:rPr>
        <w:t xml:space="preserve"> 157н.</w:t>
      </w:r>
    </w:p>
    <w:p w14:paraId="78329ACE" w14:textId="5E8C5F9F" w:rsidR="00AB157D" w:rsidRPr="001A19E3" w:rsidRDefault="00914CF0"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2.</w:t>
      </w:r>
      <w:r w:rsidR="00AA3750" w:rsidRPr="001A19E3">
        <w:rPr>
          <w:rFonts w:ascii="Arial" w:hAnsi="Arial" w:cs="Arial"/>
          <w:color w:val="000000" w:themeColor="text1"/>
        </w:rPr>
        <w:t>15</w:t>
      </w:r>
      <w:r w:rsidRPr="001A19E3">
        <w:rPr>
          <w:rFonts w:ascii="Arial" w:hAnsi="Arial" w:cs="Arial"/>
          <w:color w:val="000000" w:themeColor="text1"/>
        </w:rPr>
        <w:t>.</w:t>
      </w:r>
      <w:r w:rsidR="00E335E4" w:rsidRPr="001A19E3">
        <w:rPr>
          <w:rFonts w:ascii="Arial" w:hAnsi="Arial" w:cs="Arial"/>
          <w:color w:val="000000" w:themeColor="text1"/>
        </w:rPr>
        <w:t>2</w:t>
      </w:r>
      <w:r w:rsidRPr="001A19E3">
        <w:rPr>
          <w:rFonts w:ascii="Arial" w:hAnsi="Arial" w:cs="Arial"/>
          <w:color w:val="000000" w:themeColor="text1"/>
        </w:rPr>
        <w:t>.</w:t>
      </w:r>
      <w:r w:rsidR="003B2BD9" w:rsidRPr="001A19E3">
        <w:rPr>
          <w:rFonts w:ascii="Arial" w:hAnsi="Arial" w:cs="Arial"/>
          <w:color w:val="000000" w:themeColor="text1"/>
        </w:rPr>
        <w:t xml:space="preserve"> Учетные данные </w:t>
      </w:r>
      <w:r w:rsidRPr="001A19E3">
        <w:rPr>
          <w:rFonts w:ascii="Arial" w:hAnsi="Arial" w:cs="Arial"/>
          <w:color w:val="000000" w:themeColor="text1"/>
        </w:rPr>
        <w:t xml:space="preserve">на счете 502 01 "Принятые обязательства" </w:t>
      </w:r>
      <w:r w:rsidR="003B2BD9" w:rsidRPr="001A19E3">
        <w:rPr>
          <w:rFonts w:ascii="Arial" w:hAnsi="Arial" w:cs="Arial"/>
          <w:color w:val="000000" w:themeColor="text1"/>
        </w:rPr>
        <w:t xml:space="preserve">подлежат отражению в соответствии с понятием </w:t>
      </w:r>
      <w:r w:rsidRPr="001A19E3">
        <w:rPr>
          <w:rFonts w:ascii="Arial" w:hAnsi="Arial" w:cs="Arial"/>
          <w:color w:val="000000" w:themeColor="text1"/>
        </w:rPr>
        <w:t>"обязате</w:t>
      </w:r>
      <w:r w:rsidR="003B2BD9" w:rsidRPr="001A19E3">
        <w:rPr>
          <w:rFonts w:ascii="Arial" w:hAnsi="Arial" w:cs="Arial"/>
          <w:color w:val="000000" w:themeColor="text1"/>
        </w:rPr>
        <w:t>льства учреждения", приведенным</w:t>
      </w:r>
      <w:r w:rsidRPr="001A19E3">
        <w:rPr>
          <w:rFonts w:ascii="Arial" w:hAnsi="Arial" w:cs="Arial"/>
          <w:color w:val="000000" w:themeColor="text1"/>
        </w:rPr>
        <w:t xml:space="preserve"> в Инструкции N 157н</w:t>
      </w:r>
      <w:r w:rsidR="003B2BD9" w:rsidRPr="001A19E3">
        <w:rPr>
          <w:rFonts w:ascii="Arial" w:hAnsi="Arial" w:cs="Arial"/>
          <w:color w:val="000000" w:themeColor="text1"/>
        </w:rPr>
        <w:t>. П</w:t>
      </w:r>
      <w:r w:rsidRPr="001A19E3">
        <w:rPr>
          <w:rFonts w:ascii="Arial" w:hAnsi="Arial" w:cs="Arial"/>
          <w:color w:val="000000" w:themeColor="text1"/>
        </w:rPr>
        <w:t xml:space="preserve">оказатели данного счета напрямую не "привязаны" к информации, отражаемой на </w:t>
      </w:r>
      <w:r w:rsidR="003B2BD9" w:rsidRPr="001A19E3">
        <w:rPr>
          <w:rFonts w:ascii="Arial" w:hAnsi="Arial" w:cs="Arial"/>
          <w:color w:val="000000" w:themeColor="text1"/>
        </w:rPr>
        <w:t xml:space="preserve">балансовых </w:t>
      </w:r>
      <w:r w:rsidRPr="001A19E3">
        <w:rPr>
          <w:rFonts w:ascii="Arial" w:hAnsi="Arial" w:cs="Arial"/>
          <w:color w:val="000000" w:themeColor="text1"/>
        </w:rPr>
        <w:t>счетах бухгалтерского учета</w:t>
      </w:r>
      <w:r w:rsidR="00AB157D" w:rsidRPr="001A19E3">
        <w:rPr>
          <w:rFonts w:ascii="Arial" w:hAnsi="Arial" w:cs="Arial"/>
          <w:color w:val="000000" w:themeColor="text1"/>
        </w:rPr>
        <w:t>.</w:t>
      </w:r>
    </w:p>
    <w:p w14:paraId="4869D070" w14:textId="6E5EA63A" w:rsidR="00914CF0" w:rsidRPr="001A19E3" w:rsidRDefault="00AA3750"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2.15</w:t>
      </w:r>
      <w:r w:rsidR="00A748AF" w:rsidRPr="001A19E3">
        <w:rPr>
          <w:rFonts w:ascii="Arial" w:hAnsi="Arial" w:cs="Arial"/>
          <w:color w:val="000000" w:themeColor="text1"/>
        </w:rPr>
        <w:t xml:space="preserve">.3. </w:t>
      </w:r>
      <w:r w:rsidR="00914CF0" w:rsidRPr="001A19E3">
        <w:rPr>
          <w:rFonts w:ascii="Arial" w:hAnsi="Arial" w:cs="Arial"/>
          <w:color w:val="000000" w:themeColor="text1"/>
        </w:rPr>
        <w:t>Принятие обязательств</w:t>
      </w:r>
      <w:r w:rsidR="00CC4644" w:rsidRPr="001A19E3">
        <w:rPr>
          <w:rFonts w:ascii="Arial" w:hAnsi="Arial" w:cs="Arial"/>
          <w:color w:val="000000" w:themeColor="text1"/>
        </w:rPr>
        <w:t xml:space="preserve"> </w:t>
      </w:r>
      <w:r w:rsidR="00914CF0" w:rsidRPr="001A19E3">
        <w:rPr>
          <w:rFonts w:ascii="Arial" w:hAnsi="Arial" w:cs="Arial"/>
          <w:color w:val="000000" w:themeColor="text1"/>
        </w:rPr>
        <w:t>сверх утвержденных плановых назначений недопустимо.</w:t>
      </w:r>
    </w:p>
    <w:p w14:paraId="1E6E3F6B" w14:textId="42108C58" w:rsidR="00297F63" w:rsidRPr="001A19E3" w:rsidRDefault="00FA2AEE" w:rsidP="00E24C39">
      <w:pPr>
        <w:pStyle w:val="s1"/>
        <w:spacing w:before="0" w:beforeAutospacing="0" w:after="0" w:afterAutospacing="0"/>
        <w:jc w:val="both"/>
        <w:rPr>
          <w:rFonts w:ascii="Arial" w:hAnsi="Arial" w:cs="Arial"/>
          <w:color w:val="000000" w:themeColor="text1"/>
        </w:rPr>
      </w:pPr>
      <w:bookmarkStart w:id="734" w:name="sub_103071"/>
      <w:r w:rsidRPr="001A19E3">
        <w:rPr>
          <w:rFonts w:ascii="Arial" w:hAnsi="Arial" w:cs="Arial"/>
          <w:color w:val="000000" w:themeColor="text1"/>
        </w:rPr>
        <w:t>2.</w:t>
      </w:r>
      <w:r w:rsidR="00AA3750" w:rsidRPr="001A19E3">
        <w:rPr>
          <w:rFonts w:ascii="Arial" w:hAnsi="Arial" w:cs="Arial"/>
          <w:color w:val="000000" w:themeColor="text1"/>
        </w:rPr>
        <w:t>15</w:t>
      </w:r>
      <w:r w:rsidRPr="001A19E3">
        <w:rPr>
          <w:rFonts w:ascii="Arial" w:hAnsi="Arial" w:cs="Arial"/>
          <w:color w:val="000000" w:themeColor="text1"/>
        </w:rPr>
        <w:t>.</w:t>
      </w:r>
      <w:r w:rsidR="00A748AF" w:rsidRPr="001A19E3">
        <w:rPr>
          <w:rFonts w:ascii="Arial" w:hAnsi="Arial" w:cs="Arial"/>
          <w:color w:val="000000" w:themeColor="text1"/>
        </w:rPr>
        <w:t>4</w:t>
      </w:r>
      <w:r w:rsidRPr="001A19E3">
        <w:rPr>
          <w:rFonts w:ascii="Arial" w:hAnsi="Arial" w:cs="Arial"/>
          <w:color w:val="000000" w:themeColor="text1"/>
        </w:rPr>
        <w:t>.</w:t>
      </w:r>
      <w:r w:rsidR="00626456" w:rsidRPr="001A19E3">
        <w:rPr>
          <w:rFonts w:ascii="Arial" w:hAnsi="Arial" w:cs="Arial"/>
          <w:color w:val="000000" w:themeColor="text1"/>
        </w:rPr>
        <w:t xml:space="preserve"> </w:t>
      </w:r>
      <w:r w:rsidR="00A748AF" w:rsidRPr="001A19E3">
        <w:rPr>
          <w:rFonts w:ascii="Arial" w:hAnsi="Arial" w:cs="Arial"/>
          <w:color w:val="000000" w:themeColor="text1"/>
        </w:rPr>
        <w:t>Сотрудниками Бухгалтерии для перечисления</w:t>
      </w:r>
      <w:r w:rsidR="00297F63" w:rsidRPr="001A19E3">
        <w:rPr>
          <w:rFonts w:ascii="Arial" w:hAnsi="Arial" w:cs="Arial"/>
          <w:color w:val="000000" w:themeColor="text1"/>
        </w:rPr>
        <w:t xml:space="preserve"> средств по договорам</w:t>
      </w:r>
      <w:r w:rsidR="00AB157D" w:rsidRPr="001A19E3">
        <w:rPr>
          <w:rFonts w:ascii="Arial" w:hAnsi="Arial" w:cs="Arial"/>
          <w:color w:val="000000" w:themeColor="text1"/>
        </w:rPr>
        <w:t xml:space="preserve"> на поставку товаров (выполнение</w:t>
      </w:r>
      <w:r w:rsidR="00297F63" w:rsidRPr="001A19E3">
        <w:rPr>
          <w:rFonts w:ascii="Arial" w:hAnsi="Arial" w:cs="Arial"/>
          <w:color w:val="000000" w:themeColor="text1"/>
        </w:rPr>
        <w:t xml:space="preserve"> работ, оказание услуг)</w:t>
      </w:r>
      <w:r w:rsidR="007B4978" w:rsidRPr="001A19E3">
        <w:rPr>
          <w:rFonts w:ascii="Arial" w:hAnsi="Arial" w:cs="Arial"/>
          <w:color w:val="000000" w:themeColor="text1"/>
        </w:rPr>
        <w:t xml:space="preserve"> </w:t>
      </w:r>
      <w:r w:rsidR="00A748AF" w:rsidRPr="001A19E3">
        <w:rPr>
          <w:rFonts w:ascii="Arial" w:hAnsi="Arial" w:cs="Arial"/>
          <w:color w:val="000000" w:themeColor="text1"/>
        </w:rPr>
        <w:t xml:space="preserve">принимаются к исполнению только подлинники документов </w:t>
      </w:r>
      <w:r w:rsidR="00622DA4" w:rsidRPr="001A19E3">
        <w:rPr>
          <w:rFonts w:ascii="Arial" w:hAnsi="Arial" w:cs="Arial"/>
          <w:color w:val="000000" w:themeColor="text1"/>
        </w:rPr>
        <w:t xml:space="preserve">при наличии </w:t>
      </w:r>
      <w:r w:rsidR="00A748AF" w:rsidRPr="001A19E3">
        <w:rPr>
          <w:rFonts w:ascii="Arial" w:hAnsi="Arial" w:cs="Arial"/>
          <w:color w:val="000000" w:themeColor="text1"/>
        </w:rPr>
        <w:t xml:space="preserve">на них </w:t>
      </w:r>
      <w:r w:rsidR="00622DA4" w:rsidRPr="001A19E3">
        <w:rPr>
          <w:rFonts w:ascii="Arial" w:hAnsi="Arial" w:cs="Arial"/>
          <w:color w:val="000000" w:themeColor="text1"/>
        </w:rPr>
        <w:t>подписи руководителя Учреждения или уполномоченного им лица</w:t>
      </w:r>
      <w:r w:rsidR="00CC4644" w:rsidRPr="001A19E3">
        <w:rPr>
          <w:rFonts w:ascii="Arial" w:hAnsi="Arial" w:cs="Arial"/>
          <w:color w:val="000000" w:themeColor="text1"/>
        </w:rPr>
        <w:t xml:space="preserve"> </w:t>
      </w:r>
      <w:r w:rsidR="00297F63" w:rsidRPr="001A19E3">
        <w:rPr>
          <w:rFonts w:ascii="Arial" w:hAnsi="Arial" w:cs="Arial"/>
          <w:color w:val="000000" w:themeColor="text1"/>
        </w:rPr>
        <w:t>на бумажном носителе</w:t>
      </w:r>
      <w:r w:rsidR="0083475F" w:rsidRPr="001A19E3">
        <w:rPr>
          <w:rFonts w:ascii="Arial" w:hAnsi="Arial" w:cs="Arial"/>
          <w:color w:val="000000" w:themeColor="text1"/>
        </w:rPr>
        <w:t xml:space="preserve"> или в виде электронного документа</w:t>
      </w:r>
      <w:r w:rsidR="00297F63" w:rsidRPr="001A19E3">
        <w:rPr>
          <w:rFonts w:ascii="Arial" w:hAnsi="Arial" w:cs="Arial"/>
          <w:color w:val="000000" w:themeColor="text1"/>
        </w:rPr>
        <w:t>.</w:t>
      </w:r>
    </w:p>
    <w:p w14:paraId="0683A079" w14:textId="630BCD88" w:rsidR="00297F63" w:rsidRPr="001A19E3" w:rsidRDefault="000816C5" w:rsidP="00E24C39">
      <w:pPr>
        <w:pStyle w:val="s1"/>
        <w:spacing w:before="0" w:beforeAutospacing="0" w:after="0" w:afterAutospacing="0"/>
        <w:jc w:val="both"/>
        <w:rPr>
          <w:rFonts w:ascii="Arial" w:hAnsi="Arial" w:cs="Arial"/>
          <w:color w:val="000000" w:themeColor="text1"/>
        </w:rPr>
      </w:pPr>
      <w:bookmarkStart w:id="735" w:name="sub_103072"/>
      <w:bookmarkEnd w:id="734"/>
      <w:r w:rsidRPr="001A19E3">
        <w:rPr>
          <w:rFonts w:ascii="Arial" w:hAnsi="Arial" w:cs="Arial"/>
          <w:color w:val="000000" w:themeColor="text1"/>
        </w:rPr>
        <w:t>2.</w:t>
      </w:r>
      <w:r w:rsidR="00AA3750" w:rsidRPr="001A19E3">
        <w:rPr>
          <w:rFonts w:ascii="Arial" w:hAnsi="Arial" w:cs="Arial"/>
          <w:color w:val="000000" w:themeColor="text1"/>
        </w:rPr>
        <w:t>15</w:t>
      </w:r>
      <w:r w:rsidRPr="001A19E3">
        <w:rPr>
          <w:rFonts w:ascii="Arial" w:hAnsi="Arial" w:cs="Arial"/>
          <w:color w:val="000000" w:themeColor="text1"/>
        </w:rPr>
        <w:t>.</w:t>
      </w:r>
      <w:r w:rsidR="00A748AF" w:rsidRPr="001A19E3">
        <w:rPr>
          <w:rFonts w:ascii="Arial" w:hAnsi="Arial" w:cs="Arial"/>
          <w:color w:val="000000" w:themeColor="text1"/>
        </w:rPr>
        <w:t xml:space="preserve">5. </w:t>
      </w:r>
      <w:r w:rsidR="00297F63" w:rsidRPr="001A19E3">
        <w:rPr>
          <w:rFonts w:ascii="Arial" w:hAnsi="Arial" w:cs="Arial"/>
          <w:color w:val="000000" w:themeColor="text1"/>
        </w:rPr>
        <w:t xml:space="preserve">Для </w:t>
      </w:r>
      <w:r w:rsidR="00A748AF" w:rsidRPr="001A19E3">
        <w:rPr>
          <w:rFonts w:ascii="Arial" w:hAnsi="Arial" w:cs="Arial"/>
          <w:color w:val="000000" w:themeColor="text1"/>
        </w:rPr>
        <w:t xml:space="preserve">отражения в учете операций по исполнению </w:t>
      </w:r>
      <w:r w:rsidR="00297F63" w:rsidRPr="001A19E3">
        <w:rPr>
          <w:rFonts w:ascii="Arial" w:hAnsi="Arial" w:cs="Arial"/>
          <w:color w:val="000000" w:themeColor="text1"/>
        </w:rPr>
        <w:t>Плана</w:t>
      </w:r>
      <w:r w:rsidR="00CC4644" w:rsidRPr="001A19E3">
        <w:rPr>
          <w:rFonts w:ascii="Arial" w:hAnsi="Arial" w:cs="Arial"/>
          <w:color w:val="000000" w:themeColor="text1"/>
        </w:rPr>
        <w:t xml:space="preserve"> </w:t>
      </w:r>
      <w:r w:rsidR="00297F63" w:rsidRPr="001A19E3">
        <w:rPr>
          <w:rFonts w:ascii="Arial" w:hAnsi="Arial" w:cs="Arial"/>
          <w:color w:val="000000" w:themeColor="text1"/>
        </w:rPr>
        <w:t>финансово-хозяйственной</w:t>
      </w:r>
      <w:r w:rsidR="00CC4644" w:rsidRPr="001A19E3">
        <w:rPr>
          <w:rFonts w:ascii="Arial" w:hAnsi="Arial" w:cs="Arial"/>
          <w:color w:val="000000" w:themeColor="text1"/>
        </w:rPr>
        <w:t xml:space="preserve"> </w:t>
      </w:r>
      <w:r w:rsidR="00297F63" w:rsidRPr="001A19E3">
        <w:rPr>
          <w:rFonts w:ascii="Arial" w:hAnsi="Arial" w:cs="Arial"/>
          <w:color w:val="000000" w:themeColor="text1"/>
        </w:rPr>
        <w:t>деятельности</w:t>
      </w:r>
      <w:r w:rsidR="00CC4644" w:rsidRPr="001A19E3">
        <w:rPr>
          <w:rFonts w:ascii="Arial" w:hAnsi="Arial" w:cs="Arial"/>
          <w:color w:val="000000" w:themeColor="text1"/>
        </w:rPr>
        <w:t xml:space="preserve"> </w:t>
      </w:r>
      <w:r w:rsidR="00297F63" w:rsidRPr="001A19E3">
        <w:rPr>
          <w:rFonts w:ascii="Arial" w:hAnsi="Arial" w:cs="Arial"/>
          <w:color w:val="000000" w:themeColor="text1"/>
        </w:rPr>
        <w:t>в отчетном периоде</w:t>
      </w:r>
      <w:r w:rsidR="00A748AF" w:rsidRPr="001A19E3">
        <w:rPr>
          <w:rFonts w:ascii="Arial" w:hAnsi="Arial" w:cs="Arial"/>
          <w:color w:val="000000" w:themeColor="text1"/>
        </w:rPr>
        <w:t xml:space="preserve"> документы предоставляются в Бухгалтерию в следующем порядке</w:t>
      </w:r>
      <w:r w:rsidR="00297F63" w:rsidRPr="001A19E3">
        <w:rPr>
          <w:rFonts w:ascii="Arial" w:hAnsi="Arial" w:cs="Arial"/>
          <w:color w:val="000000" w:themeColor="text1"/>
        </w:rPr>
        <w:t>:</w:t>
      </w:r>
    </w:p>
    <w:bookmarkEnd w:id="735"/>
    <w:p w14:paraId="02B00911" w14:textId="77777777" w:rsidR="00297F63" w:rsidRPr="001A19E3" w:rsidRDefault="00A748AF"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1) </w:t>
      </w:r>
      <w:r w:rsidR="00297F63" w:rsidRPr="001A19E3">
        <w:rPr>
          <w:rFonts w:ascii="Arial" w:hAnsi="Arial" w:cs="Arial"/>
          <w:color w:val="000000" w:themeColor="text1"/>
        </w:rPr>
        <w:t>информация о вновь заключенных договорах</w:t>
      </w:r>
      <w:r w:rsidRPr="001A19E3">
        <w:rPr>
          <w:rFonts w:ascii="Arial" w:hAnsi="Arial" w:cs="Arial"/>
          <w:color w:val="000000" w:themeColor="text1"/>
        </w:rPr>
        <w:t xml:space="preserve"> - </w:t>
      </w:r>
      <w:r w:rsidR="00297F63" w:rsidRPr="001A19E3">
        <w:rPr>
          <w:rFonts w:ascii="Arial" w:hAnsi="Arial" w:cs="Arial"/>
          <w:color w:val="000000" w:themeColor="text1"/>
        </w:rPr>
        <w:t xml:space="preserve">не позднее </w:t>
      </w:r>
      <w:r w:rsidR="00766EC0" w:rsidRPr="001A19E3">
        <w:rPr>
          <w:rFonts w:ascii="Arial" w:hAnsi="Arial" w:cs="Arial"/>
          <w:color w:val="000000" w:themeColor="text1"/>
        </w:rPr>
        <w:t xml:space="preserve">рабочего дня, </w:t>
      </w:r>
      <w:r w:rsidR="00297F63" w:rsidRPr="001A19E3">
        <w:rPr>
          <w:rFonts w:ascii="Arial" w:hAnsi="Arial" w:cs="Arial"/>
          <w:color w:val="000000" w:themeColor="text1"/>
        </w:rPr>
        <w:t xml:space="preserve">следующего </w:t>
      </w:r>
      <w:r w:rsidR="00766EC0" w:rsidRPr="001A19E3">
        <w:rPr>
          <w:rFonts w:ascii="Arial" w:hAnsi="Arial" w:cs="Arial"/>
          <w:color w:val="000000" w:themeColor="text1"/>
        </w:rPr>
        <w:t xml:space="preserve">за днем </w:t>
      </w:r>
      <w:r w:rsidR="00297F63" w:rsidRPr="001A19E3">
        <w:rPr>
          <w:rFonts w:ascii="Arial" w:hAnsi="Arial" w:cs="Arial"/>
          <w:color w:val="000000" w:themeColor="text1"/>
        </w:rPr>
        <w:t>заключения договора;</w:t>
      </w:r>
    </w:p>
    <w:p w14:paraId="3658931D" w14:textId="77777777" w:rsidR="00297F63" w:rsidRPr="001A19E3" w:rsidRDefault="00A748AF"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2) </w:t>
      </w:r>
      <w:r w:rsidR="00297F63" w:rsidRPr="001A19E3">
        <w:rPr>
          <w:rFonts w:ascii="Arial" w:hAnsi="Arial" w:cs="Arial"/>
          <w:color w:val="000000" w:themeColor="text1"/>
        </w:rPr>
        <w:t xml:space="preserve">документы, подтверждающие исполнение договора, для осуществления оплаты по принятым обязательствам </w:t>
      </w:r>
      <w:r w:rsidRPr="001A19E3">
        <w:rPr>
          <w:rFonts w:ascii="Arial" w:hAnsi="Arial" w:cs="Arial"/>
          <w:color w:val="000000" w:themeColor="text1"/>
        </w:rPr>
        <w:t xml:space="preserve">- </w:t>
      </w:r>
      <w:r w:rsidR="00297F63" w:rsidRPr="001A19E3">
        <w:rPr>
          <w:rFonts w:ascii="Arial" w:hAnsi="Arial" w:cs="Arial"/>
          <w:color w:val="000000" w:themeColor="text1"/>
        </w:rPr>
        <w:t>не позднее следующего рабочего дня с момента получения</w:t>
      </w:r>
      <w:r w:rsidRPr="001A19E3">
        <w:rPr>
          <w:rFonts w:ascii="Arial" w:hAnsi="Arial" w:cs="Arial"/>
          <w:color w:val="000000" w:themeColor="text1"/>
        </w:rPr>
        <w:t xml:space="preserve"> их ответственным лицом</w:t>
      </w:r>
      <w:r w:rsidR="00297F63" w:rsidRPr="001A19E3">
        <w:rPr>
          <w:rFonts w:ascii="Arial" w:hAnsi="Arial" w:cs="Arial"/>
          <w:color w:val="000000" w:themeColor="text1"/>
        </w:rPr>
        <w:t>.</w:t>
      </w:r>
    </w:p>
    <w:p w14:paraId="7F109361" w14:textId="2E7CFA16" w:rsidR="009B3356" w:rsidRPr="001A19E3" w:rsidRDefault="00AA3750"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2.15</w:t>
      </w:r>
      <w:r w:rsidR="009B3356" w:rsidRPr="001A19E3">
        <w:rPr>
          <w:rFonts w:ascii="Arial" w:hAnsi="Arial" w:cs="Arial"/>
          <w:color w:val="000000" w:themeColor="text1"/>
        </w:rPr>
        <w:t>.6.</w:t>
      </w:r>
      <w:r w:rsidR="00626456" w:rsidRPr="001A19E3">
        <w:rPr>
          <w:rFonts w:ascii="Arial" w:hAnsi="Arial" w:cs="Arial"/>
          <w:color w:val="000000" w:themeColor="text1"/>
        </w:rPr>
        <w:t xml:space="preserve"> </w:t>
      </w:r>
      <w:r w:rsidR="009B3356" w:rsidRPr="001A19E3">
        <w:rPr>
          <w:rFonts w:ascii="Arial" w:hAnsi="Arial" w:cs="Arial"/>
          <w:color w:val="000000" w:themeColor="text1"/>
        </w:rPr>
        <w:t>Корректировка обязательств может производиться, в частности, в следующих случаях:</w:t>
      </w:r>
    </w:p>
    <w:p w14:paraId="39F2EAE6" w14:textId="77777777" w:rsidR="009B3356" w:rsidRPr="001A19E3" w:rsidRDefault="009B3356"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изменения цены договора;</w:t>
      </w:r>
    </w:p>
    <w:p w14:paraId="372A3A5E" w14:textId="77777777" w:rsidR="009B3356" w:rsidRPr="001A19E3" w:rsidRDefault="009B3356"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расторжения договора;</w:t>
      </w:r>
    </w:p>
    <w:p w14:paraId="6A0E068E" w14:textId="77777777" w:rsidR="009B3356" w:rsidRPr="001A19E3" w:rsidRDefault="009B3356"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уточнения (изменения) суммы учтенных обязательств;</w:t>
      </w:r>
    </w:p>
    <w:p w14:paraId="371E70B2" w14:textId="77777777" w:rsidR="009B3356" w:rsidRPr="001A19E3" w:rsidRDefault="009B3356"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изменения исковых требований, отмены судебного решения.</w:t>
      </w:r>
    </w:p>
    <w:p w14:paraId="22B709EA" w14:textId="28A66D09" w:rsidR="00D25BA0" w:rsidRPr="001A19E3" w:rsidRDefault="00E2394E" w:rsidP="00E24C39">
      <w:pPr>
        <w:pStyle w:val="s1"/>
        <w:spacing w:before="0" w:beforeAutospacing="0" w:after="0" w:afterAutospacing="0"/>
        <w:jc w:val="both"/>
        <w:rPr>
          <w:rFonts w:ascii="Arial" w:hAnsi="Arial" w:cs="Arial"/>
          <w:color w:val="000000" w:themeColor="text1"/>
        </w:rPr>
      </w:pPr>
      <w:bookmarkStart w:id="736" w:name="sub_103073"/>
      <w:r w:rsidRPr="001A19E3">
        <w:rPr>
          <w:rFonts w:ascii="Arial" w:hAnsi="Arial" w:cs="Arial"/>
          <w:color w:val="000000" w:themeColor="text1"/>
        </w:rPr>
        <w:t>2.15</w:t>
      </w:r>
      <w:r w:rsidR="00440961" w:rsidRPr="001A19E3">
        <w:rPr>
          <w:rFonts w:ascii="Arial" w:hAnsi="Arial" w:cs="Arial"/>
          <w:color w:val="000000" w:themeColor="text1"/>
        </w:rPr>
        <w:t>.</w:t>
      </w:r>
      <w:r w:rsidRPr="001A19E3">
        <w:rPr>
          <w:rFonts w:ascii="Arial" w:hAnsi="Arial" w:cs="Arial"/>
          <w:color w:val="000000" w:themeColor="text1"/>
        </w:rPr>
        <w:t>7</w:t>
      </w:r>
      <w:r w:rsidR="003E4FB1" w:rsidRPr="001A19E3">
        <w:rPr>
          <w:rFonts w:ascii="Arial" w:hAnsi="Arial" w:cs="Arial"/>
          <w:color w:val="000000" w:themeColor="text1"/>
        </w:rPr>
        <w:t>.</w:t>
      </w:r>
      <w:r w:rsidR="00626456" w:rsidRPr="001A19E3">
        <w:rPr>
          <w:rFonts w:ascii="Arial" w:hAnsi="Arial" w:cs="Arial"/>
          <w:color w:val="000000" w:themeColor="text1"/>
        </w:rPr>
        <w:t xml:space="preserve"> </w:t>
      </w:r>
      <w:r w:rsidR="00D25BA0" w:rsidRPr="001A19E3">
        <w:rPr>
          <w:rFonts w:ascii="Arial" w:hAnsi="Arial" w:cs="Arial"/>
          <w:color w:val="000000" w:themeColor="text1"/>
        </w:rPr>
        <w:t>Учет принятых обязательств и денеж</w:t>
      </w:r>
      <w:r w:rsidR="00F16413" w:rsidRPr="001A19E3">
        <w:rPr>
          <w:rFonts w:ascii="Arial" w:hAnsi="Arial" w:cs="Arial"/>
          <w:color w:val="000000" w:themeColor="text1"/>
        </w:rPr>
        <w:t xml:space="preserve">ных обязательств осуществляется, в частности, </w:t>
      </w:r>
      <w:r w:rsidR="00D25BA0" w:rsidRPr="001A19E3">
        <w:rPr>
          <w:rFonts w:ascii="Arial" w:hAnsi="Arial" w:cs="Arial"/>
          <w:color w:val="000000" w:themeColor="text1"/>
        </w:rPr>
        <w:t>на основании следующих документов, подтверждающих их принятие:</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524"/>
        <w:gridCol w:w="4300"/>
        <w:gridCol w:w="4561"/>
      </w:tblGrid>
      <w:tr w:rsidR="00D25BA0" w:rsidRPr="001A19E3" w14:paraId="45EF9E78" w14:textId="77777777" w:rsidTr="003E4FB1">
        <w:tc>
          <w:tcPr>
            <w:tcW w:w="279" w:type="pct"/>
            <w:tcBorders>
              <w:top w:val="single" w:sz="4" w:space="0" w:color="000000"/>
              <w:left w:val="single" w:sz="4" w:space="0" w:color="000000"/>
            </w:tcBorders>
            <w:shd w:val="clear" w:color="auto" w:fill="FFFFFF"/>
            <w:vAlign w:val="center"/>
            <w:hideMark/>
          </w:tcPr>
          <w:p w14:paraId="63040AC1" w14:textId="77777777" w:rsidR="00D25BA0" w:rsidRPr="001A19E3" w:rsidRDefault="002C5AB5" w:rsidP="00F31B4D">
            <w:pPr>
              <w:pStyle w:val="s1"/>
              <w:spacing w:before="0" w:beforeAutospacing="0" w:after="0" w:afterAutospacing="0"/>
              <w:jc w:val="center"/>
              <w:rPr>
                <w:rFonts w:ascii="Arial" w:hAnsi="Arial" w:cs="Arial"/>
                <w:color w:val="000000" w:themeColor="text1"/>
              </w:rPr>
            </w:pPr>
            <w:r w:rsidRPr="001A19E3">
              <w:rPr>
                <w:rFonts w:ascii="Arial" w:hAnsi="Arial" w:cs="Arial"/>
                <w:color w:val="000000" w:themeColor="text1"/>
                <w:lang w:val="en-US"/>
              </w:rPr>
              <w:t>N</w:t>
            </w:r>
            <w:r w:rsidR="00CC4644" w:rsidRPr="001A19E3">
              <w:rPr>
                <w:rFonts w:ascii="Arial" w:hAnsi="Arial" w:cs="Arial"/>
                <w:color w:val="000000" w:themeColor="text1"/>
              </w:rPr>
              <w:t xml:space="preserve"> </w:t>
            </w:r>
            <w:r w:rsidR="00D25BA0" w:rsidRPr="001A19E3">
              <w:rPr>
                <w:rFonts w:ascii="Arial" w:hAnsi="Arial" w:cs="Arial"/>
                <w:color w:val="000000" w:themeColor="text1"/>
              </w:rPr>
              <w:t>п/п</w:t>
            </w:r>
          </w:p>
        </w:tc>
        <w:tc>
          <w:tcPr>
            <w:tcW w:w="2291" w:type="pct"/>
            <w:tcBorders>
              <w:top w:val="single" w:sz="4" w:space="0" w:color="000000"/>
              <w:left w:val="single" w:sz="4" w:space="0" w:color="000000"/>
            </w:tcBorders>
            <w:shd w:val="clear" w:color="auto" w:fill="FFFFFF"/>
            <w:vAlign w:val="center"/>
            <w:hideMark/>
          </w:tcPr>
          <w:p w14:paraId="2D1D8986" w14:textId="77777777" w:rsidR="00D25BA0" w:rsidRPr="001A19E3" w:rsidRDefault="00D25BA0" w:rsidP="00F31B4D">
            <w:pPr>
              <w:pStyle w:val="s1"/>
              <w:spacing w:before="0" w:beforeAutospacing="0" w:after="0" w:afterAutospacing="0"/>
              <w:jc w:val="center"/>
              <w:rPr>
                <w:rFonts w:ascii="Arial" w:hAnsi="Arial" w:cs="Arial"/>
                <w:color w:val="000000" w:themeColor="text1"/>
              </w:rPr>
            </w:pPr>
            <w:r w:rsidRPr="001A19E3">
              <w:rPr>
                <w:rFonts w:ascii="Arial" w:hAnsi="Arial" w:cs="Arial"/>
                <w:color w:val="000000" w:themeColor="text1"/>
              </w:rPr>
              <w:t>Документ, на основании которого возникает</w:t>
            </w:r>
            <w:r w:rsidRPr="001A19E3">
              <w:rPr>
                <w:rStyle w:val="apple-converted-space"/>
                <w:rFonts w:ascii="Arial" w:hAnsi="Arial" w:cs="Arial"/>
                <w:color w:val="000000" w:themeColor="text1"/>
              </w:rPr>
              <w:t> </w:t>
            </w:r>
            <w:r w:rsidRPr="001A19E3">
              <w:rPr>
                <w:rStyle w:val="s17"/>
                <w:rFonts w:ascii="Arial" w:hAnsi="Arial" w:cs="Arial"/>
                <w:color w:val="000000" w:themeColor="text1"/>
              </w:rPr>
              <w:t>обязательство</w:t>
            </w:r>
          </w:p>
        </w:tc>
        <w:tc>
          <w:tcPr>
            <w:tcW w:w="2430" w:type="pct"/>
            <w:tcBorders>
              <w:top w:val="single" w:sz="4" w:space="0" w:color="000000"/>
              <w:left w:val="single" w:sz="4" w:space="0" w:color="000000"/>
              <w:right w:val="single" w:sz="4" w:space="0" w:color="000000"/>
            </w:tcBorders>
            <w:shd w:val="clear" w:color="auto" w:fill="FFFFFF"/>
            <w:vAlign w:val="center"/>
            <w:hideMark/>
          </w:tcPr>
          <w:p w14:paraId="6131935F" w14:textId="77777777" w:rsidR="00D25BA0" w:rsidRPr="001A19E3" w:rsidRDefault="00D25BA0" w:rsidP="00F31B4D">
            <w:pPr>
              <w:pStyle w:val="s1"/>
              <w:spacing w:before="0" w:beforeAutospacing="0" w:after="0" w:afterAutospacing="0"/>
              <w:jc w:val="center"/>
              <w:rPr>
                <w:rFonts w:ascii="Arial" w:hAnsi="Arial" w:cs="Arial"/>
                <w:color w:val="000000" w:themeColor="text1"/>
              </w:rPr>
            </w:pPr>
            <w:r w:rsidRPr="001A19E3">
              <w:rPr>
                <w:rFonts w:ascii="Arial" w:hAnsi="Arial" w:cs="Arial"/>
                <w:color w:val="000000" w:themeColor="text1"/>
              </w:rPr>
              <w:t>Документ, подтверждающий возникновение денежного обязательства</w:t>
            </w:r>
          </w:p>
        </w:tc>
      </w:tr>
      <w:tr w:rsidR="009B2450" w:rsidRPr="001A19E3" w14:paraId="4E3CB445" w14:textId="77777777" w:rsidTr="003E4FB1">
        <w:tc>
          <w:tcPr>
            <w:tcW w:w="279" w:type="pct"/>
            <w:vMerge w:val="restart"/>
            <w:tcBorders>
              <w:top w:val="single" w:sz="4" w:space="0" w:color="000000"/>
              <w:left w:val="single" w:sz="4" w:space="0" w:color="000000"/>
              <w:right w:val="single" w:sz="4" w:space="0" w:color="000000"/>
            </w:tcBorders>
            <w:shd w:val="clear" w:color="auto" w:fill="FFFFFF"/>
          </w:tcPr>
          <w:p w14:paraId="149F3E35" w14:textId="77777777" w:rsidR="009B2450" w:rsidRPr="001A19E3" w:rsidRDefault="009B2450" w:rsidP="00F31B4D">
            <w:pPr>
              <w:pStyle w:val="s1"/>
              <w:spacing w:before="0" w:after="0"/>
              <w:rPr>
                <w:rFonts w:ascii="Arial" w:hAnsi="Arial" w:cs="Arial"/>
                <w:color w:val="000000" w:themeColor="text1"/>
              </w:rPr>
            </w:pPr>
            <w:r w:rsidRPr="001A19E3">
              <w:rPr>
                <w:rFonts w:ascii="Arial" w:hAnsi="Arial" w:cs="Arial"/>
                <w:color w:val="000000" w:themeColor="text1"/>
              </w:rPr>
              <w:t>1.</w:t>
            </w:r>
          </w:p>
        </w:tc>
        <w:tc>
          <w:tcPr>
            <w:tcW w:w="2291" w:type="pct"/>
            <w:vMerge w:val="restart"/>
            <w:tcBorders>
              <w:top w:val="single" w:sz="4" w:space="0" w:color="000000"/>
              <w:left w:val="single" w:sz="4" w:space="0" w:color="000000"/>
              <w:right w:val="single" w:sz="4" w:space="0" w:color="000000"/>
            </w:tcBorders>
            <w:shd w:val="clear" w:color="auto" w:fill="FFFFFF"/>
          </w:tcPr>
          <w:p w14:paraId="3C223E36" w14:textId="77777777" w:rsidR="009B2450" w:rsidRPr="001A19E3" w:rsidRDefault="009B2450" w:rsidP="00F31B4D">
            <w:pPr>
              <w:pStyle w:val="s16"/>
              <w:rPr>
                <w:color w:val="000000" w:themeColor="text1"/>
                <w:sz w:val="24"/>
                <w:szCs w:val="24"/>
              </w:rPr>
            </w:pPr>
            <w:r w:rsidRPr="001A19E3">
              <w:rPr>
                <w:color w:val="000000" w:themeColor="text1"/>
                <w:sz w:val="24"/>
                <w:szCs w:val="24"/>
              </w:rPr>
              <w:t>Контракт (договор) на поставку товаров, выполнение работ, оказание услуг</w:t>
            </w:r>
          </w:p>
        </w:tc>
        <w:tc>
          <w:tcPr>
            <w:tcW w:w="2430" w:type="pct"/>
            <w:tcBorders>
              <w:top w:val="single" w:sz="4" w:space="0" w:color="000000"/>
              <w:left w:val="single" w:sz="4" w:space="0" w:color="000000"/>
              <w:right w:val="single" w:sz="4" w:space="0" w:color="000000"/>
            </w:tcBorders>
            <w:shd w:val="clear" w:color="auto" w:fill="FFFFFF"/>
          </w:tcPr>
          <w:p w14:paraId="08B977FC" w14:textId="77777777" w:rsidR="009B2450" w:rsidRPr="001A19E3" w:rsidRDefault="009B2450" w:rsidP="00F31B4D">
            <w:pPr>
              <w:pStyle w:val="s16"/>
              <w:rPr>
                <w:color w:val="000000" w:themeColor="text1"/>
                <w:sz w:val="24"/>
                <w:szCs w:val="24"/>
              </w:rPr>
            </w:pPr>
            <w:r w:rsidRPr="001A19E3">
              <w:rPr>
                <w:color w:val="000000" w:themeColor="text1"/>
                <w:sz w:val="24"/>
                <w:szCs w:val="24"/>
              </w:rPr>
              <w:t>Документ о приемке товаров, выполненной работы (ее результатов), оказанной услуги, в том числе в электронной форме (включая документ о приемке в ЕИС согласно ч. 13 ст. 94 Закона № 44-ФЗ от 05.04.2013)</w:t>
            </w:r>
          </w:p>
        </w:tc>
      </w:tr>
      <w:tr w:rsidR="009B2450" w:rsidRPr="001A19E3" w14:paraId="061B4CD2" w14:textId="77777777" w:rsidTr="009B2450">
        <w:tc>
          <w:tcPr>
            <w:tcW w:w="279" w:type="pct"/>
            <w:vMerge/>
            <w:tcBorders>
              <w:left w:val="single" w:sz="4" w:space="0" w:color="000000"/>
              <w:right w:val="single" w:sz="4" w:space="0" w:color="000000"/>
            </w:tcBorders>
            <w:shd w:val="clear" w:color="auto" w:fill="FFFFFF"/>
            <w:hideMark/>
          </w:tcPr>
          <w:p w14:paraId="09DC9DFA" w14:textId="77777777" w:rsidR="009B2450" w:rsidRPr="001A19E3" w:rsidRDefault="009B2450" w:rsidP="00F31B4D">
            <w:pPr>
              <w:pStyle w:val="s1"/>
              <w:spacing w:before="0" w:beforeAutospacing="0" w:after="0" w:afterAutospacing="0"/>
              <w:rPr>
                <w:rFonts w:ascii="Arial" w:hAnsi="Arial" w:cs="Arial"/>
                <w:color w:val="000000" w:themeColor="text1"/>
              </w:rPr>
            </w:pPr>
          </w:p>
        </w:tc>
        <w:tc>
          <w:tcPr>
            <w:tcW w:w="2291" w:type="pct"/>
            <w:vMerge/>
            <w:tcBorders>
              <w:left w:val="single" w:sz="4" w:space="0" w:color="000000"/>
              <w:right w:val="single" w:sz="4" w:space="0" w:color="000000"/>
            </w:tcBorders>
            <w:shd w:val="clear" w:color="auto" w:fill="FFFFFF"/>
            <w:hideMark/>
          </w:tcPr>
          <w:p w14:paraId="6FA52A4D" w14:textId="77777777" w:rsidR="009B2450" w:rsidRPr="001A19E3" w:rsidRDefault="009B2450" w:rsidP="00F31B4D">
            <w:pPr>
              <w:pStyle w:val="s16"/>
              <w:rPr>
                <w:color w:val="000000" w:themeColor="text1"/>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2E54CBCD" w14:textId="77777777" w:rsidR="009B2450" w:rsidRPr="001A19E3" w:rsidRDefault="009B2450" w:rsidP="00F31B4D">
            <w:pPr>
              <w:pStyle w:val="s16"/>
              <w:rPr>
                <w:color w:val="000000" w:themeColor="text1"/>
                <w:sz w:val="24"/>
                <w:szCs w:val="24"/>
              </w:rPr>
            </w:pPr>
            <w:r w:rsidRPr="001A19E3">
              <w:rPr>
                <w:color w:val="000000" w:themeColor="text1"/>
                <w:sz w:val="24"/>
                <w:szCs w:val="24"/>
              </w:rPr>
              <w:t>Акт выполненных работ</w:t>
            </w:r>
          </w:p>
        </w:tc>
      </w:tr>
      <w:tr w:rsidR="009B2450" w:rsidRPr="001A19E3" w14:paraId="5EA666DE" w14:textId="77777777" w:rsidTr="009B2450">
        <w:tc>
          <w:tcPr>
            <w:tcW w:w="279" w:type="pct"/>
            <w:vMerge/>
            <w:tcBorders>
              <w:left w:val="single" w:sz="4" w:space="0" w:color="000000"/>
              <w:right w:val="single" w:sz="4" w:space="0" w:color="000000"/>
            </w:tcBorders>
            <w:shd w:val="clear" w:color="auto" w:fill="FFFFFF"/>
            <w:vAlign w:val="center"/>
            <w:hideMark/>
          </w:tcPr>
          <w:p w14:paraId="605EC37E" w14:textId="77777777" w:rsidR="009B2450" w:rsidRPr="001A19E3" w:rsidRDefault="009B2450" w:rsidP="00F31B4D">
            <w:pPr>
              <w:spacing w:after="0" w:line="240" w:lineRule="auto"/>
              <w:rPr>
                <w:rFonts w:ascii="Arial" w:hAnsi="Arial" w:cs="Arial"/>
                <w:color w:val="000000" w:themeColor="text1"/>
                <w:sz w:val="24"/>
                <w:szCs w:val="24"/>
              </w:rPr>
            </w:pPr>
          </w:p>
        </w:tc>
        <w:tc>
          <w:tcPr>
            <w:tcW w:w="2291" w:type="pct"/>
            <w:vMerge/>
            <w:tcBorders>
              <w:left w:val="single" w:sz="4" w:space="0" w:color="000000"/>
              <w:right w:val="single" w:sz="4" w:space="0" w:color="000000"/>
            </w:tcBorders>
            <w:shd w:val="clear" w:color="auto" w:fill="FFFFFF"/>
            <w:vAlign w:val="center"/>
            <w:hideMark/>
          </w:tcPr>
          <w:p w14:paraId="2E7EA33F" w14:textId="77777777" w:rsidR="009B2450" w:rsidRPr="001A19E3" w:rsidRDefault="009B2450" w:rsidP="00F31B4D">
            <w:pPr>
              <w:spacing w:after="0" w:line="240" w:lineRule="auto"/>
              <w:rPr>
                <w:rFonts w:ascii="Arial" w:hAnsi="Arial" w:cs="Arial"/>
                <w:color w:val="000000" w:themeColor="text1"/>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4B4985FF" w14:textId="77777777" w:rsidR="009B2450" w:rsidRPr="001A19E3" w:rsidRDefault="009B2450" w:rsidP="00F31B4D">
            <w:pPr>
              <w:pStyle w:val="s16"/>
              <w:rPr>
                <w:color w:val="000000" w:themeColor="text1"/>
                <w:sz w:val="24"/>
                <w:szCs w:val="24"/>
              </w:rPr>
            </w:pPr>
            <w:r w:rsidRPr="001A19E3">
              <w:rPr>
                <w:color w:val="000000" w:themeColor="text1"/>
                <w:sz w:val="24"/>
                <w:szCs w:val="24"/>
              </w:rPr>
              <w:t>Акт об оказании услуг</w:t>
            </w:r>
          </w:p>
        </w:tc>
      </w:tr>
      <w:tr w:rsidR="009B2450" w:rsidRPr="001A19E3" w14:paraId="10DE8BDF" w14:textId="77777777" w:rsidTr="009B2450">
        <w:tc>
          <w:tcPr>
            <w:tcW w:w="279" w:type="pct"/>
            <w:vMerge/>
            <w:tcBorders>
              <w:left w:val="single" w:sz="4" w:space="0" w:color="000000"/>
              <w:right w:val="single" w:sz="4" w:space="0" w:color="000000"/>
            </w:tcBorders>
            <w:shd w:val="clear" w:color="auto" w:fill="FFFFFF"/>
            <w:vAlign w:val="center"/>
            <w:hideMark/>
          </w:tcPr>
          <w:p w14:paraId="30C54DAF" w14:textId="77777777" w:rsidR="009B2450" w:rsidRPr="001A19E3" w:rsidRDefault="009B2450" w:rsidP="00F31B4D">
            <w:pPr>
              <w:spacing w:after="0" w:line="240" w:lineRule="auto"/>
              <w:rPr>
                <w:rFonts w:ascii="Arial" w:hAnsi="Arial" w:cs="Arial"/>
                <w:color w:val="000000" w:themeColor="text1"/>
                <w:sz w:val="24"/>
                <w:szCs w:val="24"/>
              </w:rPr>
            </w:pPr>
          </w:p>
        </w:tc>
        <w:tc>
          <w:tcPr>
            <w:tcW w:w="2291" w:type="pct"/>
            <w:vMerge/>
            <w:tcBorders>
              <w:left w:val="single" w:sz="4" w:space="0" w:color="000000"/>
              <w:right w:val="single" w:sz="4" w:space="0" w:color="000000"/>
            </w:tcBorders>
            <w:shd w:val="clear" w:color="auto" w:fill="FFFFFF"/>
            <w:vAlign w:val="center"/>
            <w:hideMark/>
          </w:tcPr>
          <w:p w14:paraId="1C41EFCB" w14:textId="77777777" w:rsidR="009B2450" w:rsidRPr="001A19E3" w:rsidRDefault="009B2450" w:rsidP="00F31B4D">
            <w:pPr>
              <w:spacing w:after="0" w:line="240" w:lineRule="auto"/>
              <w:rPr>
                <w:rFonts w:ascii="Arial" w:hAnsi="Arial" w:cs="Arial"/>
                <w:color w:val="000000" w:themeColor="text1"/>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28990195" w14:textId="77777777" w:rsidR="009B2450" w:rsidRPr="001A19E3" w:rsidRDefault="009B2450" w:rsidP="00F31B4D">
            <w:pPr>
              <w:pStyle w:val="s16"/>
              <w:rPr>
                <w:color w:val="000000" w:themeColor="text1"/>
                <w:sz w:val="24"/>
                <w:szCs w:val="24"/>
              </w:rPr>
            </w:pPr>
            <w:r w:rsidRPr="001A19E3">
              <w:rPr>
                <w:color w:val="000000" w:themeColor="text1"/>
                <w:sz w:val="24"/>
                <w:szCs w:val="24"/>
              </w:rPr>
              <w:t>Акт приема-передачи</w:t>
            </w:r>
          </w:p>
        </w:tc>
      </w:tr>
      <w:tr w:rsidR="009B2450" w:rsidRPr="001A19E3" w14:paraId="5A77A398" w14:textId="77777777" w:rsidTr="009B2450">
        <w:tc>
          <w:tcPr>
            <w:tcW w:w="279" w:type="pct"/>
            <w:vMerge/>
            <w:tcBorders>
              <w:left w:val="single" w:sz="4" w:space="0" w:color="000000"/>
              <w:right w:val="single" w:sz="4" w:space="0" w:color="000000"/>
            </w:tcBorders>
            <w:shd w:val="clear" w:color="auto" w:fill="FFFFFF"/>
            <w:vAlign w:val="center"/>
            <w:hideMark/>
          </w:tcPr>
          <w:p w14:paraId="44A89C37" w14:textId="77777777" w:rsidR="009B2450" w:rsidRPr="001A19E3" w:rsidRDefault="009B2450" w:rsidP="00F31B4D">
            <w:pPr>
              <w:spacing w:after="0" w:line="240" w:lineRule="auto"/>
              <w:rPr>
                <w:rFonts w:ascii="Arial" w:hAnsi="Arial" w:cs="Arial"/>
                <w:color w:val="000000" w:themeColor="text1"/>
                <w:sz w:val="24"/>
                <w:szCs w:val="24"/>
              </w:rPr>
            </w:pPr>
          </w:p>
        </w:tc>
        <w:tc>
          <w:tcPr>
            <w:tcW w:w="2291" w:type="pct"/>
            <w:vMerge/>
            <w:tcBorders>
              <w:left w:val="single" w:sz="4" w:space="0" w:color="000000"/>
              <w:right w:val="single" w:sz="4" w:space="0" w:color="000000"/>
            </w:tcBorders>
            <w:shd w:val="clear" w:color="auto" w:fill="FFFFFF"/>
            <w:vAlign w:val="center"/>
            <w:hideMark/>
          </w:tcPr>
          <w:p w14:paraId="137DB849" w14:textId="77777777" w:rsidR="009B2450" w:rsidRPr="001A19E3" w:rsidRDefault="009B2450" w:rsidP="00F31B4D">
            <w:pPr>
              <w:spacing w:after="0" w:line="240" w:lineRule="auto"/>
              <w:rPr>
                <w:rFonts w:ascii="Arial" w:hAnsi="Arial" w:cs="Arial"/>
                <w:color w:val="000000" w:themeColor="text1"/>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591374E0" w14:textId="77777777" w:rsidR="009B2450" w:rsidRPr="001A19E3" w:rsidRDefault="009B2450" w:rsidP="00F31B4D">
            <w:pPr>
              <w:pStyle w:val="s16"/>
              <w:rPr>
                <w:color w:val="000000" w:themeColor="text1"/>
                <w:sz w:val="24"/>
                <w:szCs w:val="24"/>
              </w:rPr>
            </w:pPr>
            <w:r w:rsidRPr="001A19E3">
              <w:rPr>
                <w:color w:val="000000" w:themeColor="text1"/>
                <w:sz w:val="24"/>
                <w:szCs w:val="24"/>
              </w:rPr>
              <w:t>Контракт, договор (в случае осуществления авансовых платежей в соответствии с условиями договора/контракта, внесение арендной платы)</w:t>
            </w:r>
          </w:p>
        </w:tc>
      </w:tr>
      <w:tr w:rsidR="009B2450" w:rsidRPr="001A19E3" w14:paraId="4BD42FF7" w14:textId="77777777" w:rsidTr="009B2450">
        <w:tc>
          <w:tcPr>
            <w:tcW w:w="279" w:type="pct"/>
            <w:vMerge/>
            <w:tcBorders>
              <w:left w:val="single" w:sz="4" w:space="0" w:color="000000"/>
              <w:right w:val="single" w:sz="4" w:space="0" w:color="000000"/>
            </w:tcBorders>
            <w:shd w:val="clear" w:color="auto" w:fill="FFFFFF"/>
            <w:vAlign w:val="center"/>
            <w:hideMark/>
          </w:tcPr>
          <w:p w14:paraId="3ACBDF7A" w14:textId="77777777" w:rsidR="009B2450" w:rsidRPr="001A19E3" w:rsidRDefault="009B2450" w:rsidP="00F31B4D">
            <w:pPr>
              <w:spacing w:after="0" w:line="240" w:lineRule="auto"/>
              <w:rPr>
                <w:rFonts w:ascii="Arial" w:hAnsi="Arial" w:cs="Arial"/>
                <w:color w:val="000000" w:themeColor="text1"/>
                <w:sz w:val="24"/>
                <w:szCs w:val="24"/>
              </w:rPr>
            </w:pPr>
          </w:p>
        </w:tc>
        <w:tc>
          <w:tcPr>
            <w:tcW w:w="2291" w:type="pct"/>
            <w:vMerge/>
            <w:tcBorders>
              <w:left w:val="single" w:sz="4" w:space="0" w:color="000000"/>
              <w:right w:val="single" w:sz="4" w:space="0" w:color="000000"/>
            </w:tcBorders>
            <w:shd w:val="clear" w:color="auto" w:fill="FFFFFF"/>
            <w:vAlign w:val="center"/>
            <w:hideMark/>
          </w:tcPr>
          <w:p w14:paraId="3A491C52" w14:textId="77777777" w:rsidR="009B2450" w:rsidRPr="001A19E3" w:rsidRDefault="009B2450" w:rsidP="00F31B4D">
            <w:pPr>
              <w:spacing w:after="0" w:line="240" w:lineRule="auto"/>
              <w:rPr>
                <w:rFonts w:ascii="Arial" w:hAnsi="Arial" w:cs="Arial"/>
                <w:color w:val="000000" w:themeColor="text1"/>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21D036D4" w14:textId="77777777" w:rsidR="009B2450" w:rsidRPr="001A19E3" w:rsidRDefault="009B2450" w:rsidP="00F31B4D">
            <w:pPr>
              <w:pStyle w:val="s16"/>
              <w:rPr>
                <w:color w:val="000000" w:themeColor="text1"/>
                <w:sz w:val="24"/>
                <w:szCs w:val="24"/>
              </w:rPr>
            </w:pPr>
            <w:r w:rsidRPr="001A19E3">
              <w:rPr>
                <w:color w:val="000000" w:themeColor="text1"/>
                <w:sz w:val="24"/>
                <w:szCs w:val="24"/>
              </w:rPr>
              <w:t>Справка-расчет или иной документ, являющийся основанием для оплаты неустойки</w:t>
            </w:r>
          </w:p>
        </w:tc>
      </w:tr>
      <w:tr w:rsidR="009B2450" w:rsidRPr="001A19E3" w14:paraId="09E56707" w14:textId="77777777" w:rsidTr="009B2450">
        <w:tc>
          <w:tcPr>
            <w:tcW w:w="279" w:type="pct"/>
            <w:vMerge/>
            <w:tcBorders>
              <w:left w:val="single" w:sz="4" w:space="0" w:color="000000"/>
              <w:right w:val="single" w:sz="4" w:space="0" w:color="000000"/>
            </w:tcBorders>
            <w:shd w:val="clear" w:color="auto" w:fill="FFFFFF"/>
            <w:vAlign w:val="center"/>
            <w:hideMark/>
          </w:tcPr>
          <w:p w14:paraId="2641057A" w14:textId="77777777" w:rsidR="009B2450" w:rsidRPr="001A19E3" w:rsidRDefault="009B2450" w:rsidP="00F31B4D">
            <w:pPr>
              <w:spacing w:after="0" w:line="240" w:lineRule="auto"/>
              <w:rPr>
                <w:rFonts w:ascii="Arial" w:hAnsi="Arial" w:cs="Arial"/>
                <w:color w:val="000000" w:themeColor="text1"/>
                <w:sz w:val="24"/>
                <w:szCs w:val="24"/>
              </w:rPr>
            </w:pPr>
          </w:p>
        </w:tc>
        <w:tc>
          <w:tcPr>
            <w:tcW w:w="2291" w:type="pct"/>
            <w:vMerge/>
            <w:tcBorders>
              <w:left w:val="single" w:sz="4" w:space="0" w:color="000000"/>
              <w:right w:val="single" w:sz="4" w:space="0" w:color="000000"/>
            </w:tcBorders>
            <w:shd w:val="clear" w:color="auto" w:fill="FFFFFF"/>
            <w:vAlign w:val="center"/>
            <w:hideMark/>
          </w:tcPr>
          <w:p w14:paraId="277BDEA1" w14:textId="77777777" w:rsidR="009B2450" w:rsidRPr="001A19E3" w:rsidRDefault="009B2450" w:rsidP="00F31B4D">
            <w:pPr>
              <w:spacing w:after="0" w:line="240" w:lineRule="auto"/>
              <w:rPr>
                <w:rFonts w:ascii="Arial" w:hAnsi="Arial" w:cs="Arial"/>
                <w:color w:val="000000" w:themeColor="text1"/>
                <w:sz w:val="24"/>
                <w:szCs w:val="24"/>
              </w:rPr>
            </w:pPr>
          </w:p>
        </w:tc>
        <w:tc>
          <w:tcPr>
            <w:tcW w:w="2430" w:type="pct"/>
            <w:tcBorders>
              <w:top w:val="single" w:sz="4" w:space="0" w:color="000000"/>
              <w:left w:val="single" w:sz="4" w:space="0" w:color="000000"/>
              <w:bottom w:val="single" w:sz="4" w:space="0" w:color="000000"/>
              <w:right w:val="single" w:sz="4" w:space="0" w:color="000000"/>
            </w:tcBorders>
            <w:shd w:val="clear" w:color="auto" w:fill="FFFFFF"/>
            <w:hideMark/>
          </w:tcPr>
          <w:p w14:paraId="5618A100" w14:textId="77777777" w:rsidR="009B2450" w:rsidRPr="001A19E3" w:rsidRDefault="009B2450" w:rsidP="00F31B4D">
            <w:pPr>
              <w:pStyle w:val="s16"/>
              <w:rPr>
                <w:color w:val="000000" w:themeColor="text1"/>
                <w:sz w:val="24"/>
                <w:szCs w:val="24"/>
              </w:rPr>
            </w:pPr>
            <w:r w:rsidRPr="001A19E3">
              <w:rPr>
                <w:color w:val="000000" w:themeColor="text1"/>
                <w:sz w:val="24"/>
                <w:szCs w:val="24"/>
              </w:rPr>
              <w:t>Счет</w:t>
            </w:r>
          </w:p>
        </w:tc>
      </w:tr>
      <w:tr w:rsidR="009B2450" w:rsidRPr="001A19E3" w14:paraId="00966CEF" w14:textId="77777777" w:rsidTr="009B2450">
        <w:tc>
          <w:tcPr>
            <w:tcW w:w="279" w:type="pct"/>
            <w:vMerge/>
            <w:tcBorders>
              <w:left w:val="single" w:sz="4" w:space="0" w:color="000000"/>
              <w:right w:val="single" w:sz="4" w:space="0" w:color="000000"/>
            </w:tcBorders>
            <w:shd w:val="clear" w:color="auto" w:fill="FFFFFF"/>
            <w:vAlign w:val="center"/>
            <w:hideMark/>
          </w:tcPr>
          <w:p w14:paraId="40AE2BD8" w14:textId="77777777" w:rsidR="009B2450" w:rsidRPr="001A19E3" w:rsidRDefault="009B2450" w:rsidP="00F31B4D">
            <w:pPr>
              <w:spacing w:after="0" w:line="240" w:lineRule="auto"/>
              <w:rPr>
                <w:rFonts w:ascii="Arial" w:hAnsi="Arial" w:cs="Arial"/>
                <w:color w:val="000000" w:themeColor="text1"/>
                <w:sz w:val="24"/>
                <w:szCs w:val="24"/>
              </w:rPr>
            </w:pPr>
          </w:p>
        </w:tc>
        <w:tc>
          <w:tcPr>
            <w:tcW w:w="2291" w:type="pct"/>
            <w:vMerge/>
            <w:tcBorders>
              <w:left w:val="single" w:sz="4" w:space="0" w:color="000000"/>
              <w:right w:val="single" w:sz="4" w:space="0" w:color="000000"/>
            </w:tcBorders>
            <w:shd w:val="clear" w:color="auto" w:fill="FFFFFF"/>
            <w:vAlign w:val="center"/>
            <w:hideMark/>
          </w:tcPr>
          <w:p w14:paraId="74D4CF10" w14:textId="77777777" w:rsidR="009B2450" w:rsidRPr="001A19E3" w:rsidRDefault="009B2450" w:rsidP="00F31B4D">
            <w:pPr>
              <w:spacing w:after="0" w:line="240" w:lineRule="auto"/>
              <w:rPr>
                <w:rFonts w:ascii="Arial" w:hAnsi="Arial" w:cs="Arial"/>
                <w:color w:val="000000" w:themeColor="text1"/>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23189199" w14:textId="77777777" w:rsidR="009B2450" w:rsidRPr="001A19E3" w:rsidRDefault="009B2450" w:rsidP="00F31B4D">
            <w:pPr>
              <w:pStyle w:val="s16"/>
              <w:rPr>
                <w:color w:val="000000" w:themeColor="text1"/>
                <w:sz w:val="24"/>
                <w:szCs w:val="24"/>
              </w:rPr>
            </w:pPr>
            <w:r w:rsidRPr="001A19E3">
              <w:rPr>
                <w:color w:val="000000" w:themeColor="text1"/>
                <w:sz w:val="24"/>
                <w:szCs w:val="24"/>
              </w:rPr>
              <w:t>Счет-фактура</w:t>
            </w:r>
          </w:p>
        </w:tc>
      </w:tr>
      <w:tr w:rsidR="009B2450" w:rsidRPr="001A19E3" w14:paraId="7265EA14" w14:textId="77777777" w:rsidTr="009B2450">
        <w:tc>
          <w:tcPr>
            <w:tcW w:w="279" w:type="pct"/>
            <w:vMerge/>
            <w:tcBorders>
              <w:left w:val="single" w:sz="4" w:space="0" w:color="000000"/>
              <w:right w:val="single" w:sz="4" w:space="0" w:color="000000"/>
            </w:tcBorders>
            <w:shd w:val="clear" w:color="auto" w:fill="FFFFFF"/>
            <w:vAlign w:val="center"/>
            <w:hideMark/>
          </w:tcPr>
          <w:p w14:paraId="25DDB1D7" w14:textId="77777777" w:rsidR="009B2450" w:rsidRPr="001A19E3" w:rsidRDefault="009B2450" w:rsidP="00F31B4D">
            <w:pPr>
              <w:spacing w:after="0" w:line="240" w:lineRule="auto"/>
              <w:rPr>
                <w:rFonts w:ascii="Arial" w:hAnsi="Arial" w:cs="Arial"/>
                <w:color w:val="000000" w:themeColor="text1"/>
                <w:sz w:val="24"/>
                <w:szCs w:val="24"/>
              </w:rPr>
            </w:pPr>
          </w:p>
        </w:tc>
        <w:tc>
          <w:tcPr>
            <w:tcW w:w="2291" w:type="pct"/>
            <w:vMerge/>
            <w:tcBorders>
              <w:left w:val="single" w:sz="4" w:space="0" w:color="000000"/>
              <w:right w:val="single" w:sz="4" w:space="0" w:color="000000"/>
            </w:tcBorders>
            <w:shd w:val="clear" w:color="auto" w:fill="FFFFFF"/>
            <w:vAlign w:val="center"/>
            <w:hideMark/>
          </w:tcPr>
          <w:p w14:paraId="44FC549B" w14:textId="77777777" w:rsidR="009B2450" w:rsidRPr="001A19E3" w:rsidRDefault="009B2450" w:rsidP="00F31B4D">
            <w:pPr>
              <w:spacing w:after="0" w:line="240" w:lineRule="auto"/>
              <w:rPr>
                <w:rFonts w:ascii="Arial" w:hAnsi="Arial" w:cs="Arial"/>
                <w:color w:val="000000" w:themeColor="text1"/>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1F4698F0" w14:textId="77777777" w:rsidR="009B2450" w:rsidRPr="001A19E3" w:rsidRDefault="009B2450" w:rsidP="00F31B4D">
            <w:pPr>
              <w:pStyle w:val="s16"/>
              <w:rPr>
                <w:color w:val="000000" w:themeColor="text1"/>
                <w:sz w:val="24"/>
                <w:szCs w:val="24"/>
              </w:rPr>
            </w:pPr>
            <w:r w:rsidRPr="001A19E3">
              <w:rPr>
                <w:color w:val="000000" w:themeColor="text1"/>
                <w:sz w:val="24"/>
                <w:szCs w:val="24"/>
              </w:rPr>
              <w:t>Товарная накладная (унифицированная</w:t>
            </w:r>
            <w:r w:rsidRPr="001A19E3">
              <w:rPr>
                <w:rStyle w:val="apple-converted-space"/>
                <w:color w:val="000000" w:themeColor="text1"/>
                <w:sz w:val="24"/>
                <w:szCs w:val="24"/>
              </w:rPr>
              <w:t> </w:t>
            </w:r>
            <w:r w:rsidRPr="001A19E3">
              <w:rPr>
                <w:color w:val="000000" w:themeColor="text1"/>
                <w:sz w:val="24"/>
                <w:szCs w:val="24"/>
              </w:rPr>
              <w:t>форма N ТОРГ-12) (ф. 0330212)</w:t>
            </w:r>
          </w:p>
        </w:tc>
      </w:tr>
      <w:tr w:rsidR="009B2450" w:rsidRPr="001A19E3" w14:paraId="1C6E74E9" w14:textId="77777777" w:rsidTr="009B2450">
        <w:trPr>
          <w:trHeight w:val="472"/>
        </w:trPr>
        <w:tc>
          <w:tcPr>
            <w:tcW w:w="279" w:type="pct"/>
            <w:vMerge/>
            <w:tcBorders>
              <w:left w:val="single" w:sz="4" w:space="0" w:color="000000"/>
              <w:right w:val="single" w:sz="4" w:space="0" w:color="000000"/>
            </w:tcBorders>
            <w:shd w:val="clear" w:color="auto" w:fill="FFFFFF"/>
            <w:vAlign w:val="center"/>
            <w:hideMark/>
          </w:tcPr>
          <w:p w14:paraId="4AD1F8A0" w14:textId="77777777" w:rsidR="009B2450" w:rsidRPr="001A19E3" w:rsidRDefault="009B2450" w:rsidP="00F31B4D">
            <w:pPr>
              <w:spacing w:after="0" w:line="240" w:lineRule="auto"/>
              <w:rPr>
                <w:rFonts w:ascii="Arial" w:hAnsi="Arial" w:cs="Arial"/>
                <w:color w:val="000000" w:themeColor="text1"/>
                <w:sz w:val="24"/>
                <w:szCs w:val="24"/>
              </w:rPr>
            </w:pPr>
          </w:p>
        </w:tc>
        <w:tc>
          <w:tcPr>
            <w:tcW w:w="2291" w:type="pct"/>
            <w:vMerge/>
            <w:tcBorders>
              <w:left w:val="single" w:sz="4" w:space="0" w:color="000000"/>
              <w:right w:val="single" w:sz="4" w:space="0" w:color="000000"/>
            </w:tcBorders>
            <w:shd w:val="clear" w:color="auto" w:fill="FFFFFF"/>
            <w:vAlign w:val="center"/>
            <w:hideMark/>
          </w:tcPr>
          <w:p w14:paraId="743BF999" w14:textId="77777777" w:rsidR="009B2450" w:rsidRPr="001A19E3" w:rsidRDefault="009B2450" w:rsidP="00F31B4D">
            <w:pPr>
              <w:spacing w:after="0" w:line="240" w:lineRule="auto"/>
              <w:rPr>
                <w:rFonts w:ascii="Arial" w:hAnsi="Arial" w:cs="Arial"/>
                <w:color w:val="000000" w:themeColor="text1"/>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3BE35CDE" w14:textId="77777777" w:rsidR="009B2450" w:rsidRPr="001A19E3" w:rsidRDefault="009B2450" w:rsidP="00F31B4D">
            <w:pPr>
              <w:pStyle w:val="s16"/>
              <w:rPr>
                <w:color w:val="000000" w:themeColor="text1"/>
                <w:sz w:val="24"/>
                <w:szCs w:val="24"/>
              </w:rPr>
            </w:pPr>
            <w:r w:rsidRPr="001A19E3">
              <w:rPr>
                <w:color w:val="000000" w:themeColor="text1"/>
                <w:sz w:val="24"/>
                <w:szCs w:val="24"/>
              </w:rPr>
              <w:t>Универсальный передаточный документ</w:t>
            </w:r>
          </w:p>
        </w:tc>
      </w:tr>
      <w:tr w:rsidR="009B2450" w:rsidRPr="001A19E3" w14:paraId="21795F7B" w14:textId="77777777" w:rsidTr="009B2450">
        <w:trPr>
          <w:trHeight w:val="472"/>
        </w:trPr>
        <w:tc>
          <w:tcPr>
            <w:tcW w:w="279" w:type="pct"/>
            <w:tcBorders>
              <w:left w:val="single" w:sz="4" w:space="0" w:color="000000"/>
              <w:right w:val="single" w:sz="4" w:space="0" w:color="000000"/>
            </w:tcBorders>
            <w:shd w:val="clear" w:color="auto" w:fill="FFFFFF"/>
            <w:vAlign w:val="center"/>
          </w:tcPr>
          <w:p w14:paraId="5487D454" w14:textId="77777777" w:rsidR="009B2450" w:rsidRPr="001A19E3" w:rsidRDefault="009B2450" w:rsidP="00F31B4D">
            <w:pPr>
              <w:spacing w:after="0" w:line="240" w:lineRule="auto"/>
              <w:rPr>
                <w:rFonts w:ascii="Arial" w:hAnsi="Arial" w:cs="Arial"/>
                <w:color w:val="000000" w:themeColor="text1"/>
                <w:sz w:val="24"/>
                <w:szCs w:val="24"/>
              </w:rPr>
            </w:pPr>
          </w:p>
        </w:tc>
        <w:tc>
          <w:tcPr>
            <w:tcW w:w="2291" w:type="pct"/>
            <w:tcBorders>
              <w:left w:val="single" w:sz="4" w:space="0" w:color="000000"/>
              <w:right w:val="single" w:sz="4" w:space="0" w:color="000000"/>
            </w:tcBorders>
            <w:shd w:val="clear" w:color="auto" w:fill="FFFFFF"/>
            <w:vAlign w:val="center"/>
          </w:tcPr>
          <w:p w14:paraId="79E97181" w14:textId="77777777" w:rsidR="009B2450" w:rsidRPr="001A19E3" w:rsidRDefault="009B2450" w:rsidP="00F31B4D">
            <w:pPr>
              <w:spacing w:after="0" w:line="240" w:lineRule="auto"/>
              <w:rPr>
                <w:rFonts w:ascii="Arial" w:hAnsi="Arial" w:cs="Arial"/>
                <w:color w:val="000000" w:themeColor="text1"/>
                <w:sz w:val="24"/>
                <w:szCs w:val="24"/>
              </w:rPr>
            </w:pPr>
          </w:p>
        </w:tc>
        <w:tc>
          <w:tcPr>
            <w:tcW w:w="2430" w:type="pct"/>
            <w:tcBorders>
              <w:top w:val="single" w:sz="4" w:space="0" w:color="000000"/>
              <w:left w:val="single" w:sz="4" w:space="0" w:color="000000"/>
              <w:right w:val="single" w:sz="4" w:space="0" w:color="000000"/>
            </w:tcBorders>
            <w:shd w:val="clear" w:color="auto" w:fill="FFFFFF"/>
          </w:tcPr>
          <w:p w14:paraId="0BB45DA6" w14:textId="77777777" w:rsidR="009B2450" w:rsidRPr="001A19E3" w:rsidRDefault="009B2450" w:rsidP="00F31B4D">
            <w:pPr>
              <w:pStyle w:val="s16"/>
              <w:rPr>
                <w:color w:val="000000" w:themeColor="text1"/>
                <w:sz w:val="24"/>
                <w:szCs w:val="24"/>
              </w:rPr>
            </w:pPr>
            <w:r w:rsidRPr="001A19E3">
              <w:rPr>
                <w:color w:val="000000" w:themeColor="text1"/>
                <w:sz w:val="24"/>
                <w:szCs w:val="24"/>
              </w:rPr>
              <w:t>Иной документ, подтверждающий возникновение денежного обязательства по контракту (договору)</w:t>
            </w:r>
          </w:p>
        </w:tc>
      </w:tr>
      <w:tr w:rsidR="009B2450" w:rsidRPr="001A19E3" w14:paraId="012B22CC" w14:textId="77777777" w:rsidTr="003E4FB1">
        <w:tc>
          <w:tcPr>
            <w:tcW w:w="279" w:type="pct"/>
            <w:vMerge w:val="restart"/>
            <w:tcBorders>
              <w:top w:val="single" w:sz="4" w:space="0" w:color="000000"/>
              <w:left w:val="single" w:sz="4" w:space="0" w:color="000000"/>
              <w:right w:val="single" w:sz="4" w:space="0" w:color="000000"/>
            </w:tcBorders>
            <w:shd w:val="clear" w:color="auto" w:fill="FFFFFF"/>
            <w:hideMark/>
          </w:tcPr>
          <w:p w14:paraId="4850B1AC" w14:textId="77777777" w:rsidR="009B2450" w:rsidRPr="001A19E3" w:rsidRDefault="009B2450" w:rsidP="00F31B4D">
            <w:pPr>
              <w:pStyle w:val="s1"/>
              <w:spacing w:before="0" w:beforeAutospacing="0" w:after="0" w:afterAutospacing="0"/>
              <w:rPr>
                <w:rFonts w:ascii="Arial" w:hAnsi="Arial" w:cs="Arial"/>
                <w:color w:val="000000" w:themeColor="text1"/>
              </w:rPr>
            </w:pPr>
            <w:r w:rsidRPr="001A19E3">
              <w:rPr>
                <w:rFonts w:ascii="Arial" w:hAnsi="Arial" w:cs="Arial"/>
                <w:color w:val="000000" w:themeColor="text1"/>
              </w:rPr>
              <w:t>2.</w:t>
            </w:r>
          </w:p>
        </w:tc>
        <w:tc>
          <w:tcPr>
            <w:tcW w:w="2291" w:type="pct"/>
            <w:vMerge w:val="restart"/>
            <w:tcBorders>
              <w:top w:val="single" w:sz="4" w:space="0" w:color="000000"/>
              <w:left w:val="single" w:sz="4" w:space="0" w:color="000000"/>
              <w:right w:val="single" w:sz="4" w:space="0" w:color="000000"/>
            </w:tcBorders>
            <w:shd w:val="clear" w:color="auto" w:fill="FFFFFF"/>
            <w:hideMark/>
          </w:tcPr>
          <w:p w14:paraId="5ABCF1F8" w14:textId="77777777" w:rsidR="009B2450" w:rsidRPr="001A19E3" w:rsidRDefault="009B2450" w:rsidP="00F31B4D">
            <w:pPr>
              <w:pStyle w:val="s16"/>
              <w:rPr>
                <w:color w:val="000000" w:themeColor="text1"/>
                <w:sz w:val="24"/>
                <w:szCs w:val="24"/>
              </w:rPr>
            </w:pPr>
            <w:r w:rsidRPr="001A19E3">
              <w:rPr>
                <w:color w:val="000000" w:themeColor="text1"/>
                <w:sz w:val="24"/>
                <w:szCs w:val="24"/>
              </w:rPr>
              <w:t>Приказ об утверждении Штатного расписания с расчетом годового фонда оплаты труда</w:t>
            </w:r>
          </w:p>
          <w:p w14:paraId="1D9B92CF" w14:textId="77777777" w:rsidR="009B2450" w:rsidRPr="001A19E3" w:rsidRDefault="009B2450" w:rsidP="00F31B4D">
            <w:pPr>
              <w:pStyle w:val="s16"/>
              <w:rPr>
                <w:color w:val="000000" w:themeColor="text1"/>
                <w:sz w:val="24"/>
                <w:szCs w:val="24"/>
              </w:rPr>
            </w:pPr>
            <w:r w:rsidRPr="001A19E3">
              <w:rPr>
                <w:color w:val="000000" w:themeColor="text1"/>
                <w:sz w:val="24"/>
                <w:szCs w:val="24"/>
              </w:rPr>
              <w:t>(с учетом плановых назначений на оплату труда)</w:t>
            </w:r>
          </w:p>
        </w:tc>
        <w:tc>
          <w:tcPr>
            <w:tcW w:w="2430" w:type="pct"/>
            <w:tcBorders>
              <w:top w:val="single" w:sz="4" w:space="0" w:color="000000"/>
              <w:left w:val="single" w:sz="4" w:space="0" w:color="000000"/>
              <w:right w:val="single" w:sz="4" w:space="0" w:color="000000"/>
            </w:tcBorders>
            <w:shd w:val="clear" w:color="auto" w:fill="FFFFFF"/>
            <w:hideMark/>
          </w:tcPr>
          <w:p w14:paraId="745BCF43" w14:textId="77777777" w:rsidR="009B2450" w:rsidRPr="001A19E3" w:rsidRDefault="009B2450" w:rsidP="00F31B4D">
            <w:pPr>
              <w:pStyle w:val="s16"/>
              <w:rPr>
                <w:color w:val="000000" w:themeColor="text1"/>
                <w:sz w:val="24"/>
                <w:szCs w:val="24"/>
              </w:rPr>
            </w:pPr>
            <w:r w:rsidRPr="001A19E3">
              <w:rPr>
                <w:color w:val="000000" w:themeColor="text1"/>
                <w:sz w:val="24"/>
                <w:szCs w:val="24"/>
              </w:rPr>
              <w:t>Записка-расчет об исчислении среднего заработка при предоставлении отпуска, увольнении и других случаях (ф. 0504425)</w:t>
            </w:r>
          </w:p>
        </w:tc>
      </w:tr>
      <w:tr w:rsidR="009B2450" w:rsidRPr="001A19E3" w14:paraId="434B6FF0" w14:textId="77777777" w:rsidTr="009B2450">
        <w:tc>
          <w:tcPr>
            <w:tcW w:w="279" w:type="pct"/>
            <w:vMerge/>
            <w:tcBorders>
              <w:left w:val="single" w:sz="4" w:space="0" w:color="000000"/>
              <w:right w:val="single" w:sz="4" w:space="0" w:color="000000"/>
            </w:tcBorders>
            <w:shd w:val="clear" w:color="auto" w:fill="FFFFFF"/>
            <w:vAlign w:val="center"/>
            <w:hideMark/>
          </w:tcPr>
          <w:p w14:paraId="6EE29D7C" w14:textId="77777777" w:rsidR="009B2450" w:rsidRPr="001A19E3" w:rsidRDefault="009B2450" w:rsidP="00F31B4D">
            <w:pPr>
              <w:spacing w:after="0" w:line="240" w:lineRule="auto"/>
              <w:rPr>
                <w:rFonts w:ascii="Arial" w:hAnsi="Arial" w:cs="Arial"/>
                <w:color w:val="000000" w:themeColor="text1"/>
                <w:sz w:val="24"/>
                <w:szCs w:val="24"/>
              </w:rPr>
            </w:pPr>
          </w:p>
        </w:tc>
        <w:tc>
          <w:tcPr>
            <w:tcW w:w="2291" w:type="pct"/>
            <w:vMerge/>
            <w:tcBorders>
              <w:left w:val="single" w:sz="4" w:space="0" w:color="000000"/>
              <w:right w:val="single" w:sz="4" w:space="0" w:color="000000"/>
            </w:tcBorders>
            <w:shd w:val="clear" w:color="auto" w:fill="FFFFFF"/>
            <w:vAlign w:val="center"/>
            <w:hideMark/>
          </w:tcPr>
          <w:p w14:paraId="06C092CA" w14:textId="77777777" w:rsidR="009B2450" w:rsidRPr="001A19E3" w:rsidRDefault="009B2450" w:rsidP="00F31B4D">
            <w:pPr>
              <w:spacing w:after="0" w:line="240" w:lineRule="auto"/>
              <w:rPr>
                <w:rFonts w:ascii="Arial" w:hAnsi="Arial" w:cs="Arial"/>
                <w:color w:val="000000" w:themeColor="text1"/>
                <w:sz w:val="24"/>
                <w:szCs w:val="24"/>
              </w:rPr>
            </w:pPr>
          </w:p>
        </w:tc>
        <w:tc>
          <w:tcPr>
            <w:tcW w:w="2430" w:type="pct"/>
            <w:tcBorders>
              <w:top w:val="single" w:sz="4" w:space="0" w:color="000000"/>
              <w:left w:val="single" w:sz="4" w:space="0" w:color="000000"/>
              <w:bottom w:val="single" w:sz="4" w:space="0" w:color="000000"/>
              <w:right w:val="single" w:sz="4" w:space="0" w:color="000000"/>
            </w:tcBorders>
            <w:shd w:val="clear" w:color="auto" w:fill="FFFFFF"/>
            <w:hideMark/>
          </w:tcPr>
          <w:p w14:paraId="24CC0E40" w14:textId="77777777" w:rsidR="009B2450" w:rsidRPr="001A19E3" w:rsidRDefault="009B2450" w:rsidP="00F31B4D">
            <w:pPr>
              <w:pStyle w:val="s16"/>
              <w:rPr>
                <w:color w:val="000000" w:themeColor="text1"/>
                <w:sz w:val="24"/>
                <w:szCs w:val="24"/>
              </w:rPr>
            </w:pPr>
            <w:r w:rsidRPr="001A19E3">
              <w:rPr>
                <w:color w:val="000000" w:themeColor="text1"/>
                <w:sz w:val="24"/>
                <w:szCs w:val="24"/>
              </w:rPr>
              <w:t>Расчетно-платежная ведомость (ф. 0504401)</w:t>
            </w:r>
          </w:p>
        </w:tc>
      </w:tr>
      <w:tr w:rsidR="009B2450" w:rsidRPr="001A19E3" w14:paraId="0A93E476" w14:textId="77777777" w:rsidTr="009B2450">
        <w:trPr>
          <w:trHeight w:val="316"/>
        </w:trPr>
        <w:tc>
          <w:tcPr>
            <w:tcW w:w="279" w:type="pct"/>
            <w:vMerge/>
            <w:tcBorders>
              <w:left w:val="single" w:sz="4" w:space="0" w:color="000000"/>
              <w:right w:val="single" w:sz="4" w:space="0" w:color="000000"/>
            </w:tcBorders>
            <w:shd w:val="clear" w:color="auto" w:fill="FFFFFF"/>
            <w:vAlign w:val="center"/>
            <w:hideMark/>
          </w:tcPr>
          <w:p w14:paraId="401216FD" w14:textId="77777777" w:rsidR="009B2450" w:rsidRPr="001A19E3" w:rsidRDefault="009B2450" w:rsidP="00F31B4D">
            <w:pPr>
              <w:spacing w:after="0" w:line="240" w:lineRule="auto"/>
              <w:rPr>
                <w:rFonts w:ascii="Arial" w:hAnsi="Arial" w:cs="Arial"/>
                <w:color w:val="000000" w:themeColor="text1"/>
                <w:sz w:val="24"/>
                <w:szCs w:val="24"/>
              </w:rPr>
            </w:pPr>
          </w:p>
        </w:tc>
        <w:tc>
          <w:tcPr>
            <w:tcW w:w="2291" w:type="pct"/>
            <w:vMerge/>
            <w:tcBorders>
              <w:left w:val="single" w:sz="4" w:space="0" w:color="000000"/>
              <w:right w:val="single" w:sz="4" w:space="0" w:color="000000"/>
            </w:tcBorders>
            <w:shd w:val="clear" w:color="auto" w:fill="FFFFFF"/>
            <w:vAlign w:val="center"/>
            <w:hideMark/>
          </w:tcPr>
          <w:p w14:paraId="1108C8B8" w14:textId="77777777" w:rsidR="009B2450" w:rsidRPr="001A19E3" w:rsidRDefault="009B2450" w:rsidP="00F31B4D">
            <w:pPr>
              <w:spacing w:after="0" w:line="240" w:lineRule="auto"/>
              <w:rPr>
                <w:rFonts w:ascii="Arial" w:hAnsi="Arial" w:cs="Arial"/>
                <w:color w:val="000000" w:themeColor="text1"/>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19090866" w14:textId="77777777" w:rsidR="009B2450" w:rsidRPr="001A19E3" w:rsidRDefault="009B2450" w:rsidP="00F31B4D">
            <w:pPr>
              <w:pStyle w:val="s16"/>
              <w:rPr>
                <w:color w:val="000000" w:themeColor="text1"/>
                <w:sz w:val="24"/>
                <w:szCs w:val="24"/>
              </w:rPr>
            </w:pPr>
            <w:r w:rsidRPr="001A19E3">
              <w:rPr>
                <w:color w:val="000000" w:themeColor="text1"/>
                <w:sz w:val="24"/>
                <w:szCs w:val="24"/>
              </w:rPr>
              <w:t>Расчетная ведомость (ф. 0504402)</w:t>
            </w:r>
          </w:p>
        </w:tc>
      </w:tr>
      <w:tr w:rsidR="009B2450" w:rsidRPr="001A19E3" w14:paraId="5263C25C" w14:textId="77777777" w:rsidTr="009B2450">
        <w:trPr>
          <w:trHeight w:val="316"/>
        </w:trPr>
        <w:tc>
          <w:tcPr>
            <w:tcW w:w="279" w:type="pct"/>
            <w:vMerge/>
            <w:tcBorders>
              <w:left w:val="single" w:sz="4" w:space="0" w:color="000000"/>
              <w:right w:val="single" w:sz="4" w:space="0" w:color="000000"/>
            </w:tcBorders>
            <w:shd w:val="clear" w:color="auto" w:fill="FFFFFF"/>
            <w:vAlign w:val="center"/>
          </w:tcPr>
          <w:p w14:paraId="66B02735" w14:textId="77777777" w:rsidR="009B2450" w:rsidRPr="001A19E3" w:rsidRDefault="009B2450" w:rsidP="00F31B4D">
            <w:pPr>
              <w:spacing w:after="0" w:line="240" w:lineRule="auto"/>
              <w:rPr>
                <w:rFonts w:ascii="Arial" w:hAnsi="Arial" w:cs="Arial"/>
                <w:color w:val="000000" w:themeColor="text1"/>
                <w:sz w:val="24"/>
                <w:szCs w:val="24"/>
              </w:rPr>
            </w:pPr>
          </w:p>
        </w:tc>
        <w:tc>
          <w:tcPr>
            <w:tcW w:w="2291" w:type="pct"/>
            <w:vMerge/>
            <w:tcBorders>
              <w:left w:val="single" w:sz="4" w:space="0" w:color="000000"/>
              <w:right w:val="single" w:sz="4" w:space="0" w:color="000000"/>
            </w:tcBorders>
            <w:shd w:val="clear" w:color="auto" w:fill="FFFFFF"/>
            <w:vAlign w:val="center"/>
          </w:tcPr>
          <w:p w14:paraId="0EDCF9C5" w14:textId="77777777" w:rsidR="009B2450" w:rsidRPr="001A19E3" w:rsidRDefault="009B2450" w:rsidP="00F31B4D">
            <w:pPr>
              <w:spacing w:after="0" w:line="240" w:lineRule="auto"/>
              <w:rPr>
                <w:rFonts w:ascii="Arial" w:hAnsi="Arial" w:cs="Arial"/>
                <w:color w:val="000000" w:themeColor="text1"/>
                <w:sz w:val="24"/>
                <w:szCs w:val="24"/>
              </w:rPr>
            </w:pPr>
          </w:p>
        </w:tc>
        <w:tc>
          <w:tcPr>
            <w:tcW w:w="2430" w:type="pct"/>
            <w:tcBorders>
              <w:top w:val="single" w:sz="4" w:space="0" w:color="000000"/>
              <w:left w:val="single" w:sz="4" w:space="0" w:color="000000"/>
              <w:right w:val="single" w:sz="4" w:space="0" w:color="000000"/>
            </w:tcBorders>
            <w:shd w:val="clear" w:color="auto" w:fill="FFFFFF"/>
          </w:tcPr>
          <w:p w14:paraId="4E66A20E" w14:textId="77777777" w:rsidR="009B2450" w:rsidRPr="001A19E3" w:rsidRDefault="009B2450" w:rsidP="00F31B4D">
            <w:pPr>
              <w:pStyle w:val="s16"/>
              <w:rPr>
                <w:color w:val="000000" w:themeColor="text1"/>
                <w:sz w:val="24"/>
                <w:szCs w:val="24"/>
              </w:rPr>
            </w:pPr>
            <w:r w:rsidRPr="001A19E3">
              <w:rPr>
                <w:color w:val="000000" w:themeColor="text1"/>
                <w:sz w:val="24"/>
                <w:szCs w:val="24"/>
              </w:rPr>
              <w:t>Иной документ, подтверждающий возникновение денежного обязательства, возникшему по реализации трудовых функций работника</w:t>
            </w:r>
          </w:p>
        </w:tc>
      </w:tr>
      <w:tr w:rsidR="009B2450" w:rsidRPr="001A19E3" w14:paraId="30CB583C" w14:textId="77777777" w:rsidTr="003E4FB1">
        <w:tc>
          <w:tcPr>
            <w:tcW w:w="279" w:type="pct"/>
            <w:vMerge w:val="restart"/>
            <w:tcBorders>
              <w:top w:val="single" w:sz="4" w:space="0" w:color="000000"/>
              <w:left w:val="single" w:sz="4" w:space="0" w:color="000000"/>
              <w:right w:val="single" w:sz="4" w:space="0" w:color="000000"/>
            </w:tcBorders>
            <w:shd w:val="clear" w:color="auto" w:fill="FFFFFF"/>
            <w:hideMark/>
          </w:tcPr>
          <w:p w14:paraId="58242401" w14:textId="77777777" w:rsidR="009B2450" w:rsidRPr="001A19E3" w:rsidRDefault="009B2450" w:rsidP="00F31B4D">
            <w:pPr>
              <w:pStyle w:val="s1"/>
              <w:spacing w:before="0" w:beforeAutospacing="0" w:after="0" w:afterAutospacing="0"/>
              <w:rPr>
                <w:rFonts w:ascii="Arial" w:hAnsi="Arial" w:cs="Arial"/>
                <w:color w:val="000000" w:themeColor="text1"/>
              </w:rPr>
            </w:pPr>
            <w:r w:rsidRPr="001A19E3">
              <w:rPr>
                <w:rFonts w:ascii="Arial" w:hAnsi="Arial" w:cs="Arial"/>
                <w:color w:val="000000" w:themeColor="text1"/>
              </w:rPr>
              <w:t>3.</w:t>
            </w:r>
          </w:p>
        </w:tc>
        <w:tc>
          <w:tcPr>
            <w:tcW w:w="2291" w:type="pct"/>
            <w:vMerge w:val="restart"/>
            <w:tcBorders>
              <w:top w:val="single" w:sz="4" w:space="0" w:color="000000"/>
              <w:left w:val="single" w:sz="4" w:space="0" w:color="000000"/>
              <w:right w:val="single" w:sz="4" w:space="0" w:color="000000"/>
            </w:tcBorders>
            <w:shd w:val="clear" w:color="auto" w:fill="FFFFFF"/>
            <w:hideMark/>
          </w:tcPr>
          <w:p w14:paraId="7D86195E" w14:textId="77777777" w:rsidR="009B2450" w:rsidRPr="001A19E3" w:rsidRDefault="009B2450" w:rsidP="00F31B4D">
            <w:pPr>
              <w:pStyle w:val="s16"/>
              <w:rPr>
                <w:color w:val="000000" w:themeColor="text1"/>
                <w:sz w:val="24"/>
                <w:szCs w:val="24"/>
              </w:rPr>
            </w:pPr>
            <w:r w:rsidRPr="001A19E3">
              <w:rPr>
                <w:color w:val="000000" w:themeColor="text1"/>
                <w:sz w:val="24"/>
                <w:szCs w:val="24"/>
              </w:rPr>
              <w:t>Исполнительный документ (исполнительный лист, судебный приказ)</w:t>
            </w:r>
          </w:p>
        </w:tc>
        <w:tc>
          <w:tcPr>
            <w:tcW w:w="2430" w:type="pct"/>
            <w:tcBorders>
              <w:top w:val="single" w:sz="4" w:space="0" w:color="000000"/>
              <w:left w:val="single" w:sz="4" w:space="0" w:color="000000"/>
              <w:right w:val="single" w:sz="4" w:space="0" w:color="000000"/>
            </w:tcBorders>
            <w:shd w:val="clear" w:color="auto" w:fill="FFFFFF"/>
            <w:hideMark/>
          </w:tcPr>
          <w:p w14:paraId="1C8837A4" w14:textId="77777777" w:rsidR="009B2450" w:rsidRPr="001A19E3" w:rsidRDefault="009B2450" w:rsidP="00F31B4D">
            <w:pPr>
              <w:pStyle w:val="s16"/>
              <w:rPr>
                <w:color w:val="000000" w:themeColor="text1"/>
                <w:sz w:val="24"/>
                <w:szCs w:val="24"/>
              </w:rPr>
            </w:pPr>
            <w:r w:rsidRPr="001A19E3">
              <w:rPr>
                <w:color w:val="000000" w:themeColor="text1"/>
                <w:sz w:val="24"/>
                <w:szCs w:val="24"/>
              </w:rPr>
              <w:t>Бухгалтерская справка (ф. 0504833)</w:t>
            </w:r>
          </w:p>
        </w:tc>
      </w:tr>
      <w:tr w:rsidR="009B2450" w:rsidRPr="001A19E3" w14:paraId="0091E35B" w14:textId="77777777" w:rsidTr="009B2450">
        <w:tc>
          <w:tcPr>
            <w:tcW w:w="279" w:type="pct"/>
            <w:vMerge/>
            <w:tcBorders>
              <w:left w:val="single" w:sz="4" w:space="0" w:color="000000"/>
              <w:right w:val="single" w:sz="4" w:space="0" w:color="000000"/>
            </w:tcBorders>
            <w:shd w:val="clear" w:color="auto" w:fill="FFFFFF"/>
            <w:vAlign w:val="center"/>
            <w:hideMark/>
          </w:tcPr>
          <w:p w14:paraId="0404BE7B" w14:textId="77777777" w:rsidR="009B2450" w:rsidRPr="001A19E3" w:rsidRDefault="009B2450" w:rsidP="00F31B4D">
            <w:pPr>
              <w:spacing w:after="0" w:line="240" w:lineRule="auto"/>
              <w:rPr>
                <w:rFonts w:ascii="Arial" w:hAnsi="Arial" w:cs="Arial"/>
                <w:color w:val="000000" w:themeColor="text1"/>
                <w:sz w:val="24"/>
                <w:szCs w:val="24"/>
              </w:rPr>
            </w:pPr>
          </w:p>
        </w:tc>
        <w:tc>
          <w:tcPr>
            <w:tcW w:w="2291" w:type="pct"/>
            <w:vMerge/>
            <w:tcBorders>
              <w:left w:val="single" w:sz="4" w:space="0" w:color="000000"/>
              <w:right w:val="single" w:sz="4" w:space="0" w:color="000000"/>
            </w:tcBorders>
            <w:shd w:val="clear" w:color="auto" w:fill="FFFFFF"/>
            <w:vAlign w:val="center"/>
            <w:hideMark/>
          </w:tcPr>
          <w:p w14:paraId="450C2F81" w14:textId="77777777" w:rsidR="009B2450" w:rsidRPr="001A19E3" w:rsidRDefault="009B2450" w:rsidP="00F31B4D">
            <w:pPr>
              <w:spacing w:after="0" w:line="240" w:lineRule="auto"/>
              <w:rPr>
                <w:rFonts w:ascii="Arial" w:hAnsi="Arial" w:cs="Arial"/>
                <w:color w:val="000000" w:themeColor="text1"/>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7F8731E4" w14:textId="77777777" w:rsidR="009B2450" w:rsidRPr="001A19E3" w:rsidRDefault="009B2450" w:rsidP="00F31B4D">
            <w:pPr>
              <w:pStyle w:val="s16"/>
              <w:rPr>
                <w:color w:val="000000" w:themeColor="text1"/>
                <w:sz w:val="24"/>
                <w:szCs w:val="24"/>
              </w:rPr>
            </w:pPr>
            <w:r w:rsidRPr="001A19E3">
              <w:rPr>
                <w:color w:val="000000" w:themeColor="text1"/>
                <w:sz w:val="24"/>
                <w:szCs w:val="24"/>
              </w:rPr>
              <w:t>График выплат по исполнительному документу, предусматривающему выплаты периодического характера</w:t>
            </w:r>
          </w:p>
        </w:tc>
      </w:tr>
      <w:tr w:rsidR="009B2450" w:rsidRPr="001A19E3" w14:paraId="76E9CFAB" w14:textId="77777777" w:rsidTr="009B2450">
        <w:tc>
          <w:tcPr>
            <w:tcW w:w="279" w:type="pct"/>
            <w:vMerge/>
            <w:tcBorders>
              <w:left w:val="single" w:sz="4" w:space="0" w:color="000000"/>
              <w:right w:val="single" w:sz="4" w:space="0" w:color="000000"/>
            </w:tcBorders>
            <w:shd w:val="clear" w:color="auto" w:fill="FFFFFF"/>
            <w:vAlign w:val="center"/>
            <w:hideMark/>
          </w:tcPr>
          <w:p w14:paraId="77CBC058" w14:textId="77777777" w:rsidR="009B2450" w:rsidRPr="001A19E3" w:rsidRDefault="009B2450" w:rsidP="00F31B4D">
            <w:pPr>
              <w:spacing w:after="0" w:line="240" w:lineRule="auto"/>
              <w:rPr>
                <w:rFonts w:ascii="Arial" w:hAnsi="Arial" w:cs="Arial"/>
                <w:color w:val="000000" w:themeColor="text1"/>
                <w:sz w:val="24"/>
                <w:szCs w:val="24"/>
              </w:rPr>
            </w:pPr>
          </w:p>
        </w:tc>
        <w:tc>
          <w:tcPr>
            <w:tcW w:w="2291" w:type="pct"/>
            <w:vMerge/>
            <w:tcBorders>
              <w:left w:val="single" w:sz="4" w:space="0" w:color="000000"/>
              <w:right w:val="single" w:sz="4" w:space="0" w:color="000000"/>
            </w:tcBorders>
            <w:shd w:val="clear" w:color="auto" w:fill="FFFFFF"/>
            <w:vAlign w:val="center"/>
            <w:hideMark/>
          </w:tcPr>
          <w:p w14:paraId="5E9EE934" w14:textId="77777777" w:rsidR="009B2450" w:rsidRPr="001A19E3" w:rsidRDefault="009B2450" w:rsidP="00F31B4D">
            <w:pPr>
              <w:spacing w:after="0" w:line="240" w:lineRule="auto"/>
              <w:rPr>
                <w:rFonts w:ascii="Arial" w:hAnsi="Arial" w:cs="Arial"/>
                <w:color w:val="000000" w:themeColor="text1"/>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1165513A" w14:textId="77777777" w:rsidR="009B2450" w:rsidRPr="001A19E3" w:rsidRDefault="009B2450" w:rsidP="00F31B4D">
            <w:pPr>
              <w:pStyle w:val="s16"/>
              <w:rPr>
                <w:color w:val="000000" w:themeColor="text1"/>
                <w:sz w:val="24"/>
                <w:szCs w:val="24"/>
              </w:rPr>
            </w:pPr>
            <w:r w:rsidRPr="001A19E3">
              <w:rPr>
                <w:color w:val="000000" w:themeColor="text1"/>
                <w:sz w:val="24"/>
                <w:szCs w:val="24"/>
              </w:rPr>
              <w:t>Исполнительный документ</w:t>
            </w:r>
          </w:p>
        </w:tc>
      </w:tr>
      <w:tr w:rsidR="009B2450" w:rsidRPr="001A19E3" w14:paraId="28992EAA" w14:textId="77777777" w:rsidTr="009B2450">
        <w:trPr>
          <w:trHeight w:val="199"/>
        </w:trPr>
        <w:tc>
          <w:tcPr>
            <w:tcW w:w="279" w:type="pct"/>
            <w:vMerge/>
            <w:tcBorders>
              <w:left w:val="single" w:sz="4" w:space="0" w:color="000000"/>
              <w:right w:val="single" w:sz="4" w:space="0" w:color="000000"/>
            </w:tcBorders>
            <w:shd w:val="clear" w:color="auto" w:fill="FFFFFF"/>
            <w:vAlign w:val="center"/>
            <w:hideMark/>
          </w:tcPr>
          <w:p w14:paraId="02D0DCC5" w14:textId="77777777" w:rsidR="009B2450" w:rsidRPr="001A19E3" w:rsidRDefault="009B2450" w:rsidP="00F31B4D">
            <w:pPr>
              <w:spacing w:after="0" w:line="240" w:lineRule="auto"/>
              <w:rPr>
                <w:rFonts w:ascii="Arial" w:hAnsi="Arial" w:cs="Arial"/>
                <w:color w:val="000000" w:themeColor="text1"/>
                <w:sz w:val="24"/>
                <w:szCs w:val="24"/>
              </w:rPr>
            </w:pPr>
          </w:p>
        </w:tc>
        <w:tc>
          <w:tcPr>
            <w:tcW w:w="2291" w:type="pct"/>
            <w:vMerge/>
            <w:tcBorders>
              <w:left w:val="single" w:sz="4" w:space="0" w:color="000000"/>
              <w:right w:val="single" w:sz="4" w:space="0" w:color="000000"/>
            </w:tcBorders>
            <w:shd w:val="clear" w:color="auto" w:fill="FFFFFF"/>
            <w:vAlign w:val="center"/>
            <w:hideMark/>
          </w:tcPr>
          <w:p w14:paraId="21B2189B" w14:textId="77777777" w:rsidR="009B2450" w:rsidRPr="001A19E3" w:rsidRDefault="009B2450" w:rsidP="00F31B4D">
            <w:pPr>
              <w:spacing w:after="0" w:line="240" w:lineRule="auto"/>
              <w:rPr>
                <w:rFonts w:ascii="Arial" w:hAnsi="Arial" w:cs="Arial"/>
                <w:color w:val="000000" w:themeColor="text1"/>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4866BE23" w14:textId="77777777" w:rsidR="009B2450" w:rsidRPr="001A19E3" w:rsidRDefault="009B2450" w:rsidP="00F31B4D">
            <w:pPr>
              <w:pStyle w:val="s16"/>
              <w:rPr>
                <w:color w:val="000000" w:themeColor="text1"/>
                <w:sz w:val="24"/>
                <w:szCs w:val="24"/>
              </w:rPr>
            </w:pPr>
            <w:r w:rsidRPr="001A19E3">
              <w:rPr>
                <w:color w:val="000000" w:themeColor="text1"/>
                <w:sz w:val="24"/>
                <w:szCs w:val="24"/>
              </w:rPr>
              <w:t>Справка-расчет</w:t>
            </w:r>
          </w:p>
        </w:tc>
      </w:tr>
      <w:tr w:rsidR="009B2450" w:rsidRPr="001A19E3" w14:paraId="5A764309" w14:textId="77777777" w:rsidTr="009B2450">
        <w:trPr>
          <w:trHeight w:val="199"/>
        </w:trPr>
        <w:tc>
          <w:tcPr>
            <w:tcW w:w="279" w:type="pct"/>
            <w:vMerge/>
            <w:tcBorders>
              <w:left w:val="single" w:sz="4" w:space="0" w:color="000000"/>
              <w:right w:val="single" w:sz="4" w:space="0" w:color="000000"/>
            </w:tcBorders>
            <w:shd w:val="clear" w:color="auto" w:fill="FFFFFF"/>
            <w:vAlign w:val="center"/>
          </w:tcPr>
          <w:p w14:paraId="17A00375" w14:textId="77777777" w:rsidR="009B2450" w:rsidRPr="001A19E3" w:rsidRDefault="009B2450" w:rsidP="00F31B4D">
            <w:pPr>
              <w:spacing w:after="0" w:line="240" w:lineRule="auto"/>
              <w:rPr>
                <w:rFonts w:ascii="Arial" w:hAnsi="Arial" w:cs="Arial"/>
                <w:color w:val="000000" w:themeColor="text1"/>
                <w:sz w:val="24"/>
                <w:szCs w:val="24"/>
              </w:rPr>
            </w:pPr>
          </w:p>
        </w:tc>
        <w:tc>
          <w:tcPr>
            <w:tcW w:w="2291" w:type="pct"/>
            <w:vMerge/>
            <w:tcBorders>
              <w:left w:val="single" w:sz="4" w:space="0" w:color="000000"/>
              <w:right w:val="single" w:sz="4" w:space="0" w:color="000000"/>
            </w:tcBorders>
            <w:shd w:val="clear" w:color="auto" w:fill="FFFFFF"/>
            <w:vAlign w:val="center"/>
          </w:tcPr>
          <w:p w14:paraId="70B14EDB" w14:textId="77777777" w:rsidR="009B2450" w:rsidRPr="001A19E3" w:rsidRDefault="009B2450" w:rsidP="00F31B4D">
            <w:pPr>
              <w:spacing w:after="0" w:line="240" w:lineRule="auto"/>
              <w:rPr>
                <w:rFonts w:ascii="Arial" w:hAnsi="Arial" w:cs="Arial"/>
                <w:color w:val="000000" w:themeColor="text1"/>
                <w:sz w:val="24"/>
                <w:szCs w:val="24"/>
              </w:rPr>
            </w:pPr>
          </w:p>
        </w:tc>
        <w:tc>
          <w:tcPr>
            <w:tcW w:w="2430" w:type="pct"/>
            <w:tcBorders>
              <w:top w:val="single" w:sz="4" w:space="0" w:color="000000"/>
              <w:left w:val="single" w:sz="4" w:space="0" w:color="000000"/>
              <w:right w:val="single" w:sz="4" w:space="0" w:color="000000"/>
            </w:tcBorders>
            <w:shd w:val="clear" w:color="auto" w:fill="FFFFFF"/>
          </w:tcPr>
          <w:p w14:paraId="5D2B1FF8" w14:textId="77777777" w:rsidR="009B2450" w:rsidRPr="001A19E3" w:rsidRDefault="009B2450" w:rsidP="00F31B4D">
            <w:pPr>
              <w:pStyle w:val="s16"/>
              <w:rPr>
                <w:color w:val="000000" w:themeColor="text1"/>
                <w:sz w:val="24"/>
                <w:szCs w:val="24"/>
              </w:rPr>
            </w:pPr>
            <w:r w:rsidRPr="001A19E3">
              <w:rPr>
                <w:color w:val="000000" w:themeColor="text1"/>
                <w:sz w:val="24"/>
                <w:szCs w:val="24"/>
              </w:rPr>
              <w:t>Иной документ, подтверждающий возникновение денежного обязательства на основании исполнительного документа</w:t>
            </w:r>
          </w:p>
        </w:tc>
      </w:tr>
      <w:tr w:rsidR="00D25BA0" w:rsidRPr="001A19E3" w14:paraId="7622A1A1" w14:textId="77777777" w:rsidTr="003E4FB1">
        <w:tc>
          <w:tcPr>
            <w:tcW w:w="279" w:type="pct"/>
            <w:vMerge w:val="restart"/>
            <w:tcBorders>
              <w:top w:val="single" w:sz="4" w:space="0" w:color="000000"/>
              <w:left w:val="single" w:sz="4" w:space="0" w:color="000000"/>
              <w:right w:val="single" w:sz="4" w:space="0" w:color="000000"/>
            </w:tcBorders>
            <w:shd w:val="clear" w:color="auto" w:fill="FFFFFF"/>
            <w:hideMark/>
          </w:tcPr>
          <w:p w14:paraId="05F6973A" w14:textId="77777777" w:rsidR="00D25BA0" w:rsidRPr="001A19E3" w:rsidRDefault="00D25BA0" w:rsidP="00F31B4D">
            <w:pPr>
              <w:pStyle w:val="s1"/>
              <w:spacing w:before="0" w:beforeAutospacing="0" w:after="0" w:afterAutospacing="0"/>
              <w:rPr>
                <w:rFonts w:ascii="Arial" w:hAnsi="Arial" w:cs="Arial"/>
                <w:color w:val="000000" w:themeColor="text1"/>
              </w:rPr>
            </w:pPr>
            <w:r w:rsidRPr="001A19E3">
              <w:rPr>
                <w:rFonts w:ascii="Arial" w:hAnsi="Arial" w:cs="Arial"/>
                <w:color w:val="000000" w:themeColor="text1"/>
              </w:rPr>
              <w:t>4.</w:t>
            </w:r>
          </w:p>
        </w:tc>
        <w:tc>
          <w:tcPr>
            <w:tcW w:w="2291" w:type="pct"/>
            <w:vMerge w:val="restart"/>
            <w:tcBorders>
              <w:top w:val="single" w:sz="4" w:space="0" w:color="000000"/>
              <w:left w:val="single" w:sz="4" w:space="0" w:color="000000"/>
              <w:right w:val="single" w:sz="4" w:space="0" w:color="000000"/>
            </w:tcBorders>
            <w:shd w:val="clear" w:color="auto" w:fill="FFFFFF"/>
            <w:hideMark/>
          </w:tcPr>
          <w:p w14:paraId="60142F36" w14:textId="77777777" w:rsidR="00D25BA0" w:rsidRPr="001A19E3" w:rsidRDefault="00D25BA0" w:rsidP="00F31B4D">
            <w:pPr>
              <w:pStyle w:val="s16"/>
              <w:rPr>
                <w:color w:val="000000" w:themeColor="text1"/>
                <w:sz w:val="24"/>
                <w:szCs w:val="24"/>
              </w:rPr>
            </w:pPr>
            <w:r w:rsidRPr="001A19E3">
              <w:rPr>
                <w:color w:val="000000" w:themeColor="text1"/>
                <w:sz w:val="24"/>
                <w:szCs w:val="24"/>
              </w:rPr>
              <w:t>Решение налогового органа о взыскании налога, сбора, пеней и штрафов</w:t>
            </w:r>
          </w:p>
        </w:tc>
        <w:tc>
          <w:tcPr>
            <w:tcW w:w="2430" w:type="pct"/>
            <w:tcBorders>
              <w:top w:val="single" w:sz="4" w:space="0" w:color="000000"/>
              <w:left w:val="single" w:sz="4" w:space="0" w:color="000000"/>
              <w:right w:val="single" w:sz="4" w:space="0" w:color="000000"/>
            </w:tcBorders>
            <w:shd w:val="clear" w:color="auto" w:fill="FFFFFF"/>
            <w:hideMark/>
          </w:tcPr>
          <w:p w14:paraId="01640BBA" w14:textId="77777777" w:rsidR="00D25BA0" w:rsidRPr="001A19E3" w:rsidRDefault="00D25BA0" w:rsidP="00F31B4D">
            <w:pPr>
              <w:pStyle w:val="s16"/>
              <w:rPr>
                <w:color w:val="000000" w:themeColor="text1"/>
                <w:sz w:val="24"/>
                <w:szCs w:val="24"/>
              </w:rPr>
            </w:pPr>
            <w:r w:rsidRPr="001A19E3">
              <w:rPr>
                <w:color w:val="000000" w:themeColor="text1"/>
                <w:sz w:val="24"/>
                <w:szCs w:val="24"/>
              </w:rPr>
              <w:t>Бухгалтерская справка (ф. 0504833)</w:t>
            </w:r>
          </w:p>
        </w:tc>
      </w:tr>
      <w:tr w:rsidR="00D25BA0" w:rsidRPr="001A19E3" w14:paraId="1BDB0E69" w14:textId="77777777" w:rsidTr="003E4FB1">
        <w:tc>
          <w:tcPr>
            <w:tcW w:w="279" w:type="pct"/>
            <w:vMerge/>
            <w:tcBorders>
              <w:top w:val="single" w:sz="4" w:space="0" w:color="000000"/>
              <w:left w:val="single" w:sz="4" w:space="0" w:color="000000"/>
              <w:right w:val="single" w:sz="4" w:space="0" w:color="000000"/>
            </w:tcBorders>
            <w:shd w:val="clear" w:color="auto" w:fill="FFFFFF"/>
            <w:vAlign w:val="center"/>
            <w:hideMark/>
          </w:tcPr>
          <w:p w14:paraId="299F8D22" w14:textId="77777777" w:rsidR="00D25BA0" w:rsidRPr="001A19E3" w:rsidRDefault="00D25BA0" w:rsidP="00F31B4D">
            <w:pPr>
              <w:spacing w:after="0" w:line="240" w:lineRule="auto"/>
              <w:rPr>
                <w:rFonts w:ascii="Arial" w:hAnsi="Arial" w:cs="Arial"/>
                <w:color w:val="000000" w:themeColor="text1"/>
                <w:sz w:val="24"/>
                <w:szCs w:val="24"/>
              </w:rPr>
            </w:pPr>
          </w:p>
        </w:tc>
        <w:tc>
          <w:tcPr>
            <w:tcW w:w="2291" w:type="pct"/>
            <w:vMerge/>
            <w:tcBorders>
              <w:top w:val="single" w:sz="4" w:space="0" w:color="000000"/>
              <w:left w:val="single" w:sz="4" w:space="0" w:color="000000"/>
              <w:right w:val="single" w:sz="4" w:space="0" w:color="000000"/>
            </w:tcBorders>
            <w:shd w:val="clear" w:color="auto" w:fill="FFFFFF"/>
            <w:vAlign w:val="center"/>
            <w:hideMark/>
          </w:tcPr>
          <w:p w14:paraId="68F62917" w14:textId="77777777" w:rsidR="00D25BA0" w:rsidRPr="001A19E3" w:rsidRDefault="00D25BA0" w:rsidP="00F31B4D">
            <w:pPr>
              <w:spacing w:after="0" w:line="240" w:lineRule="auto"/>
              <w:rPr>
                <w:rFonts w:ascii="Arial" w:hAnsi="Arial" w:cs="Arial"/>
                <w:color w:val="000000" w:themeColor="text1"/>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46934C18" w14:textId="77777777" w:rsidR="00D25BA0" w:rsidRPr="001A19E3" w:rsidRDefault="00D25BA0" w:rsidP="00F31B4D">
            <w:pPr>
              <w:pStyle w:val="s16"/>
              <w:rPr>
                <w:color w:val="000000" w:themeColor="text1"/>
                <w:sz w:val="24"/>
                <w:szCs w:val="24"/>
              </w:rPr>
            </w:pPr>
            <w:r w:rsidRPr="001A19E3">
              <w:rPr>
                <w:color w:val="000000" w:themeColor="text1"/>
                <w:sz w:val="24"/>
                <w:szCs w:val="24"/>
              </w:rPr>
              <w:t>Решение налогового органа</w:t>
            </w:r>
          </w:p>
        </w:tc>
      </w:tr>
      <w:tr w:rsidR="00B406B1" w:rsidRPr="001A19E3" w14:paraId="75250BB4" w14:textId="77777777" w:rsidTr="00471A95">
        <w:trPr>
          <w:trHeight w:val="316"/>
        </w:trPr>
        <w:tc>
          <w:tcPr>
            <w:tcW w:w="279" w:type="pct"/>
            <w:vMerge/>
            <w:tcBorders>
              <w:top w:val="single" w:sz="4" w:space="0" w:color="000000"/>
              <w:left w:val="single" w:sz="4" w:space="0" w:color="000000"/>
              <w:right w:val="single" w:sz="4" w:space="0" w:color="000000"/>
            </w:tcBorders>
            <w:shd w:val="clear" w:color="auto" w:fill="FFFFFF"/>
            <w:vAlign w:val="center"/>
            <w:hideMark/>
          </w:tcPr>
          <w:p w14:paraId="3DC495E1" w14:textId="77777777" w:rsidR="00B406B1" w:rsidRPr="001A19E3" w:rsidRDefault="00B406B1" w:rsidP="00F31B4D">
            <w:pPr>
              <w:spacing w:after="0" w:line="240" w:lineRule="auto"/>
              <w:rPr>
                <w:rFonts w:ascii="Arial" w:hAnsi="Arial" w:cs="Arial"/>
                <w:color w:val="000000" w:themeColor="text1"/>
                <w:sz w:val="24"/>
                <w:szCs w:val="24"/>
              </w:rPr>
            </w:pPr>
          </w:p>
        </w:tc>
        <w:tc>
          <w:tcPr>
            <w:tcW w:w="2291" w:type="pct"/>
            <w:vMerge/>
            <w:tcBorders>
              <w:top w:val="single" w:sz="4" w:space="0" w:color="000000"/>
              <w:left w:val="single" w:sz="4" w:space="0" w:color="000000"/>
              <w:right w:val="single" w:sz="4" w:space="0" w:color="000000"/>
            </w:tcBorders>
            <w:shd w:val="clear" w:color="auto" w:fill="FFFFFF"/>
            <w:vAlign w:val="center"/>
            <w:hideMark/>
          </w:tcPr>
          <w:p w14:paraId="39B6BA5F" w14:textId="77777777" w:rsidR="00B406B1" w:rsidRPr="001A19E3" w:rsidRDefault="00B406B1" w:rsidP="00F31B4D">
            <w:pPr>
              <w:spacing w:after="0" w:line="240" w:lineRule="auto"/>
              <w:rPr>
                <w:rFonts w:ascii="Arial" w:hAnsi="Arial" w:cs="Arial"/>
                <w:color w:val="000000" w:themeColor="text1"/>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32189BFD" w14:textId="77777777" w:rsidR="00B406B1" w:rsidRPr="001A19E3" w:rsidRDefault="00B406B1" w:rsidP="00F31B4D">
            <w:pPr>
              <w:pStyle w:val="s16"/>
              <w:rPr>
                <w:color w:val="000000" w:themeColor="text1"/>
                <w:sz w:val="24"/>
                <w:szCs w:val="24"/>
              </w:rPr>
            </w:pPr>
            <w:r w:rsidRPr="001A19E3">
              <w:rPr>
                <w:color w:val="000000" w:themeColor="text1"/>
                <w:sz w:val="24"/>
                <w:szCs w:val="24"/>
              </w:rPr>
              <w:t>Справка-расчет</w:t>
            </w:r>
          </w:p>
        </w:tc>
      </w:tr>
      <w:tr w:rsidR="00B406B1" w:rsidRPr="001A19E3" w14:paraId="1EA29092" w14:textId="77777777" w:rsidTr="003E4FB1">
        <w:tc>
          <w:tcPr>
            <w:tcW w:w="279" w:type="pct"/>
            <w:vMerge w:val="restart"/>
            <w:tcBorders>
              <w:top w:val="single" w:sz="4" w:space="0" w:color="000000"/>
              <w:left w:val="single" w:sz="4" w:space="0" w:color="000000"/>
              <w:right w:val="single" w:sz="4" w:space="0" w:color="000000"/>
            </w:tcBorders>
            <w:shd w:val="clear" w:color="auto" w:fill="FFFFFF"/>
            <w:hideMark/>
          </w:tcPr>
          <w:p w14:paraId="293EED95" w14:textId="77777777" w:rsidR="00B406B1" w:rsidRPr="001A19E3" w:rsidRDefault="00B406B1" w:rsidP="00F31B4D">
            <w:pPr>
              <w:pStyle w:val="s1"/>
              <w:spacing w:before="0" w:beforeAutospacing="0" w:after="0" w:afterAutospacing="0"/>
              <w:rPr>
                <w:rFonts w:ascii="Arial" w:hAnsi="Arial" w:cs="Arial"/>
                <w:color w:val="000000" w:themeColor="text1"/>
              </w:rPr>
            </w:pPr>
            <w:r w:rsidRPr="001A19E3">
              <w:rPr>
                <w:rFonts w:ascii="Arial" w:hAnsi="Arial" w:cs="Arial"/>
                <w:color w:val="000000" w:themeColor="text1"/>
              </w:rPr>
              <w:t>5.</w:t>
            </w:r>
          </w:p>
          <w:p w14:paraId="6E2D23E6" w14:textId="77777777" w:rsidR="00B406B1" w:rsidRPr="001A19E3" w:rsidRDefault="00B406B1" w:rsidP="00F31B4D">
            <w:pPr>
              <w:pStyle w:val="empty"/>
              <w:rPr>
                <w:rFonts w:ascii="Arial" w:hAnsi="Arial" w:cs="Arial"/>
                <w:color w:val="000000" w:themeColor="text1"/>
              </w:rPr>
            </w:pPr>
            <w:r w:rsidRPr="001A19E3">
              <w:rPr>
                <w:rFonts w:ascii="Arial" w:hAnsi="Arial" w:cs="Arial"/>
                <w:color w:val="000000" w:themeColor="text1"/>
              </w:rPr>
              <w:t> </w:t>
            </w:r>
          </w:p>
        </w:tc>
        <w:tc>
          <w:tcPr>
            <w:tcW w:w="2291" w:type="pct"/>
            <w:vMerge w:val="restart"/>
            <w:tcBorders>
              <w:top w:val="single" w:sz="4" w:space="0" w:color="000000"/>
              <w:left w:val="single" w:sz="4" w:space="0" w:color="000000"/>
              <w:right w:val="single" w:sz="4" w:space="0" w:color="000000"/>
            </w:tcBorders>
            <w:shd w:val="clear" w:color="auto" w:fill="FFFFFF"/>
            <w:hideMark/>
          </w:tcPr>
          <w:p w14:paraId="54C7264A" w14:textId="77777777" w:rsidR="00B406B1" w:rsidRPr="001A19E3" w:rsidRDefault="00B406B1" w:rsidP="00F31B4D">
            <w:pPr>
              <w:pStyle w:val="s16"/>
              <w:rPr>
                <w:color w:val="000000" w:themeColor="text1"/>
                <w:sz w:val="24"/>
                <w:szCs w:val="24"/>
              </w:rPr>
            </w:pPr>
            <w:r w:rsidRPr="001A19E3">
              <w:rPr>
                <w:color w:val="000000" w:themeColor="text1"/>
                <w:sz w:val="24"/>
                <w:szCs w:val="24"/>
              </w:rPr>
              <w:t>Документ, не определенный выше, в соответствии с которым возникает обязательство:</w:t>
            </w:r>
          </w:p>
          <w:p w14:paraId="7714C8E9" w14:textId="77777777" w:rsidR="00B406B1" w:rsidRPr="001A19E3" w:rsidRDefault="00B406B1" w:rsidP="00F31B4D">
            <w:pPr>
              <w:pStyle w:val="s16"/>
              <w:rPr>
                <w:color w:val="000000" w:themeColor="text1"/>
                <w:sz w:val="24"/>
                <w:szCs w:val="24"/>
              </w:rPr>
            </w:pPr>
            <w:r w:rsidRPr="001A19E3">
              <w:rPr>
                <w:color w:val="000000" w:themeColor="text1"/>
                <w:sz w:val="24"/>
                <w:szCs w:val="24"/>
              </w:rPr>
              <w:t>- закон, иной нормативный правовой акт, в соответствии с которыми возникают обязательства перед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
          <w:p w14:paraId="736C7F4A" w14:textId="77777777" w:rsidR="00B406B1" w:rsidRPr="001A19E3" w:rsidRDefault="00B406B1" w:rsidP="00F31B4D">
            <w:pPr>
              <w:pStyle w:val="s16"/>
              <w:rPr>
                <w:color w:val="000000" w:themeColor="text1"/>
                <w:sz w:val="24"/>
                <w:szCs w:val="24"/>
              </w:rPr>
            </w:pPr>
            <w:r w:rsidRPr="001A19E3">
              <w:rPr>
                <w:color w:val="000000" w:themeColor="text1"/>
                <w:sz w:val="24"/>
                <w:szCs w:val="24"/>
              </w:rPr>
              <w:t>- договор, расчет по которому осуществляется наличными деньгами;</w:t>
            </w:r>
          </w:p>
          <w:p w14:paraId="245C2269" w14:textId="77777777" w:rsidR="00B406B1" w:rsidRPr="001A19E3" w:rsidRDefault="00B406B1" w:rsidP="00F31B4D">
            <w:pPr>
              <w:pStyle w:val="s16"/>
              <w:rPr>
                <w:color w:val="000000" w:themeColor="text1"/>
                <w:sz w:val="24"/>
                <w:szCs w:val="24"/>
              </w:rPr>
            </w:pPr>
            <w:r w:rsidRPr="001A19E3">
              <w:rPr>
                <w:color w:val="000000" w:themeColor="text1"/>
                <w:sz w:val="24"/>
                <w:szCs w:val="24"/>
              </w:rPr>
              <w:t>- договор на оказание услуг, выполнение работ, заключенный с физическим лицом, не являющимся индивидуальным предпринимателем.</w:t>
            </w:r>
          </w:p>
        </w:tc>
        <w:tc>
          <w:tcPr>
            <w:tcW w:w="2430" w:type="pct"/>
            <w:tcBorders>
              <w:top w:val="single" w:sz="4" w:space="0" w:color="000000"/>
              <w:left w:val="single" w:sz="4" w:space="0" w:color="000000"/>
              <w:right w:val="single" w:sz="4" w:space="0" w:color="000000"/>
            </w:tcBorders>
            <w:shd w:val="clear" w:color="auto" w:fill="FFFFFF"/>
            <w:hideMark/>
          </w:tcPr>
          <w:p w14:paraId="7DA0D89A" w14:textId="77777777" w:rsidR="00B406B1" w:rsidRPr="001A19E3" w:rsidRDefault="000D7BCD" w:rsidP="000D7BCD">
            <w:pPr>
              <w:pStyle w:val="s16"/>
              <w:rPr>
                <w:color w:val="000000" w:themeColor="text1"/>
                <w:sz w:val="24"/>
                <w:szCs w:val="24"/>
              </w:rPr>
            </w:pPr>
            <w:r w:rsidRPr="001A19E3">
              <w:rPr>
                <w:color w:val="000000" w:themeColor="text1"/>
                <w:sz w:val="24"/>
                <w:szCs w:val="24"/>
              </w:rPr>
              <w:t>Отчет о расходах подотчетного лица</w:t>
            </w:r>
          </w:p>
        </w:tc>
      </w:tr>
      <w:tr w:rsidR="009B2450" w:rsidRPr="001A19E3" w14:paraId="3ED646E6" w14:textId="77777777" w:rsidTr="00471A95">
        <w:tc>
          <w:tcPr>
            <w:tcW w:w="279" w:type="pct"/>
            <w:vMerge/>
            <w:tcBorders>
              <w:left w:val="single" w:sz="4" w:space="0" w:color="000000"/>
              <w:right w:val="single" w:sz="4" w:space="0" w:color="000000"/>
            </w:tcBorders>
            <w:shd w:val="clear" w:color="auto" w:fill="FFFFFF"/>
            <w:vAlign w:val="center"/>
          </w:tcPr>
          <w:p w14:paraId="5D90F7FF" w14:textId="77777777" w:rsidR="009B2450" w:rsidRPr="001A19E3" w:rsidRDefault="009B2450" w:rsidP="00F31B4D">
            <w:pPr>
              <w:pStyle w:val="empty"/>
              <w:rPr>
                <w:rFonts w:ascii="Arial" w:hAnsi="Arial" w:cs="Arial"/>
                <w:color w:val="000000" w:themeColor="text1"/>
              </w:rPr>
            </w:pPr>
          </w:p>
        </w:tc>
        <w:tc>
          <w:tcPr>
            <w:tcW w:w="2291" w:type="pct"/>
            <w:vMerge/>
            <w:tcBorders>
              <w:left w:val="single" w:sz="4" w:space="0" w:color="000000"/>
              <w:right w:val="single" w:sz="4" w:space="0" w:color="000000"/>
            </w:tcBorders>
            <w:shd w:val="clear" w:color="auto" w:fill="FFFFFF"/>
            <w:vAlign w:val="center"/>
          </w:tcPr>
          <w:p w14:paraId="1D86CC01" w14:textId="77777777" w:rsidR="009B2450" w:rsidRPr="001A19E3" w:rsidRDefault="009B2450" w:rsidP="00F31B4D">
            <w:pPr>
              <w:pStyle w:val="s16"/>
              <w:rPr>
                <w:color w:val="000000" w:themeColor="text1"/>
                <w:sz w:val="24"/>
                <w:szCs w:val="24"/>
              </w:rPr>
            </w:pPr>
          </w:p>
        </w:tc>
        <w:tc>
          <w:tcPr>
            <w:tcW w:w="2430" w:type="pct"/>
            <w:tcBorders>
              <w:top w:val="single" w:sz="4" w:space="0" w:color="000000"/>
              <w:left w:val="single" w:sz="4" w:space="0" w:color="000000"/>
              <w:right w:val="single" w:sz="4" w:space="0" w:color="000000"/>
            </w:tcBorders>
            <w:shd w:val="clear" w:color="auto" w:fill="FFFFFF"/>
          </w:tcPr>
          <w:p w14:paraId="574CF816" w14:textId="77777777" w:rsidR="009B2450" w:rsidRPr="001A19E3" w:rsidRDefault="009B2450" w:rsidP="00F31B4D">
            <w:pPr>
              <w:pStyle w:val="s16"/>
              <w:rPr>
                <w:color w:val="000000" w:themeColor="text1"/>
                <w:sz w:val="24"/>
                <w:szCs w:val="24"/>
              </w:rPr>
            </w:pPr>
            <w:r w:rsidRPr="001A19E3">
              <w:rPr>
                <w:color w:val="000000" w:themeColor="text1"/>
                <w:sz w:val="24"/>
                <w:szCs w:val="24"/>
              </w:rPr>
              <w:t>Авансовый отчет</w:t>
            </w:r>
          </w:p>
        </w:tc>
      </w:tr>
      <w:tr w:rsidR="00B406B1" w:rsidRPr="001A19E3" w14:paraId="5F43483D" w14:textId="77777777" w:rsidTr="00471A95">
        <w:tc>
          <w:tcPr>
            <w:tcW w:w="279" w:type="pct"/>
            <w:vMerge/>
            <w:tcBorders>
              <w:left w:val="single" w:sz="4" w:space="0" w:color="000000"/>
              <w:right w:val="single" w:sz="4" w:space="0" w:color="000000"/>
            </w:tcBorders>
            <w:shd w:val="clear" w:color="auto" w:fill="FFFFFF"/>
            <w:vAlign w:val="center"/>
            <w:hideMark/>
          </w:tcPr>
          <w:p w14:paraId="3D6AB667" w14:textId="77777777" w:rsidR="00B406B1" w:rsidRPr="001A19E3" w:rsidRDefault="00B406B1" w:rsidP="00F31B4D">
            <w:pPr>
              <w:pStyle w:val="empty"/>
              <w:rPr>
                <w:rFonts w:ascii="Arial" w:hAnsi="Arial" w:cs="Arial"/>
                <w:color w:val="000000" w:themeColor="text1"/>
              </w:rPr>
            </w:pPr>
          </w:p>
        </w:tc>
        <w:tc>
          <w:tcPr>
            <w:tcW w:w="2291" w:type="pct"/>
            <w:vMerge/>
            <w:tcBorders>
              <w:left w:val="single" w:sz="4" w:space="0" w:color="000000"/>
              <w:right w:val="single" w:sz="4" w:space="0" w:color="000000"/>
            </w:tcBorders>
            <w:shd w:val="clear" w:color="auto" w:fill="FFFFFF"/>
            <w:vAlign w:val="center"/>
            <w:hideMark/>
          </w:tcPr>
          <w:p w14:paraId="41E466E2" w14:textId="77777777" w:rsidR="00B406B1" w:rsidRPr="001A19E3" w:rsidRDefault="00B406B1" w:rsidP="00F31B4D">
            <w:pPr>
              <w:pStyle w:val="s16"/>
              <w:rPr>
                <w:color w:val="000000" w:themeColor="text1"/>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724BC14B" w14:textId="77777777" w:rsidR="00B406B1" w:rsidRPr="001A19E3" w:rsidRDefault="00B406B1" w:rsidP="00F31B4D">
            <w:pPr>
              <w:pStyle w:val="s16"/>
              <w:rPr>
                <w:color w:val="000000" w:themeColor="text1"/>
                <w:sz w:val="24"/>
                <w:szCs w:val="24"/>
              </w:rPr>
            </w:pPr>
            <w:r w:rsidRPr="001A19E3">
              <w:rPr>
                <w:color w:val="000000" w:themeColor="text1"/>
                <w:sz w:val="24"/>
                <w:szCs w:val="24"/>
              </w:rPr>
              <w:t>Акт выполненных работ</w:t>
            </w:r>
          </w:p>
        </w:tc>
      </w:tr>
      <w:tr w:rsidR="00B406B1" w:rsidRPr="001A19E3" w14:paraId="04E8FCEC" w14:textId="77777777" w:rsidTr="00471A95">
        <w:tc>
          <w:tcPr>
            <w:tcW w:w="279" w:type="pct"/>
            <w:vMerge/>
            <w:tcBorders>
              <w:left w:val="single" w:sz="4" w:space="0" w:color="000000"/>
              <w:right w:val="single" w:sz="4" w:space="0" w:color="000000"/>
            </w:tcBorders>
            <w:shd w:val="clear" w:color="auto" w:fill="FFFFFF"/>
            <w:vAlign w:val="center"/>
            <w:hideMark/>
          </w:tcPr>
          <w:p w14:paraId="33373EE0" w14:textId="77777777" w:rsidR="00B406B1" w:rsidRPr="001A19E3" w:rsidRDefault="00B406B1" w:rsidP="00F31B4D">
            <w:pPr>
              <w:pStyle w:val="empty"/>
              <w:rPr>
                <w:rFonts w:ascii="Arial" w:hAnsi="Arial" w:cs="Arial"/>
                <w:color w:val="000000" w:themeColor="text1"/>
              </w:rPr>
            </w:pPr>
          </w:p>
        </w:tc>
        <w:tc>
          <w:tcPr>
            <w:tcW w:w="2291" w:type="pct"/>
            <w:vMerge/>
            <w:tcBorders>
              <w:left w:val="single" w:sz="4" w:space="0" w:color="000000"/>
              <w:right w:val="single" w:sz="4" w:space="0" w:color="000000"/>
            </w:tcBorders>
            <w:shd w:val="clear" w:color="auto" w:fill="FFFFFF"/>
            <w:vAlign w:val="center"/>
            <w:hideMark/>
          </w:tcPr>
          <w:p w14:paraId="6973F4BC" w14:textId="77777777" w:rsidR="00B406B1" w:rsidRPr="001A19E3" w:rsidRDefault="00B406B1" w:rsidP="00F31B4D">
            <w:pPr>
              <w:pStyle w:val="s16"/>
              <w:rPr>
                <w:color w:val="000000" w:themeColor="text1"/>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2080B694" w14:textId="77777777" w:rsidR="00B406B1" w:rsidRPr="001A19E3" w:rsidRDefault="00B406B1" w:rsidP="00F31B4D">
            <w:pPr>
              <w:pStyle w:val="s16"/>
              <w:rPr>
                <w:color w:val="000000" w:themeColor="text1"/>
                <w:sz w:val="24"/>
                <w:szCs w:val="24"/>
              </w:rPr>
            </w:pPr>
            <w:r w:rsidRPr="001A19E3">
              <w:rPr>
                <w:color w:val="000000" w:themeColor="text1"/>
                <w:sz w:val="24"/>
                <w:szCs w:val="24"/>
              </w:rPr>
              <w:t>Акт приема-передачи</w:t>
            </w:r>
          </w:p>
        </w:tc>
      </w:tr>
      <w:tr w:rsidR="00B406B1" w:rsidRPr="001A19E3" w14:paraId="6A8A4DB1" w14:textId="77777777" w:rsidTr="00471A95">
        <w:tc>
          <w:tcPr>
            <w:tcW w:w="279" w:type="pct"/>
            <w:vMerge/>
            <w:tcBorders>
              <w:left w:val="single" w:sz="4" w:space="0" w:color="000000"/>
              <w:right w:val="single" w:sz="4" w:space="0" w:color="000000"/>
            </w:tcBorders>
            <w:shd w:val="clear" w:color="auto" w:fill="FFFFFF"/>
            <w:vAlign w:val="center"/>
            <w:hideMark/>
          </w:tcPr>
          <w:p w14:paraId="793BA334" w14:textId="77777777" w:rsidR="00B406B1" w:rsidRPr="001A19E3" w:rsidRDefault="00B406B1" w:rsidP="00F31B4D">
            <w:pPr>
              <w:pStyle w:val="empty"/>
              <w:rPr>
                <w:rFonts w:ascii="Arial" w:hAnsi="Arial" w:cs="Arial"/>
                <w:color w:val="000000" w:themeColor="text1"/>
              </w:rPr>
            </w:pPr>
          </w:p>
        </w:tc>
        <w:tc>
          <w:tcPr>
            <w:tcW w:w="2291" w:type="pct"/>
            <w:vMerge/>
            <w:tcBorders>
              <w:left w:val="single" w:sz="4" w:space="0" w:color="000000"/>
              <w:right w:val="single" w:sz="4" w:space="0" w:color="000000"/>
            </w:tcBorders>
            <w:shd w:val="clear" w:color="auto" w:fill="FFFFFF"/>
            <w:vAlign w:val="center"/>
            <w:hideMark/>
          </w:tcPr>
          <w:p w14:paraId="7FF0E7F0" w14:textId="77777777" w:rsidR="00B406B1" w:rsidRPr="001A19E3" w:rsidRDefault="00B406B1" w:rsidP="00F31B4D">
            <w:pPr>
              <w:pStyle w:val="s16"/>
              <w:rPr>
                <w:color w:val="000000" w:themeColor="text1"/>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57FEF1AD" w14:textId="77777777" w:rsidR="00B406B1" w:rsidRPr="001A19E3" w:rsidRDefault="00B406B1" w:rsidP="00F31B4D">
            <w:pPr>
              <w:pStyle w:val="s16"/>
              <w:rPr>
                <w:color w:val="000000" w:themeColor="text1"/>
                <w:sz w:val="24"/>
                <w:szCs w:val="24"/>
              </w:rPr>
            </w:pPr>
            <w:r w:rsidRPr="001A19E3">
              <w:rPr>
                <w:color w:val="000000" w:themeColor="text1"/>
                <w:sz w:val="24"/>
                <w:szCs w:val="24"/>
              </w:rPr>
              <w:t>Акт об оказании услуг</w:t>
            </w:r>
          </w:p>
        </w:tc>
      </w:tr>
      <w:tr w:rsidR="00B406B1" w:rsidRPr="001A19E3" w14:paraId="7EAB23DD" w14:textId="77777777" w:rsidTr="00471A95">
        <w:tc>
          <w:tcPr>
            <w:tcW w:w="279" w:type="pct"/>
            <w:vMerge/>
            <w:tcBorders>
              <w:left w:val="single" w:sz="4" w:space="0" w:color="000000"/>
              <w:right w:val="single" w:sz="4" w:space="0" w:color="000000"/>
            </w:tcBorders>
            <w:shd w:val="clear" w:color="auto" w:fill="FFFFFF"/>
            <w:vAlign w:val="center"/>
            <w:hideMark/>
          </w:tcPr>
          <w:p w14:paraId="56D362F4" w14:textId="77777777" w:rsidR="00B406B1" w:rsidRPr="001A19E3" w:rsidRDefault="00B406B1" w:rsidP="00F31B4D">
            <w:pPr>
              <w:pStyle w:val="empty"/>
              <w:rPr>
                <w:rFonts w:ascii="Arial" w:hAnsi="Arial" w:cs="Arial"/>
                <w:color w:val="000000" w:themeColor="text1"/>
              </w:rPr>
            </w:pPr>
          </w:p>
        </w:tc>
        <w:tc>
          <w:tcPr>
            <w:tcW w:w="2291" w:type="pct"/>
            <w:vMerge/>
            <w:tcBorders>
              <w:left w:val="single" w:sz="4" w:space="0" w:color="000000"/>
              <w:right w:val="single" w:sz="4" w:space="0" w:color="000000"/>
            </w:tcBorders>
            <w:shd w:val="clear" w:color="auto" w:fill="FFFFFF"/>
            <w:vAlign w:val="center"/>
            <w:hideMark/>
          </w:tcPr>
          <w:p w14:paraId="06881AD0" w14:textId="77777777" w:rsidR="00B406B1" w:rsidRPr="001A19E3" w:rsidRDefault="00B406B1" w:rsidP="00F31B4D">
            <w:pPr>
              <w:pStyle w:val="s16"/>
              <w:rPr>
                <w:color w:val="000000" w:themeColor="text1"/>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2E794DD1" w14:textId="77777777" w:rsidR="00B406B1" w:rsidRPr="001A19E3" w:rsidRDefault="00B406B1" w:rsidP="00F31B4D">
            <w:pPr>
              <w:pStyle w:val="s16"/>
              <w:rPr>
                <w:color w:val="000000" w:themeColor="text1"/>
                <w:sz w:val="24"/>
                <w:szCs w:val="24"/>
              </w:rPr>
            </w:pPr>
            <w:r w:rsidRPr="001A19E3">
              <w:rPr>
                <w:color w:val="000000" w:themeColor="text1"/>
                <w:sz w:val="24"/>
                <w:szCs w:val="24"/>
              </w:rPr>
              <w:t>Договор на оказание услуг, выполнение работ, заключенный с физическим лицом, не являющимся индивидуальным предпринимателем</w:t>
            </w:r>
          </w:p>
        </w:tc>
      </w:tr>
      <w:tr w:rsidR="00B406B1" w:rsidRPr="001A19E3" w14:paraId="4D5AEA11" w14:textId="77777777" w:rsidTr="00471A95">
        <w:tc>
          <w:tcPr>
            <w:tcW w:w="279" w:type="pct"/>
            <w:vMerge/>
            <w:tcBorders>
              <w:left w:val="single" w:sz="4" w:space="0" w:color="000000"/>
              <w:right w:val="single" w:sz="4" w:space="0" w:color="000000"/>
            </w:tcBorders>
            <w:shd w:val="clear" w:color="auto" w:fill="FFFFFF"/>
            <w:vAlign w:val="center"/>
            <w:hideMark/>
          </w:tcPr>
          <w:p w14:paraId="068BC66E" w14:textId="77777777" w:rsidR="00B406B1" w:rsidRPr="001A19E3" w:rsidRDefault="00B406B1" w:rsidP="00F31B4D">
            <w:pPr>
              <w:pStyle w:val="empty"/>
              <w:rPr>
                <w:rFonts w:ascii="Arial" w:hAnsi="Arial" w:cs="Arial"/>
                <w:color w:val="000000" w:themeColor="text1"/>
              </w:rPr>
            </w:pPr>
          </w:p>
        </w:tc>
        <w:tc>
          <w:tcPr>
            <w:tcW w:w="2291" w:type="pct"/>
            <w:vMerge/>
            <w:tcBorders>
              <w:left w:val="single" w:sz="4" w:space="0" w:color="000000"/>
              <w:right w:val="single" w:sz="4" w:space="0" w:color="000000"/>
            </w:tcBorders>
            <w:shd w:val="clear" w:color="auto" w:fill="FFFFFF"/>
            <w:vAlign w:val="center"/>
            <w:hideMark/>
          </w:tcPr>
          <w:p w14:paraId="3B48283A" w14:textId="77777777" w:rsidR="00B406B1" w:rsidRPr="001A19E3" w:rsidRDefault="00B406B1" w:rsidP="00F31B4D">
            <w:pPr>
              <w:pStyle w:val="s16"/>
              <w:rPr>
                <w:color w:val="000000" w:themeColor="text1"/>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5A3C10BC" w14:textId="77777777" w:rsidR="00B406B1" w:rsidRPr="001A19E3" w:rsidRDefault="00F16413" w:rsidP="00F31B4D">
            <w:pPr>
              <w:pStyle w:val="s16"/>
              <w:rPr>
                <w:color w:val="000000" w:themeColor="text1"/>
                <w:sz w:val="24"/>
                <w:szCs w:val="24"/>
              </w:rPr>
            </w:pPr>
            <w:r w:rsidRPr="001A19E3">
              <w:rPr>
                <w:color w:val="000000" w:themeColor="text1"/>
                <w:sz w:val="24"/>
                <w:szCs w:val="24"/>
              </w:rPr>
              <w:t>Решение о командировании</w:t>
            </w:r>
          </w:p>
        </w:tc>
      </w:tr>
      <w:tr w:rsidR="00F16413" w:rsidRPr="001A19E3" w14:paraId="54A4FE6D" w14:textId="77777777" w:rsidTr="00471A95">
        <w:tc>
          <w:tcPr>
            <w:tcW w:w="279" w:type="pct"/>
            <w:vMerge/>
            <w:tcBorders>
              <w:left w:val="single" w:sz="4" w:space="0" w:color="000000"/>
              <w:right w:val="single" w:sz="4" w:space="0" w:color="000000"/>
            </w:tcBorders>
            <w:shd w:val="clear" w:color="auto" w:fill="FFFFFF"/>
            <w:vAlign w:val="center"/>
          </w:tcPr>
          <w:p w14:paraId="33D26BFD" w14:textId="77777777" w:rsidR="00F16413" w:rsidRPr="001A19E3" w:rsidRDefault="00F16413" w:rsidP="00F31B4D">
            <w:pPr>
              <w:pStyle w:val="empty"/>
              <w:rPr>
                <w:rFonts w:ascii="Arial" w:hAnsi="Arial" w:cs="Arial"/>
                <w:color w:val="000000" w:themeColor="text1"/>
              </w:rPr>
            </w:pPr>
          </w:p>
        </w:tc>
        <w:tc>
          <w:tcPr>
            <w:tcW w:w="2291" w:type="pct"/>
            <w:vMerge/>
            <w:tcBorders>
              <w:left w:val="single" w:sz="4" w:space="0" w:color="000000"/>
              <w:right w:val="single" w:sz="4" w:space="0" w:color="000000"/>
            </w:tcBorders>
            <w:shd w:val="clear" w:color="auto" w:fill="FFFFFF"/>
            <w:vAlign w:val="center"/>
          </w:tcPr>
          <w:p w14:paraId="2A858C46" w14:textId="77777777" w:rsidR="00F16413" w:rsidRPr="001A19E3" w:rsidRDefault="00F16413" w:rsidP="00F31B4D">
            <w:pPr>
              <w:pStyle w:val="s16"/>
              <w:rPr>
                <w:color w:val="000000" w:themeColor="text1"/>
                <w:sz w:val="24"/>
                <w:szCs w:val="24"/>
              </w:rPr>
            </w:pPr>
          </w:p>
        </w:tc>
        <w:tc>
          <w:tcPr>
            <w:tcW w:w="2430" w:type="pct"/>
            <w:tcBorders>
              <w:top w:val="single" w:sz="4" w:space="0" w:color="000000"/>
              <w:left w:val="single" w:sz="4" w:space="0" w:color="000000"/>
              <w:right w:val="single" w:sz="4" w:space="0" w:color="000000"/>
            </w:tcBorders>
            <w:shd w:val="clear" w:color="auto" w:fill="FFFFFF"/>
          </w:tcPr>
          <w:p w14:paraId="60631838" w14:textId="77777777" w:rsidR="00F16413" w:rsidRPr="001A19E3" w:rsidRDefault="00F16413" w:rsidP="00F311E2">
            <w:pPr>
              <w:pStyle w:val="af4"/>
              <w:rPr>
                <w:color w:val="000000" w:themeColor="text1"/>
              </w:rPr>
            </w:pPr>
            <w:r w:rsidRPr="001A19E3">
              <w:rPr>
                <w:color w:val="000000" w:themeColor="text1"/>
              </w:rPr>
              <w:t>Заявка-обоснование закупки товаров, работ, услуг малого объема</w:t>
            </w:r>
          </w:p>
        </w:tc>
      </w:tr>
      <w:tr w:rsidR="00F16413" w:rsidRPr="001A19E3" w14:paraId="388ABEA9" w14:textId="77777777" w:rsidTr="00471A95">
        <w:tc>
          <w:tcPr>
            <w:tcW w:w="279" w:type="pct"/>
            <w:vMerge/>
            <w:tcBorders>
              <w:left w:val="single" w:sz="4" w:space="0" w:color="000000"/>
              <w:right w:val="single" w:sz="4" w:space="0" w:color="000000"/>
            </w:tcBorders>
            <w:shd w:val="clear" w:color="auto" w:fill="FFFFFF"/>
            <w:vAlign w:val="center"/>
            <w:hideMark/>
          </w:tcPr>
          <w:p w14:paraId="58C16C85" w14:textId="77777777" w:rsidR="00F16413" w:rsidRPr="001A19E3" w:rsidRDefault="00F16413" w:rsidP="00F31B4D">
            <w:pPr>
              <w:pStyle w:val="empty"/>
              <w:rPr>
                <w:rFonts w:ascii="Arial" w:hAnsi="Arial" w:cs="Arial"/>
                <w:color w:val="000000" w:themeColor="text1"/>
              </w:rPr>
            </w:pPr>
          </w:p>
        </w:tc>
        <w:tc>
          <w:tcPr>
            <w:tcW w:w="2291" w:type="pct"/>
            <w:vMerge/>
            <w:tcBorders>
              <w:left w:val="single" w:sz="4" w:space="0" w:color="000000"/>
              <w:right w:val="single" w:sz="4" w:space="0" w:color="000000"/>
            </w:tcBorders>
            <w:shd w:val="clear" w:color="auto" w:fill="FFFFFF"/>
            <w:vAlign w:val="center"/>
            <w:hideMark/>
          </w:tcPr>
          <w:p w14:paraId="0F6D0AC1" w14:textId="77777777" w:rsidR="00F16413" w:rsidRPr="001A19E3" w:rsidRDefault="00F16413" w:rsidP="00F31B4D">
            <w:pPr>
              <w:pStyle w:val="s16"/>
              <w:rPr>
                <w:color w:val="000000" w:themeColor="text1"/>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654238D2" w14:textId="77777777" w:rsidR="00F16413" w:rsidRPr="001A19E3" w:rsidRDefault="00F16413" w:rsidP="00F31B4D">
            <w:pPr>
              <w:pStyle w:val="s16"/>
              <w:rPr>
                <w:color w:val="000000" w:themeColor="text1"/>
                <w:sz w:val="24"/>
                <w:szCs w:val="24"/>
              </w:rPr>
            </w:pPr>
            <w:r w:rsidRPr="001A19E3">
              <w:rPr>
                <w:color w:val="000000" w:themeColor="text1"/>
                <w:sz w:val="24"/>
                <w:szCs w:val="24"/>
              </w:rPr>
              <w:t>Заявление физического лица</w:t>
            </w:r>
          </w:p>
        </w:tc>
      </w:tr>
      <w:tr w:rsidR="00F16413" w:rsidRPr="001A19E3" w14:paraId="18C2FDBF" w14:textId="77777777" w:rsidTr="00471A95">
        <w:tc>
          <w:tcPr>
            <w:tcW w:w="279" w:type="pct"/>
            <w:vMerge/>
            <w:tcBorders>
              <w:left w:val="single" w:sz="4" w:space="0" w:color="000000"/>
              <w:right w:val="single" w:sz="4" w:space="0" w:color="000000"/>
            </w:tcBorders>
            <w:shd w:val="clear" w:color="auto" w:fill="FFFFFF"/>
            <w:vAlign w:val="center"/>
            <w:hideMark/>
          </w:tcPr>
          <w:p w14:paraId="3DC1223A" w14:textId="77777777" w:rsidR="00F16413" w:rsidRPr="001A19E3" w:rsidRDefault="00F16413" w:rsidP="00F31B4D">
            <w:pPr>
              <w:pStyle w:val="empty"/>
              <w:rPr>
                <w:rFonts w:ascii="Arial" w:hAnsi="Arial" w:cs="Arial"/>
                <w:color w:val="000000" w:themeColor="text1"/>
              </w:rPr>
            </w:pPr>
          </w:p>
        </w:tc>
        <w:tc>
          <w:tcPr>
            <w:tcW w:w="2291" w:type="pct"/>
            <w:vMerge/>
            <w:tcBorders>
              <w:left w:val="single" w:sz="4" w:space="0" w:color="000000"/>
              <w:right w:val="single" w:sz="4" w:space="0" w:color="000000"/>
            </w:tcBorders>
            <w:shd w:val="clear" w:color="auto" w:fill="FFFFFF"/>
            <w:vAlign w:val="center"/>
            <w:hideMark/>
          </w:tcPr>
          <w:p w14:paraId="354AD3D4" w14:textId="77777777" w:rsidR="00F16413" w:rsidRPr="001A19E3" w:rsidRDefault="00F16413" w:rsidP="00F31B4D">
            <w:pPr>
              <w:pStyle w:val="s16"/>
              <w:rPr>
                <w:color w:val="000000" w:themeColor="text1"/>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12AD2DCE" w14:textId="77777777" w:rsidR="00F16413" w:rsidRPr="001A19E3" w:rsidRDefault="00F16413" w:rsidP="00F31B4D">
            <w:pPr>
              <w:pStyle w:val="s16"/>
              <w:rPr>
                <w:color w:val="000000" w:themeColor="text1"/>
                <w:sz w:val="24"/>
                <w:szCs w:val="24"/>
              </w:rPr>
            </w:pPr>
            <w:r w:rsidRPr="001A19E3">
              <w:rPr>
                <w:color w:val="000000" w:themeColor="text1"/>
                <w:sz w:val="24"/>
                <w:szCs w:val="24"/>
              </w:rPr>
              <w:t>Квитанция</w:t>
            </w:r>
          </w:p>
        </w:tc>
      </w:tr>
      <w:tr w:rsidR="00F16413" w:rsidRPr="001A19E3" w14:paraId="34B28FC9" w14:textId="77777777" w:rsidTr="00471A95">
        <w:tc>
          <w:tcPr>
            <w:tcW w:w="279" w:type="pct"/>
            <w:vMerge/>
            <w:tcBorders>
              <w:left w:val="single" w:sz="4" w:space="0" w:color="000000"/>
              <w:right w:val="single" w:sz="4" w:space="0" w:color="000000"/>
            </w:tcBorders>
            <w:shd w:val="clear" w:color="auto" w:fill="FFFFFF"/>
            <w:vAlign w:val="center"/>
            <w:hideMark/>
          </w:tcPr>
          <w:p w14:paraId="0B8D4DEC" w14:textId="77777777" w:rsidR="00F16413" w:rsidRPr="001A19E3" w:rsidRDefault="00F16413" w:rsidP="00F31B4D">
            <w:pPr>
              <w:pStyle w:val="empty"/>
              <w:rPr>
                <w:rFonts w:ascii="Arial" w:hAnsi="Arial" w:cs="Arial"/>
                <w:color w:val="000000" w:themeColor="text1"/>
              </w:rPr>
            </w:pPr>
          </w:p>
        </w:tc>
        <w:tc>
          <w:tcPr>
            <w:tcW w:w="2291" w:type="pct"/>
            <w:vMerge/>
            <w:tcBorders>
              <w:left w:val="single" w:sz="4" w:space="0" w:color="000000"/>
              <w:right w:val="single" w:sz="4" w:space="0" w:color="000000"/>
            </w:tcBorders>
            <w:shd w:val="clear" w:color="auto" w:fill="FFFFFF"/>
            <w:vAlign w:val="center"/>
            <w:hideMark/>
          </w:tcPr>
          <w:p w14:paraId="46F31FCA" w14:textId="77777777" w:rsidR="00F16413" w:rsidRPr="001A19E3" w:rsidRDefault="00F16413" w:rsidP="00F31B4D">
            <w:pPr>
              <w:pStyle w:val="s16"/>
              <w:rPr>
                <w:color w:val="000000" w:themeColor="text1"/>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7817660A" w14:textId="77777777" w:rsidR="00F16413" w:rsidRPr="001A19E3" w:rsidRDefault="00F16413" w:rsidP="00F31B4D">
            <w:pPr>
              <w:pStyle w:val="s16"/>
              <w:rPr>
                <w:color w:val="000000" w:themeColor="text1"/>
                <w:sz w:val="24"/>
                <w:szCs w:val="24"/>
              </w:rPr>
            </w:pPr>
            <w:r w:rsidRPr="001A19E3">
              <w:rPr>
                <w:color w:val="000000" w:themeColor="text1"/>
                <w:sz w:val="24"/>
                <w:szCs w:val="24"/>
              </w:rPr>
              <w:t>Служебная записка</w:t>
            </w:r>
          </w:p>
        </w:tc>
      </w:tr>
      <w:tr w:rsidR="00F16413" w:rsidRPr="001A19E3" w14:paraId="628D6434" w14:textId="77777777" w:rsidTr="00471A95">
        <w:tc>
          <w:tcPr>
            <w:tcW w:w="279" w:type="pct"/>
            <w:vMerge/>
            <w:tcBorders>
              <w:left w:val="single" w:sz="4" w:space="0" w:color="000000"/>
              <w:right w:val="single" w:sz="4" w:space="0" w:color="000000"/>
            </w:tcBorders>
            <w:shd w:val="clear" w:color="auto" w:fill="FFFFFF"/>
            <w:vAlign w:val="center"/>
            <w:hideMark/>
          </w:tcPr>
          <w:p w14:paraId="4142D920" w14:textId="77777777" w:rsidR="00F16413" w:rsidRPr="001A19E3" w:rsidRDefault="00F16413" w:rsidP="00F31B4D">
            <w:pPr>
              <w:pStyle w:val="empty"/>
              <w:rPr>
                <w:rFonts w:ascii="Arial" w:hAnsi="Arial" w:cs="Arial"/>
                <w:color w:val="000000" w:themeColor="text1"/>
              </w:rPr>
            </w:pPr>
          </w:p>
        </w:tc>
        <w:tc>
          <w:tcPr>
            <w:tcW w:w="2291" w:type="pct"/>
            <w:vMerge/>
            <w:tcBorders>
              <w:left w:val="single" w:sz="4" w:space="0" w:color="000000"/>
              <w:right w:val="single" w:sz="4" w:space="0" w:color="000000"/>
            </w:tcBorders>
            <w:shd w:val="clear" w:color="auto" w:fill="FFFFFF"/>
            <w:vAlign w:val="center"/>
            <w:hideMark/>
          </w:tcPr>
          <w:p w14:paraId="3C9088ED" w14:textId="77777777" w:rsidR="00F16413" w:rsidRPr="001A19E3" w:rsidRDefault="00F16413" w:rsidP="00F31B4D">
            <w:pPr>
              <w:pStyle w:val="s16"/>
              <w:rPr>
                <w:color w:val="000000" w:themeColor="text1"/>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0FE1BFF2" w14:textId="77777777" w:rsidR="00F16413" w:rsidRPr="001A19E3" w:rsidRDefault="00F16413" w:rsidP="00F31B4D">
            <w:pPr>
              <w:pStyle w:val="s16"/>
              <w:rPr>
                <w:color w:val="000000" w:themeColor="text1"/>
                <w:sz w:val="24"/>
                <w:szCs w:val="24"/>
              </w:rPr>
            </w:pPr>
            <w:r w:rsidRPr="001A19E3">
              <w:rPr>
                <w:color w:val="000000" w:themeColor="text1"/>
                <w:sz w:val="24"/>
                <w:szCs w:val="24"/>
              </w:rPr>
              <w:t>Справка-расчет</w:t>
            </w:r>
          </w:p>
        </w:tc>
      </w:tr>
      <w:tr w:rsidR="00F16413" w:rsidRPr="001A19E3" w14:paraId="37E78BAD" w14:textId="77777777" w:rsidTr="00471A95">
        <w:tc>
          <w:tcPr>
            <w:tcW w:w="279" w:type="pct"/>
            <w:vMerge/>
            <w:tcBorders>
              <w:left w:val="single" w:sz="4" w:space="0" w:color="000000"/>
              <w:right w:val="single" w:sz="4" w:space="0" w:color="000000"/>
            </w:tcBorders>
            <w:shd w:val="clear" w:color="auto" w:fill="FFFFFF"/>
            <w:vAlign w:val="center"/>
            <w:hideMark/>
          </w:tcPr>
          <w:p w14:paraId="654A0F0E" w14:textId="77777777" w:rsidR="00F16413" w:rsidRPr="001A19E3" w:rsidRDefault="00F16413" w:rsidP="00F31B4D">
            <w:pPr>
              <w:pStyle w:val="empty"/>
              <w:rPr>
                <w:rFonts w:ascii="Arial" w:hAnsi="Arial" w:cs="Arial"/>
                <w:color w:val="000000" w:themeColor="text1"/>
              </w:rPr>
            </w:pPr>
          </w:p>
        </w:tc>
        <w:tc>
          <w:tcPr>
            <w:tcW w:w="2291" w:type="pct"/>
            <w:vMerge/>
            <w:tcBorders>
              <w:left w:val="single" w:sz="4" w:space="0" w:color="000000"/>
              <w:right w:val="single" w:sz="4" w:space="0" w:color="000000"/>
            </w:tcBorders>
            <w:shd w:val="clear" w:color="auto" w:fill="FFFFFF"/>
            <w:vAlign w:val="center"/>
            <w:hideMark/>
          </w:tcPr>
          <w:p w14:paraId="65308910" w14:textId="77777777" w:rsidR="00F16413" w:rsidRPr="001A19E3" w:rsidRDefault="00F16413" w:rsidP="00F31B4D">
            <w:pPr>
              <w:pStyle w:val="s16"/>
              <w:rPr>
                <w:color w:val="000000" w:themeColor="text1"/>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12072A1E" w14:textId="77777777" w:rsidR="00F16413" w:rsidRPr="001A19E3" w:rsidRDefault="00F16413" w:rsidP="00F31B4D">
            <w:pPr>
              <w:pStyle w:val="s16"/>
              <w:rPr>
                <w:color w:val="000000" w:themeColor="text1"/>
                <w:sz w:val="24"/>
                <w:szCs w:val="24"/>
              </w:rPr>
            </w:pPr>
            <w:r w:rsidRPr="001A19E3">
              <w:rPr>
                <w:color w:val="000000" w:themeColor="text1"/>
                <w:sz w:val="24"/>
                <w:szCs w:val="24"/>
              </w:rPr>
              <w:t>Счет</w:t>
            </w:r>
          </w:p>
        </w:tc>
      </w:tr>
      <w:tr w:rsidR="00F16413" w:rsidRPr="001A19E3" w14:paraId="2D8294D5" w14:textId="77777777" w:rsidTr="00471A95">
        <w:tc>
          <w:tcPr>
            <w:tcW w:w="279" w:type="pct"/>
            <w:vMerge/>
            <w:tcBorders>
              <w:left w:val="single" w:sz="4" w:space="0" w:color="000000"/>
              <w:right w:val="single" w:sz="4" w:space="0" w:color="000000"/>
            </w:tcBorders>
            <w:shd w:val="clear" w:color="auto" w:fill="FFFFFF"/>
            <w:vAlign w:val="center"/>
            <w:hideMark/>
          </w:tcPr>
          <w:p w14:paraId="48E65054" w14:textId="77777777" w:rsidR="00F16413" w:rsidRPr="001A19E3" w:rsidRDefault="00F16413" w:rsidP="00F31B4D">
            <w:pPr>
              <w:pStyle w:val="empty"/>
              <w:rPr>
                <w:rFonts w:ascii="Arial" w:hAnsi="Arial" w:cs="Arial"/>
                <w:color w:val="000000" w:themeColor="text1"/>
              </w:rPr>
            </w:pPr>
          </w:p>
        </w:tc>
        <w:tc>
          <w:tcPr>
            <w:tcW w:w="2291" w:type="pct"/>
            <w:vMerge/>
            <w:tcBorders>
              <w:left w:val="single" w:sz="4" w:space="0" w:color="000000"/>
              <w:right w:val="single" w:sz="4" w:space="0" w:color="000000"/>
            </w:tcBorders>
            <w:shd w:val="clear" w:color="auto" w:fill="FFFFFF"/>
            <w:vAlign w:val="center"/>
            <w:hideMark/>
          </w:tcPr>
          <w:p w14:paraId="46A4703F" w14:textId="77777777" w:rsidR="00F16413" w:rsidRPr="001A19E3" w:rsidRDefault="00F16413" w:rsidP="00F31B4D">
            <w:pPr>
              <w:pStyle w:val="s16"/>
              <w:rPr>
                <w:color w:val="000000" w:themeColor="text1"/>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2D72F089" w14:textId="77777777" w:rsidR="00F16413" w:rsidRPr="001A19E3" w:rsidRDefault="00F16413" w:rsidP="00F31B4D">
            <w:pPr>
              <w:pStyle w:val="s16"/>
              <w:rPr>
                <w:color w:val="000000" w:themeColor="text1"/>
                <w:sz w:val="24"/>
                <w:szCs w:val="24"/>
              </w:rPr>
            </w:pPr>
            <w:r w:rsidRPr="001A19E3">
              <w:rPr>
                <w:color w:val="000000" w:themeColor="text1"/>
                <w:sz w:val="24"/>
                <w:szCs w:val="24"/>
              </w:rPr>
              <w:t>Счет-фактура</w:t>
            </w:r>
          </w:p>
        </w:tc>
      </w:tr>
      <w:tr w:rsidR="00F16413" w:rsidRPr="001A19E3" w14:paraId="0F071FED" w14:textId="77777777" w:rsidTr="00471A95">
        <w:tc>
          <w:tcPr>
            <w:tcW w:w="279" w:type="pct"/>
            <w:vMerge/>
            <w:tcBorders>
              <w:left w:val="single" w:sz="4" w:space="0" w:color="000000"/>
              <w:right w:val="single" w:sz="4" w:space="0" w:color="000000"/>
            </w:tcBorders>
            <w:shd w:val="clear" w:color="auto" w:fill="FFFFFF"/>
            <w:vAlign w:val="center"/>
            <w:hideMark/>
          </w:tcPr>
          <w:p w14:paraId="059479C9" w14:textId="77777777" w:rsidR="00F16413" w:rsidRPr="001A19E3" w:rsidRDefault="00F16413" w:rsidP="00F31B4D">
            <w:pPr>
              <w:pStyle w:val="empty"/>
              <w:rPr>
                <w:rFonts w:ascii="Arial" w:hAnsi="Arial" w:cs="Arial"/>
                <w:color w:val="000000" w:themeColor="text1"/>
              </w:rPr>
            </w:pPr>
          </w:p>
        </w:tc>
        <w:tc>
          <w:tcPr>
            <w:tcW w:w="2291" w:type="pct"/>
            <w:vMerge/>
            <w:tcBorders>
              <w:left w:val="single" w:sz="4" w:space="0" w:color="000000"/>
              <w:right w:val="single" w:sz="4" w:space="0" w:color="000000"/>
            </w:tcBorders>
            <w:shd w:val="clear" w:color="auto" w:fill="FFFFFF"/>
            <w:vAlign w:val="center"/>
            <w:hideMark/>
          </w:tcPr>
          <w:p w14:paraId="2C10D5A9" w14:textId="77777777" w:rsidR="00F16413" w:rsidRPr="001A19E3" w:rsidRDefault="00F16413" w:rsidP="00F31B4D">
            <w:pPr>
              <w:pStyle w:val="s16"/>
              <w:rPr>
                <w:color w:val="000000" w:themeColor="text1"/>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1CE16C5E" w14:textId="77777777" w:rsidR="00F16413" w:rsidRPr="001A19E3" w:rsidRDefault="00F16413" w:rsidP="00F31B4D">
            <w:pPr>
              <w:pStyle w:val="s16"/>
              <w:rPr>
                <w:color w:val="000000" w:themeColor="text1"/>
                <w:sz w:val="24"/>
                <w:szCs w:val="24"/>
              </w:rPr>
            </w:pPr>
            <w:r w:rsidRPr="001A19E3">
              <w:rPr>
                <w:color w:val="000000" w:themeColor="text1"/>
                <w:sz w:val="24"/>
                <w:szCs w:val="24"/>
              </w:rPr>
              <w:t>Товарная накладная (унифицированная форма N ТОРГ-12) (ф.0330212)</w:t>
            </w:r>
          </w:p>
        </w:tc>
      </w:tr>
      <w:tr w:rsidR="00F16413" w:rsidRPr="001A19E3" w14:paraId="52DA90D7" w14:textId="77777777" w:rsidTr="00471A95">
        <w:tc>
          <w:tcPr>
            <w:tcW w:w="279" w:type="pct"/>
            <w:vMerge/>
            <w:tcBorders>
              <w:left w:val="single" w:sz="4" w:space="0" w:color="000000"/>
              <w:right w:val="single" w:sz="4" w:space="0" w:color="000000"/>
            </w:tcBorders>
            <w:shd w:val="clear" w:color="auto" w:fill="FFFFFF"/>
            <w:vAlign w:val="center"/>
            <w:hideMark/>
          </w:tcPr>
          <w:p w14:paraId="1F608F68" w14:textId="77777777" w:rsidR="00F16413" w:rsidRPr="001A19E3" w:rsidRDefault="00F16413" w:rsidP="00F31B4D">
            <w:pPr>
              <w:pStyle w:val="empty"/>
              <w:rPr>
                <w:rFonts w:ascii="Arial" w:hAnsi="Arial" w:cs="Arial"/>
                <w:color w:val="000000" w:themeColor="text1"/>
              </w:rPr>
            </w:pPr>
          </w:p>
        </w:tc>
        <w:tc>
          <w:tcPr>
            <w:tcW w:w="2291" w:type="pct"/>
            <w:vMerge/>
            <w:tcBorders>
              <w:left w:val="single" w:sz="4" w:space="0" w:color="000000"/>
              <w:right w:val="single" w:sz="4" w:space="0" w:color="000000"/>
            </w:tcBorders>
            <w:shd w:val="clear" w:color="auto" w:fill="FFFFFF"/>
            <w:vAlign w:val="center"/>
            <w:hideMark/>
          </w:tcPr>
          <w:p w14:paraId="566A471F" w14:textId="77777777" w:rsidR="00F16413" w:rsidRPr="001A19E3" w:rsidRDefault="00F16413" w:rsidP="00F31B4D">
            <w:pPr>
              <w:pStyle w:val="s16"/>
              <w:rPr>
                <w:color w:val="000000" w:themeColor="text1"/>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46374EE5" w14:textId="77777777" w:rsidR="00F16413" w:rsidRPr="001A19E3" w:rsidRDefault="00F16413" w:rsidP="00F31B4D">
            <w:pPr>
              <w:pStyle w:val="s16"/>
              <w:rPr>
                <w:color w:val="000000" w:themeColor="text1"/>
                <w:sz w:val="24"/>
                <w:szCs w:val="24"/>
              </w:rPr>
            </w:pPr>
            <w:r w:rsidRPr="001A19E3">
              <w:rPr>
                <w:color w:val="000000" w:themeColor="text1"/>
                <w:sz w:val="24"/>
                <w:szCs w:val="24"/>
              </w:rPr>
              <w:t>Универсальный передаточный документ</w:t>
            </w:r>
          </w:p>
        </w:tc>
      </w:tr>
      <w:tr w:rsidR="00F16413" w:rsidRPr="001A19E3" w14:paraId="0A336117" w14:textId="77777777" w:rsidTr="009B2450">
        <w:trPr>
          <w:trHeight w:val="161"/>
        </w:trPr>
        <w:tc>
          <w:tcPr>
            <w:tcW w:w="279" w:type="pct"/>
            <w:vMerge/>
            <w:tcBorders>
              <w:left w:val="single" w:sz="4" w:space="0" w:color="000000"/>
              <w:right w:val="single" w:sz="4" w:space="0" w:color="000000"/>
            </w:tcBorders>
            <w:shd w:val="clear" w:color="auto" w:fill="FFFFFF"/>
            <w:vAlign w:val="center"/>
            <w:hideMark/>
          </w:tcPr>
          <w:p w14:paraId="25F3664B" w14:textId="77777777" w:rsidR="00F16413" w:rsidRPr="001A19E3" w:rsidRDefault="00F16413" w:rsidP="00F31B4D">
            <w:pPr>
              <w:pStyle w:val="empty"/>
              <w:rPr>
                <w:rFonts w:ascii="Arial" w:hAnsi="Arial" w:cs="Arial"/>
                <w:color w:val="000000" w:themeColor="text1"/>
              </w:rPr>
            </w:pPr>
          </w:p>
        </w:tc>
        <w:tc>
          <w:tcPr>
            <w:tcW w:w="2291" w:type="pct"/>
            <w:vMerge/>
            <w:tcBorders>
              <w:left w:val="single" w:sz="4" w:space="0" w:color="000000"/>
              <w:right w:val="single" w:sz="4" w:space="0" w:color="000000"/>
            </w:tcBorders>
            <w:shd w:val="clear" w:color="auto" w:fill="FFFFFF"/>
            <w:vAlign w:val="center"/>
            <w:hideMark/>
          </w:tcPr>
          <w:p w14:paraId="05A80B17" w14:textId="77777777" w:rsidR="00F16413" w:rsidRPr="001A19E3" w:rsidRDefault="00F16413" w:rsidP="00F31B4D">
            <w:pPr>
              <w:pStyle w:val="s16"/>
              <w:rPr>
                <w:color w:val="000000" w:themeColor="text1"/>
                <w:sz w:val="24"/>
                <w:szCs w:val="24"/>
              </w:rPr>
            </w:pPr>
          </w:p>
        </w:tc>
        <w:tc>
          <w:tcPr>
            <w:tcW w:w="2430" w:type="pct"/>
            <w:tcBorders>
              <w:top w:val="single" w:sz="4" w:space="0" w:color="000000"/>
              <w:left w:val="single" w:sz="4" w:space="0" w:color="000000"/>
              <w:bottom w:val="single" w:sz="4" w:space="0" w:color="000000"/>
              <w:right w:val="single" w:sz="4" w:space="0" w:color="000000"/>
            </w:tcBorders>
            <w:shd w:val="clear" w:color="auto" w:fill="FFFFFF"/>
            <w:hideMark/>
          </w:tcPr>
          <w:p w14:paraId="1ABE1B8B" w14:textId="77777777" w:rsidR="00F16413" w:rsidRPr="001A19E3" w:rsidRDefault="00F16413" w:rsidP="00F31B4D">
            <w:pPr>
              <w:pStyle w:val="s16"/>
              <w:rPr>
                <w:color w:val="000000" w:themeColor="text1"/>
                <w:sz w:val="24"/>
                <w:szCs w:val="24"/>
              </w:rPr>
            </w:pPr>
            <w:r w:rsidRPr="001A19E3">
              <w:rPr>
                <w:color w:val="000000" w:themeColor="text1"/>
                <w:sz w:val="24"/>
                <w:szCs w:val="24"/>
              </w:rPr>
              <w:t>Чек</w:t>
            </w:r>
          </w:p>
        </w:tc>
      </w:tr>
      <w:tr w:rsidR="009B2450" w:rsidRPr="001A19E3" w14:paraId="4EAE11CC" w14:textId="77777777" w:rsidTr="00B406B1">
        <w:trPr>
          <w:trHeight w:val="161"/>
        </w:trPr>
        <w:tc>
          <w:tcPr>
            <w:tcW w:w="279" w:type="pct"/>
            <w:tcBorders>
              <w:left w:val="single" w:sz="4" w:space="0" w:color="000000"/>
              <w:bottom w:val="single" w:sz="4" w:space="0" w:color="000000"/>
              <w:right w:val="single" w:sz="4" w:space="0" w:color="000000"/>
            </w:tcBorders>
            <w:shd w:val="clear" w:color="auto" w:fill="FFFFFF"/>
            <w:vAlign w:val="center"/>
          </w:tcPr>
          <w:p w14:paraId="70206EAB" w14:textId="77777777" w:rsidR="009B2450" w:rsidRPr="001A19E3" w:rsidRDefault="009B2450" w:rsidP="00F31B4D">
            <w:pPr>
              <w:pStyle w:val="empty"/>
              <w:rPr>
                <w:rFonts w:ascii="Arial" w:hAnsi="Arial" w:cs="Arial"/>
                <w:color w:val="000000" w:themeColor="text1"/>
              </w:rPr>
            </w:pPr>
          </w:p>
        </w:tc>
        <w:tc>
          <w:tcPr>
            <w:tcW w:w="2291" w:type="pct"/>
            <w:tcBorders>
              <w:left w:val="single" w:sz="4" w:space="0" w:color="000000"/>
              <w:bottom w:val="single" w:sz="4" w:space="0" w:color="000000"/>
              <w:right w:val="single" w:sz="4" w:space="0" w:color="000000"/>
            </w:tcBorders>
            <w:shd w:val="clear" w:color="auto" w:fill="FFFFFF"/>
            <w:vAlign w:val="center"/>
          </w:tcPr>
          <w:p w14:paraId="2742829E" w14:textId="77777777" w:rsidR="009B2450" w:rsidRPr="001A19E3" w:rsidRDefault="009B2450" w:rsidP="00F31B4D">
            <w:pPr>
              <w:pStyle w:val="s16"/>
              <w:rPr>
                <w:color w:val="000000" w:themeColor="text1"/>
                <w:sz w:val="24"/>
                <w:szCs w:val="24"/>
              </w:rPr>
            </w:pPr>
          </w:p>
        </w:tc>
        <w:tc>
          <w:tcPr>
            <w:tcW w:w="2430" w:type="pct"/>
            <w:tcBorders>
              <w:top w:val="single" w:sz="4" w:space="0" w:color="000000"/>
              <w:left w:val="single" w:sz="4" w:space="0" w:color="000000"/>
              <w:bottom w:val="single" w:sz="4" w:space="0" w:color="000000"/>
              <w:right w:val="single" w:sz="4" w:space="0" w:color="000000"/>
            </w:tcBorders>
            <w:shd w:val="clear" w:color="auto" w:fill="FFFFFF"/>
          </w:tcPr>
          <w:p w14:paraId="3D99C1D6" w14:textId="77777777" w:rsidR="009B2450" w:rsidRPr="001A19E3" w:rsidRDefault="009B2450" w:rsidP="00F31B4D">
            <w:pPr>
              <w:pStyle w:val="s16"/>
              <w:rPr>
                <w:color w:val="000000" w:themeColor="text1"/>
                <w:sz w:val="24"/>
                <w:szCs w:val="24"/>
              </w:rPr>
            </w:pPr>
            <w:r w:rsidRPr="001A19E3">
              <w:rPr>
                <w:color w:val="000000" w:themeColor="text1"/>
                <w:sz w:val="24"/>
                <w:szCs w:val="24"/>
              </w:rPr>
              <w:t>Иной документ, подтверждающий возникновение денежного обязательства</w:t>
            </w:r>
          </w:p>
        </w:tc>
      </w:tr>
    </w:tbl>
    <w:p w14:paraId="06ED9DE6" w14:textId="36126D25" w:rsidR="00D25BA0" w:rsidRPr="001A19E3" w:rsidRDefault="00E2394E" w:rsidP="00E24C39">
      <w:pPr>
        <w:pStyle w:val="s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2.15.8</w:t>
      </w:r>
      <w:r w:rsidR="00B406B1" w:rsidRPr="001A19E3">
        <w:rPr>
          <w:rFonts w:ascii="Arial" w:hAnsi="Arial" w:cs="Arial"/>
          <w:color w:val="000000" w:themeColor="text1"/>
        </w:rPr>
        <w:t xml:space="preserve">. </w:t>
      </w:r>
      <w:r w:rsidR="00D25BA0" w:rsidRPr="001A19E3">
        <w:rPr>
          <w:rFonts w:ascii="Arial" w:hAnsi="Arial" w:cs="Arial"/>
          <w:color w:val="000000" w:themeColor="text1"/>
        </w:rPr>
        <w:t>Учет принимаемых обязательств осуществляется на основании следующих документов:</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664"/>
        <w:gridCol w:w="4721"/>
      </w:tblGrid>
      <w:tr w:rsidR="00D25BA0" w:rsidRPr="001A19E3" w14:paraId="762F7896" w14:textId="77777777" w:rsidTr="00C261CB">
        <w:tc>
          <w:tcPr>
            <w:tcW w:w="2485" w:type="pct"/>
            <w:tcBorders>
              <w:top w:val="single" w:sz="4" w:space="0" w:color="000000"/>
              <w:left w:val="single" w:sz="4" w:space="0" w:color="000000"/>
              <w:bottom w:val="single" w:sz="4" w:space="0" w:color="000000"/>
            </w:tcBorders>
            <w:shd w:val="clear" w:color="auto" w:fill="FFFFFF"/>
            <w:vAlign w:val="center"/>
            <w:hideMark/>
          </w:tcPr>
          <w:p w14:paraId="64CF2B69" w14:textId="77777777" w:rsidR="00AB1B8E" w:rsidRPr="001A19E3" w:rsidRDefault="00D25BA0" w:rsidP="00F31B4D">
            <w:pPr>
              <w:pStyle w:val="s1"/>
              <w:spacing w:before="0" w:beforeAutospacing="0" w:after="0" w:afterAutospacing="0"/>
              <w:jc w:val="center"/>
              <w:rPr>
                <w:rFonts w:ascii="Arial" w:hAnsi="Arial" w:cs="Arial"/>
                <w:color w:val="000000" w:themeColor="text1"/>
              </w:rPr>
            </w:pPr>
            <w:r w:rsidRPr="001A19E3">
              <w:rPr>
                <w:rFonts w:ascii="Arial" w:hAnsi="Arial" w:cs="Arial"/>
                <w:color w:val="000000" w:themeColor="text1"/>
              </w:rPr>
              <w:t>Обязательства,</w:t>
            </w:r>
          </w:p>
          <w:p w14:paraId="7AC15773" w14:textId="77777777" w:rsidR="00D25BA0" w:rsidRPr="001A19E3" w:rsidRDefault="00D25BA0" w:rsidP="00F31B4D">
            <w:pPr>
              <w:pStyle w:val="s1"/>
              <w:spacing w:before="0" w:beforeAutospacing="0" w:after="0" w:afterAutospacing="0"/>
              <w:jc w:val="center"/>
              <w:rPr>
                <w:rFonts w:ascii="Arial" w:hAnsi="Arial" w:cs="Arial"/>
                <w:color w:val="000000" w:themeColor="text1"/>
              </w:rPr>
            </w:pPr>
            <w:r w:rsidRPr="001A19E3">
              <w:rPr>
                <w:rFonts w:ascii="Arial" w:hAnsi="Arial" w:cs="Arial"/>
                <w:color w:val="000000" w:themeColor="text1"/>
              </w:rPr>
              <w:t>отражаемые на счете 0 502 07 000 "Принимаемые обязательства"</w:t>
            </w:r>
          </w:p>
        </w:tc>
        <w:tc>
          <w:tcPr>
            <w:tcW w:w="251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44BDBA" w14:textId="77777777" w:rsidR="00D25BA0" w:rsidRPr="001A19E3" w:rsidRDefault="00D25BA0" w:rsidP="00F31B4D">
            <w:pPr>
              <w:pStyle w:val="s1"/>
              <w:spacing w:before="0" w:beforeAutospacing="0" w:after="0" w:afterAutospacing="0"/>
              <w:jc w:val="center"/>
              <w:rPr>
                <w:rFonts w:ascii="Arial" w:hAnsi="Arial" w:cs="Arial"/>
                <w:color w:val="000000" w:themeColor="text1"/>
              </w:rPr>
            </w:pPr>
            <w:r w:rsidRPr="001A19E3">
              <w:rPr>
                <w:rFonts w:ascii="Arial" w:hAnsi="Arial" w:cs="Arial"/>
                <w:color w:val="000000" w:themeColor="text1"/>
              </w:rPr>
              <w:t>Документы-основания для отражения операций</w:t>
            </w:r>
          </w:p>
        </w:tc>
      </w:tr>
      <w:tr w:rsidR="00D25BA0" w:rsidRPr="001A19E3" w14:paraId="0DC1BE6E" w14:textId="77777777" w:rsidTr="00C261CB">
        <w:tc>
          <w:tcPr>
            <w:tcW w:w="2485" w:type="pct"/>
            <w:vMerge w:val="restart"/>
            <w:tcBorders>
              <w:top w:val="single" w:sz="4" w:space="0" w:color="000000"/>
              <w:left w:val="single" w:sz="4" w:space="0" w:color="000000"/>
              <w:bottom w:val="single" w:sz="4" w:space="0" w:color="000000"/>
            </w:tcBorders>
            <w:shd w:val="clear" w:color="auto" w:fill="FFFFFF"/>
            <w:hideMark/>
          </w:tcPr>
          <w:p w14:paraId="1632018A" w14:textId="77777777" w:rsidR="00E15203" w:rsidRPr="001A19E3" w:rsidRDefault="00D25BA0" w:rsidP="00F31B4D">
            <w:pPr>
              <w:pStyle w:val="s16"/>
              <w:rPr>
                <w:color w:val="000000" w:themeColor="text1"/>
                <w:sz w:val="24"/>
                <w:szCs w:val="24"/>
              </w:rPr>
            </w:pPr>
            <w:r w:rsidRPr="001A19E3">
              <w:rPr>
                <w:color w:val="000000" w:themeColor="text1"/>
                <w:sz w:val="24"/>
                <w:szCs w:val="24"/>
              </w:rPr>
              <w:t xml:space="preserve">Обязательства, возникающие при объявлении о начале конкурентной процедуры определения </w:t>
            </w:r>
            <w:r w:rsidR="00D84226" w:rsidRPr="001A19E3">
              <w:rPr>
                <w:color w:val="000000" w:themeColor="text1"/>
                <w:sz w:val="24"/>
                <w:szCs w:val="24"/>
              </w:rPr>
              <w:t>контрагента</w:t>
            </w:r>
          </w:p>
          <w:p w14:paraId="1771C61B" w14:textId="77777777" w:rsidR="00440961" w:rsidRPr="001A19E3" w:rsidRDefault="00D25BA0" w:rsidP="00F31B4D">
            <w:pPr>
              <w:pStyle w:val="s16"/>
              <w:rPr>
                <w:color w:val="000000" w:themeColor="text1"/>
                <w:sz w:val="24"/>
                <w:szCs w:val="24"/>
              </w:rPr>
            </w:pPr>
            <w:r w:rsidRPr="001A19E3">
              <w:rPr>
                <w:color w:val="000000" w:themeColor="text1"/>
                <w:sz w:val="24"/>
                <w:szCs w:val="24"/>
              </w:rPr>
              <w:t>(кредит счета 0 502 07</w:t>
            </w:r>
            <w:r w:rsidR="00440961" w:rsidRPr="001A19E3">
              <w:rPr>
                <w:color w:val="000000" w:themeColor="text1"/>
                <w:sz w:val="24"/>
                <w:szCs w:val="24"/>
              </w:rPr>
              <w:t> </w:t>
            </w:r>
            <w:r w:rsidRPr="001A19E3">
              <w:rPr>
                <w:color w:val="000000" w:themeColor="text1"/>
                <w:sz w:val="24"/>
                <w:szCs w:val="24"/>
              </w:rPr>
              <w:t>000)</w:t>
            </w:r>
          </w:p>
        </w:tc>
        <w:tc>
          <w:tcPr>
            <w:tcW w:w="2515" w:type="pct"/>
            <w:tcBorders>
              <w:top w:val="single" w:sz="4" w:space="0" w:color="000000"/>
              <w:left w:val="single" w:sz="4" w:space="0" w:color="000000"/>
              <w:bottom w:val="single" w:sz="4" w:space="0" w:color="auto"/>
              <w:right w:val="single" w:sz="4" w:space="0" w:color="000000"/>
            </w:tcBorders>
            <w:shd w:val="clear" w:color="auto" w:fill="FFFFFF"/>
            <w:hideMark/>
          </w:tcPr>
          <w:p w14:paraId="02C9AB6A" w14:textId="77777777" w:rsidR="00D25BA0" w:rsidRPr="001A19E3" w:rsidRDefault="00D25BA0" w:rsidP="00F31B4D">
            <w:pPr>
              <w:pStyle w:val="s16"/>
              <w:rPr>
                <w:color w:val="000000" w:themeColor="text1"/>
                <w:sz w:val="24"/>
                <w:szCs w:val="24"/>
              </w:rPr>
            </w:pPr>
            <w:r w:rsidRPr="001A19E3">
              <w:rPr>
                <w:color w:val="000000" w:themeColor="text1"/>
                <w:sz w:val="24"/>
                <w:szCs w:val="24"/>
              </w:rPr>
              <w:t xml:space="preserve">Извещение </w:t>
            </w:r>
          </w:p>
        </w:tc>
      </w:tr>
      <w:tr w:rsidR="00C261CB" w:rsidRPr="001A19E3" w14:paraId="0F10965F" w14:textId="77777777" w:rsidTr="00C261CB">
        <w:trPr>
          <w:trHeight w:val="868"/>
        </w:trPr>
        <w:tc>
          <w:tcPr>
            <w:tcW w:w="2485" w:type="pct"/>
            <w:vMerge/>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CB328ED" w14:textId="77777777" w:rsidR="00C261CB" w:rsidRPr="001A19E3" w:rsidRDefault="00C261CB" w:rsidP="00F31B4D">
            <w:pPr>
              <w:spacing w:after="0" w:line="240" w:lineRule="auto"/>
              <w:rPr>
                <w:rFonts w:ascii="Arial" w:hAnsi="Arial" w:cs="Arial"/>
                <w:color w:val="000000" w:themeColor="text1"/>
                <w:sz w:val="24"/>
                <w:szCs w:val="24"/>
              </w:rPr>
            </w:pPr>
          </w:p>
        </w:tc>
        <w:tc>
          <w:tcPr>
            <w:tcW w:w="2515" w:type="pct"/>
            <w:tcBorders>
              <w:top w:val="single" w:sz="4" w:space="0" w:color="auto"/>
              <w:left w:val="single" w:sz="4" w:space="0" w:color="auto"/>
              <w:bottom w:val="single" w:sz="4" w:space="0" w:color="auto"/>
              <w:right w:val="single" w:sz="4" w:space="0" w:color="auto"/>
            </w:tcBorders>
            <w:shd w:val="clear" w:color="auto" w:fill="FFFFFF"/>
            <w:hideMark/>
          </w:tcPr>
          <w:p w14:paraId="6035E7F5" w14:textId="77777777" w:rsidR="00C261CB" w:rsidRPr="001A19E3" w:rsidRDefault="00C261CB" w:rsidP="00F31B4D">
            <w:pPr>
              <w:pStyle w:val="s16"/>
              <w:rPr>
                <w:color w:val="000000" w:themeColor="text1"/>
                <w:sz w:val="24"/>
                <w:szCs w:val="24"/>
              </w:rPr>
            </w:pPr>
            <w:r w:rsidRPr="001A19E3">
              <w:rPr>
                <w:color w:val="000000" w:themeColor="text1"/>
                <w:sz w:val="24"/>
                <w:szCs w:val="24"/>
              </w:rPr>
              <w:t>Приглашения принять участие</w:t>
            </w:r>
          </w:p>
        </w:tc>
      </w:tr>
      <w:tr w:rsidR="00D25BA0" w:rsidRPr="001A19E3" w14:paraId="0CCF8099" w14:textId="77777777" w:rsidTr="00C261CB">
        <w:tc>
          <w:tcPr>
            <w:tcW w:w="2485" w:type="pct"/>
            <w:tcBorders>
              <w:left w:val="single" w:sz="4" w:space="0" w:color="000000"/>
              <w:bottom w:val="single" w:sz="4" w:space="0" w:color="000000"/>
              <w:right w:val="single" w:sz="4" w:space="0" w:color="auto"/>
            </w:tcBorders>
            <w:shd w:val="clear" w:color="auto" w:fill="FFFFFF"/>
            <w:hideMark/>
          </w:tcPr>
          <w:p w14:paraId="0A65715D" w14:textId="77777777" w:rsidR="00D25BA0" w:rsidRPr="001A19E3" w:rsidRDefault="00D25BA0" w:rsidP="00F31B4D">
            <w:pPr>
              <w:pStyle w:val="s16"/>
              <w:rPr>
                <w:color w:val="000000" w:themeColor="text1"/>
                <w:sz w:val="24"/>
                <w:szCs w:val="24"/>
              </w:rPr>
            </w:pPr>
            <w:r w:rsidRPr="001A19E3">
              <w:rPr>
                <w:color w:val="000000" w:themeColor="text1"/>
                <w:sz w:val="24"/>
                <w:szCs w:val="24"/>
              </w:rPr>
              <w:t xml:space="preserve">Обязательства, возникающие при заключении контракта </w:t>
            </w:r>
            <w:r w:rsidR="00E15203" w:rsidRPr="001A19E3">
              <w:rPr>
                <w:color w:val="000000" w:themeColor="text1"/>
                <w:sz w:val="24"/>
                <w:szCs w:val="24"/>
              </w:rPr>
              <w:t>(договора)</w:t>
            </w:r>
          </w:p>
          <w:p w14:paraId="70BAAEC2" w14:textId="77777777" w:rsidR="00D25BA0" w:rsidRPr="001A19E3" w:rsidRDefault="00D25BA0" w:rsidP="00F31B4D">
            <w:pPr>
              <w:pStyle w:val="s16"/>
              <w:rPr>
                <w:color w:val="000000" w:themeColor="text1"/>
                <w:sz w:val="24"/>
                <w:szCs w:val="24"/>
              </w:rPr>
            </w:pPr>
            <w:r w:rsidRPr="001A19E3">
              <w:rPr>
                <w:color w:val="000000" w:themeColor="text1"/>
                <w:sz w:val="24"/>
                <w:szCs w:val="24"/>
              </w:rPr>
              <w:t>(дебет счета 0 502 07 000)</w:t>
            </w:r>
          </w:p>
        </w:tc>
        <w:tc>
          <w:tcPr>
            <w:tcW w:w="2515" w:type="pct"/>
            <w:tcBorders>
              <w:top w:val="single" w:sz="4" w:space="0" w:color="auto"/>
              <w:left w:val="single" w:sz="4" w:space="0" w:color="auto"/>
              <w:bottom w:val="single" w:sz="4" w:space="0" w:color="auto"/>
              <w:right w:val="single" w:sz="4" w:space="0" w:color="auto"/>
            </w:tcBorders>
            <w:shd w:val="clear" w:color="auto" w:fill="FFFFFF"/>
            <w:hideMark/>
          </w:tcPr>
          <w:p w14:paraId="44CF4E99" w14:textId="77777777" w:rsidR="00D25BA0" w:rsidRPr="001A19E3" w:rsidRDefault="00D25BA0" w:rsidP="00F31B4D">
            <w:pPr>
              <w:pStyle w:val="s16"/>
              <w:rPr>
                <w:color w:val="000000" w:themeColor="text1"/>
                <w:sz w:val="24"/>
                <w:szCs w:val="24"/>
              </w:rPr>
            </w:pPr>
            <w:r w:rsidRPr="001A19E3">
              <w:rPr>
                <w:color w:val="000000" w:themeColor="text1"/>
                <w:sz w:val="24"/>
                <w:szCs w:val="24"/>
              </w:rPr>
              <w:t>Государственный (муниципальный) контракт, договор</w:t>
            </w:r>
          </w:p>
          <w:p w14:paraId="600722D0" w14:textId="77777777" w:rsidR="00D25BA0" w:rsidRPr="001A19E3" w:rsidRDefault="00D25BA0" w:rsidP="00F31B4D">
            <w:pPr>
              <w:pStyle w:val="s16"/>
              <w:rPr>
                <w:color w:val="000000" w:themeColor="text1"/>
                <w:sz w:val="24"/>
                <w:szCs w:val="24"/>
              </w:rPr>
            </w:pPr>
          </w:p>
        </w:tc>
      </w:tr>
      <w:tr w:rsidR="00D25BA0" w:rsidRPr="001A19E3" w14:paraId="43B65A70" w14:textId="77777777" w:rsidTr="00C261CB">
        <w:tc>
          <w:tcPr>
            <w:tcW w:w="2485" w:type="pct"/>
            <w:tcBorders>
              <w:left w:val="single" w:sz="4" w:space="0" w:color="000000"/>
              <w:bottom w:val="single" w:sz="4" w:space="0" w:color="000000"/>
            </w:tcBorders>
            <w:shd w:val="clear" w:color="auto" w:fill="FFFFFF"/>
            <w:hideMark/>
          </w:tcPr>
          <w:p w14:paraId="0F852ACD" w14:textId="77777777" w:rsidR="00D25BA0" w:rsidRPr="001A19E3" w:rsidRDefault="00D25BA0" w:rsidP="00F31B4D">
            <w:pPr>
              <w:pStyle w:val="s16"/>
              <w:rPr>
                <w:color w:val="000000" w:themeColor="text1"/>
                <w:sz w:val="24"/>
                <w:szCs w:val="24"/>
              </w:rPr>
            </w:pPr>
            <w:r w:rsidRPr="001A19E3">
              <w:rPr>
                <w:color w:val="000000" w:themeColor="text1"/>
                <w:sz w:val="24"/>
                <w:szCs w:val="24"/>
              </w:rPr>
              <w:t>Обязательства, возникающие в случае отказа победителя конкурентной процедуры</w:t>
            </w:r>
            <w:r w:rsidR="00CC4644" w:rsidRPr="001A19E3">
              <w:rPr>
                <w:color w:val="000000" w:themeColor="text1"/>
                <w:sz w:val="24"/>
                <w:szCs w:val="24"/>
              </w:rPr>
              <w:t xml:space="preserve"> </w:t>
            </w:r>
            <w:r w:rsidRPr="001A19E3">
              <w:rPr>
                <w:color w:val="000000" w:themeColor="text1"/>
                <w:sz w:val="24"/>
                <w:szCs w:val="24"/>
              </w:rPr>
              <w:t>от заключения контракта</w:t>
            </w:r>
            <w:r w:rsidR="00E15203" w:rsidRPr="001A19E3">
              <w:rPr>
                <w:color w:val="000000" w:themeColor="text1"/>
                <w:sz w:val="24"/>
                <w:szCs w:val="24"/>
              </w:rPr>
              <w:t xml:space="preserve"> (договора),</w:t>
            </w:r>
            <w:r w:rsidRPr="001A19E3">
              <w:rPr>
                <w:color w:val="000000" w:themeColor="text1"/>
                <w:sz w:val="24"/>
                <w:szCs w:val="24"/>
              </w:rPr>
              <w:t xml:space="preserve"> либо в случаях, когда конкурентная процедура признана несостоявшейся (кредит счета 0 502 07 00 методом "Красное сторно")</w:t>
            </w:r>
          </w:p>
        </w:tc>
        <w:tc>
          <w:tcPr>
            <w:tcW w:w="2515" w:type="pct"/>
            <w:tcBorders>
              <w:top w:val="single" w:sz="4" w:space="0" w:color="auto"/>
              <w:left w:val="single" w:sz="4" w:space="0" w:color="000000"/>
              <w:bottom w:val="single" w:sz="4" w:space="0" w:color="000000"/>
              <w:right w:val="single" w:sz="4" w:space="0" w:color="000000"/>
            </w:tcBorders>
            <w:shd w:val="clear" w:color="auto" w:fill="FFFFFF"/>
            <w:hideMark/>
          </w:tcPr>
          <w:p w14:paraId="02C7BD50" w14:textId="77777777" w:rsidR="00D25BA0" w:rsidRPr="001A19E3" w:rsidRDefault="00D25BA0" w:rsidP="00F31B4D">
            <w:pPr>
              <w:pStyle w:val="s16"/>
              <w:rPr>
                <w:color w:val="000000" w:themeColor="text1"/>
                <w:sz w:val="24"/>
                <w:szCs w:val="24"/>
              </w:rPr>
            </w:pPr>
            <w:r w:rsidRPr="001A19E3">
              <w:rPr>
                <w:color w:val="000000" w:themeColor="text1"/>
                <w:sz w:val="24"/>
                <w:szCs w:val="24"/>
              </w:rPr>
              <w:t>Протокол комиссии по осуществлению закупок</w:t>
            </w:r>
          </w:p>
        </w:tc>
      </w:tr>
    </w:tbl>
    <w:p w14:paraId="45B85341" w14:textId="7D4BE0F4" w:rsidR="006A0624" w:rsidRPr="001A19E3" w:rsidRDefault="00E2394E"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2.15.9</w:t>
      </w:r>
      <w:r w:rsidR="00766EC0" w:rsidRPr="001A19E3">
        <w:rPr>
          <w:rFonts w:ascii="Arial" w:hAnsi="Arial" w:cs="Arial"/>
          <w:color w:val="000000" w:themeColor="text1"/>
        </w:rPr>
        <w:t>. Информацию для отражения в учете принимаемых обязательств</w:t>
      </w:r>
      <w:r w:rsidR="00CC4644" w:rsidRPr="001A19E3">
        <w:rPr>
          <w:rFonts w:ascii="Arial" w:hAnsi="Arial" w:cs="Arial"/>
          <w:color w:val="000000" w:themeColor="text1"/>
        </w:rPr>
        <w:t xml:space="preserve"> </w:t>
      </w:r>
      <w:r w:rsidR="00AA3750" w:rsidRPr="001A19E3">
        <w:rPr>
          <w:rFonts w:ascii="Arial" w:hAnsi="Arial" w:cs="Arial"/>
          <w:color w:val="000000" w:themeColor="text1"/>
        </w:rPr>
        <w:t>передается</w:t>
      </w:r>
      <w:r w:rsidR="00766EC0" w:rsidRPr="001A19E3">
        <w:rPr>
          <w:rFonts w:ascii="Arial" w:hAnsi="Arial" w:cs="Arial"/>
          <w:color w:val="000000" w:themeColor="text1"/>
        </w:rPr>
        <w:t xml:space="preserve"> в Бухгалтерию </w:t>
      </w:r>
      <w:r w:rsidR="006A0624" w:rsidRPr="001A19E3">
        <w:rPr>
          <w:rFonts w:ascii="Arial" w:hAnsi="Arial" w:cs="Arial"/>
          <w:color w:val="000000" w:themeColor="text1"/>
        </w:rPr>
        <w:t>не позднее рабочего дня, следующего за днем формирования соответствующего документа (извещения, приглашения, протокола).</w:t>
      </w:r>
    </w:p>
    <w:p w14:paraId="0E750607" w14:textId="0E714F3B" w:rsidR="00B406B1" w:rsidRPr="001A19E3" w:rsidRDefault="00E2394E" w:rsidP="00E24C39">
      <w:pPr>
        <w:pStyle w:val="s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2.15.10</w:t>
      </w:r>
      <w:r w:rsidR="00E15203" w:rsidRPr="001A19E3">
        <w:rPr>
          <w:rFonts w:ascii="Arial" w:hAnsi="Arial" w:cs="Arial"/>
          <w:color w:val="000000" w:themeColor="text1"/>
        </w:rPr>
        <w:t xml:space="preserve">. </w:t>
      </w:r>
      <w:r w:rsidR="00D25BA0" w:rsidRPr="001A19E3">
        <w:rPr>
          <w:rFonts w:ascii="Arial" w:hAnsi="Arial" w:cs="Arial"/>
          <w:color w:val="000000" w:themeColor="text1"/>
        </w:rPr>
        <w:t>Показатели (кредитовые остатки), сформированные на конец отчетного финансового года по соответствующим счетам аналитического учета счета 0 502 99 000 "Отложенные обязательства на иные очередные годы (за пределами планового периода)", формируют показатели по соответствующим счетам аналитического учета счета 0 502 99 000 "Отложенные обязательства на иные очередные годы (за пределами планового периода)" на начало года, следующего за отчетным.</w:t>
      </w:r>
      <w:bookmarkStart w:id="737" w:name="sub_103074"/>
      <w:bookmarkEnd w:id="736"/>
    </w:p>
    <w:p w14:paraId="3A750339" w14:textId="16F69BF7" w:rsidR="00D06B45" w:rsidRPr="001A19E3" w:rsidRDefault="00E2394E" w:rsidP="00E24C39">
      <w:pPr>
        <w:pStyle w:val="s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2.15.11</w:t>
      </w:r>
      <w:r w:rsidR="00D06B45" w:rsidRPr="001A19E3">
        <w:rPr>
          <w:rFonts w:ascii="Arial" w:hAnsi="Arial" w:cs="Arial"/>
          <w:color w:val="000000" w:themeColor="text1"/>
        </w:rPr>
        <w:t xml:space="preserve">. </w:t>
      </w:r>
      <w:r w:rsidR="006E1F87" w:rsidRPr="001A19E3">
        <w:rPr>
          <w:rFonts w:ascii="Arial" w:hAnsi="Arial" w:cs="Arial"/>
          <w:color w:val="000000" w:themeColor="text1"/>
          <w:shd w:val="clear" w:color="auto" w:fill="FFFFFF"/>
        </w:rPr>
        <w:t xml:space="preserve">В текущем финансовом году подлежат перерегистрации неисполненные обязательства по тем договорам, в рамках которых по состоянию на начало года образовалась кредиторская задолженность, а также по договорам, в рамках которых контрагент не выполнил свои обязательства, но при этом выполнение обязательств ожидается. </w:t>
      </w:r>
      <w:r w:rsidRPr="001A19E3">
        <w:rPr>
          <w:rFonts w:ascii="Arial" w:hAnsi="Arial" w:cs="Arial"/>
          <w:color w:val="000000" w:themeColor="text1"/>
        </w:rPr>
        <w:t>Информация</w:t>
      </w:r>
      <w:r w:rsidR="006E1F87" w:rsidRPr="001A19E3">
        <w:rPr>
          <w:rFonts w:ascii="Arial" w:hAnsi="Arial" w:cs="Arial"/>
          <w:color w:val="000000" w:themeColor="text1"/>
        </w:rPr>
        <w:t xml:space="preserve"> для перерегистрации в учете неисполненных обязательств, по которым ожидается исполнение, представляет</w:t>
      </w:r>
      <w:r w:rsidRPr="001A19E3">
        <w:rPr>
          <w:rFonts w:ascii="Arial" w:hAnsi="Arial" w:cs="Arial"/>
          <w:color w:val="000000" w:themeColor="text1"/>
        </w:rPr>
        <w:t>ся</w:t>
      </w:r>
      <w:r w:rsidR="006E1F87" w:rsidRPr="001A19E3">
        <w:rPr>
          <w:rFonts w:ascii="Arial" w:hAnsi="Arial" w:cs="Arial"/>
          <w:color w:val="000000" w:themeColor="text1"/>
        </w:rPr>
        <w:t xml:space="preserve"> в Бухгалтерию </w:t>
      </w:r>
      <w:commentRangeStart w:id="738"/>
      <w:r w:rsidR="006E1F87" w:rsidRPr="001A19E3">
        <w:rPr>
          <w:rFonts w:ascii="Arial" w:hAnsi="Arial" w:cs="Arial"/>
          <w:color w:val="000000" w:themeColor="text1"/>
        </w:rPr>
        <w:t>не позднее третьего рабочего дня финансового года</w:t>
      </w:r>
      <w:commentRangeEnd w:id="738"/>
      <w:r w:rsidR="006E1F87" w:rsidRPr="001A19E3">
        <w:rPr>
          <w:rStyle w:val="a3"/>
          <w:rFonts w:ascii="Arial" w:hAnsi="Arial" w:cs="Arial"/>
          <w:color w:val="000000" w:themeColor="text1"/>
          <w:sz w:val="24"/>
          <w:szCs w:val="24"/>
        </w:rPr>
        <w:commentReference w:id="738"/>
      </w:r>
      <w:r w:rsidR="006E1F87" w:rsidRPr="001A19E3">
        <w:rPr>
          <w:rFonts w:ascii="Arial" w:hAnsi="Arial" w:cs="Arial"/>
          <w:color w:val="000000" w:themeColor="text1"/>
        </w:rPr>
        <w:t>.</w:t>
      </w:r>
    </w:p>
    <w:p w14:paraId="25EF2EDC" w14:textId="17642C95" w:rsidR="007B4978" w:rsidRPr="001A19E3" w:rsidRDefault="007B4978" w:rsidP="00E24C39">
      <w:pPr>
        <w:pStyle w:val="s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2.1</w:t>
      </w:r>
      <w:r w:rsidR="00E2394E" w:rsidRPr="001A19E3">
        <w:rPr>
          <w:rFonts w:ascii="Arial" w:hAnsi="Arial" w:cs="Arial"/>
          <w:color w:val="000000" w:themeColor="text1"/>
        </w:rPr>
        <w:t>5.12</w:t>
      </w:r>
      <w:r w:rsidRPr="001A19E3">
        <w:rPr>
          <w:rFonts w:ascii="Arial" w:hAnsi="Arial" w:cs="Arial"/>
          <w:color w:val="000000" w:themeColor="text1"/>
        </w:rPr>
        <w:t xml:space="preserve">. </w:t>
      </w:r>
      <w:r w:rsidR="00626456" w:rsidRPr="001A19E3">
        <w:rPr>
          <w:rFonts w:ascii="Arial" w:hAnsi="Arial" w:cs="Arial"/>
          <w:color w:val="000000" w:themeColor="text1"/>
        </w:rPr>
        <w:t xml:space="preserve">Обязательства </w:t>
      </w:r>
      <w:r w:rsidRPr="001A19E3">
        <w:rPr>
          <w:rFonts w:ascii="Arial" w:hAnsi="Arial" w:cs="Arial"/>
          <w:color w:val="000000" w:themeColor="text1"/>
        </w:rPr>
        <w:t xml:space="preserve">и денежные обязательства, отложенные обязательства отражаются в </w:t>
      </w:r>
      <w:r w:rsidR="00626456" w:rsidRPr="001A19E3">
        <w:rPr>
          <w:rFonts w:ascii="Arial" w:hAnsi="Arial" w:cs="Arial"/>
          <w:color w:val="000000" w:themeColor="text1"/>
        </w:rPr>
        <w:t>бухгалтерском</w:t>
      </w:r>
      <w:r w:rsidRPr="001A19E3">
        <w:rPr>
          <w:rFonts w:ascii="Arial" w:hAnsi="Arial" w:cs="Arial"/>
          <w:color w:val="000000" w:themeColor="text1"/>
        </w:rPr>
        <w:t xml:space="preserve"> учете датой документа-основания их возникновения, если иное не установлено настоящей Учетной политикой. </w:t>
      </w:r>
    </w:p>
    <w:p w14:paraId="029E7C4F" w14:textId="6D2AC56D" w:rsidR="00D22F6D" w:rsidRPr="001A19E3" w:rsidRDefault="00FA2AEE" w:rsidP="00E24C39">
      <w:pPr>
        <w:pStyle w:val="11"/>
        <w:jc w:val="both"/>
        <w:rPr>
          <w:rFonts w:ascii="Arial" w:hAnsi="Arial" w:cs="Arial"/>
          <w:color w:val="000000" w:themeColor="text1"/>
          <w:sz w:val="24"/>
          <w:szCs w:val="24"/>
        </w:rPr>
      </w:pPr>
      <w:bookmarkStart w:id="739" w:name="_Toc32070002"/>
      <w:bookmarkStart w:id="740" w:name="_Toc32139317"/>
      <w:bookmarkStart w:id="741" w:name="_Toc32753664"/>
      <w:bookmarkStart w:id="742" w:name="_Toc32753736"/>
      <w:bookmarkStart w:id="743" w:name="_Toc32753772"/>
      <w:bookmarkStart w:id="744" w:name="_Toc32753812"/>
      <w:bookmarkStart w:id="745" w:name="_Toc32753848"/>
      <w:bookmarkStart w:id="746" w:name="_Toc32754041"/>
      <w:bookmarkStart w:id="747" w:name="_Toc46828112"/>
      <w:bookmarkStart w:id="748" w:name="_Toc55912570"/>
      <w:bookmarkStart w:id="749" w:name="_Toc145501370"/>
      <w:bookmarkEnd w:id="737"/>
      <w:r w:rsidRPr="001A19E3">
        <w:rPr>
          <w:rFonts w:ascii="Arial" w:hAnsi="Arial" w:cs="Arial"/>
          <w:color w:val="000000" w:themeColor="text1"/>
          <w:sz w:val="24"/>
          <w:szCs w:val="24"/>
        </w:rPr>
        <w:t>2.</w:t>
      </w:r>
      <w:r w:rsidR="00E2394E" w:rsidRPr="001A19E3">
        <w:rPr>
          <w:rFonts w:ascii="Arial" w:hAnsi="Arial" w:cs="Arial"/>
          <w:color w:val="000000" w:themeColor="text1"/>
          <w:sz w:val="24"/>
          <w:szCs w:val="24"/>
        </w:rPr>
        <w:t>16</w:t>
      </w:r>
      <w:r w:rsidR="00E847A3" w:rsidRPr="001A19E3">
        <w:rPr>
          <w:rFonts w:ascii="Arial" w:hAnsi="Arial" w:cs="Arial"/>
          <w:color w:val="000000" w:themeColor="text1"/>
          <w:sz w:val="24"/>
          <w:szCs w:val="24"/>
        </w:rPr>
        <w:t>. Забалансовые</w:t>
      </w:r>
      <w:r w:rsidR="00D22F6D" w:rsidRPr="001A19E3">
        <w:rPr>
          <w:rFonts w:ascii="Arial" w:hAnsi="Arial" w:cs="Arial"/>
          <w:color w:val="000000" w:themeColor="text1"/>
          <w:sz w:val="24"/>
          <w:szCs w:val="24"/>
        </w:rPr>
        <w:t xml:space="preserve"> счета</w:t>
      </w:r>
      <w:bookmarkEnd w:id="739"/>
      <w:bookmarkEnd w:id="740"/>
      <w:bookmarkEnd w:id="741"/>
      <w:bookmarkEnd w:id="742"/>
      <w:bookmarkEnd w:id="743"/>
      <w:bookmarkEnd w:id="744"/>
      <w:bookmarkEnd w:id="745"/>
      <w:bookmarkEnd w:id="746"/>
      <w:bookmarkEnd w:id="747"/>
      <w:bookmarkEnd w:id="748"/>
      <w:bookmarkEnd w:id="749"/>
    </w:p>
    <w:p w14:paraId="15139C19" w14:textId="3AA425AB" w:rsidR="004505DB" w:rsidRPr="001A19E3" w:rsidRDefault="00545078" w:rsidP="00E24C39">
      <w:pPr>
        <w:pStyle w:val="s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2.</w:t>
      </w:r>
      <w:r w:rsidR="00E2394E" w:rsidRPr="001A19E3">
        <w:rPr>
          <w:rFonts w:ascii="Arial" w:hAnsi="Arial" w:cs="Arial"/>
          <w:color w:val="000000" w:themeColor="text1"/>
        </w:rPr>
        <w:t>16</w:t>
      </w:r>
      <w:r w:rsidRPr="001A19E3">
        <w:rPr>
          <w:rFonts w:ascii="Arial" w:hAnsi="Arial" w:cs="Arial"/>
          <w:color w:val="000000" w:themeColor="text1"/>
        </w:rPr>
        <w:t>.1.</w:t>
      </w:r>
      <w:r w:rsidR="00D42214" w:rsidRPr="001A19E3">
        <w:rPr>
          <w:rFonts w:ascii="Arial" w:hAnsi="Arial" w:cs="Arial"/>
          <w:color w:val="000000" w:themeColor="text1"/>
        </w:rPr>
        <w:t xml:space="preserve"> </w:t>
      </w:r>
      <w:r w:rsidR="004505DB" w:rsidRPr="001A19E3">
        <w:rPr>
          <w:rFonts w:ascii="Arial" w:hAnsi="Arial" w:cs="Arial"/>
          <w:color w:val="000000" w:themeColor="text1"/>
        </w:rPr>
        <w:t xml:space="preserve">Если иное не предусмотрено положениями Инструкции </w:t>
      </w:r>
      <w:r w:rsidR="002C5AB5" w:rsidRPr="001A19E3">
        <w:rPr>
          <w:rFonts w:ascii="Arial" w:hAnsi="Arial" w:cs="Arial"/>
          <w:color w:val="000000" w:themeColor="text1"/>
          <w:lang w:val="en-US"/>
        </w:rPr>
        <w:t>N</w:t>
      </w:r>
      <w:r w:rsidR="004505DB" w:rsidRPr="001A19E3">
        <w:rPr>
          <w:rFonts w:ascii="Arial" w:hAnsi="Arial" w:cs="Arial"/>
          <w:color w:val="000000" w:themeColor="text1"/>
        </w:rPr>
        <w:t xml:space="preserve"> 157н и настоящей Учетной политики, имущество учитывается на забалансовых счетах</w:t>
      </w:r>
      <w:r w:rsidR="004505DB" w:rsidRPr="001A19E3">
        <w:rPr>
          <w:rStyle w:val="s10"/>
          <w:rFonts w:ascii="Arial" w:hAnsi="Arial" w:cs="Arial"/>
          <w:b/>
          <w:bCs/>
          <w:color w:val="000000" w:themeColor="text1"/>
        </w:rPr>
        <w:t>:</w:t>
      </w:r>
    </w:p>
    <w:p w14:paraId="2C5823CE" w14:textId="77777777" w:rsidR="004505DB" w:rsidRPr="001A19E3" w:rsidRDefault="004505DB" w:rsidP="00E24C39">
      <w:pPr>
        <w:pStyle w:val="s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 по </w:t>
      </w:r>
      <w:r w:rsidRPr="001A19E3">
        <w:rPr>
          <w:rStyle w:val="s10"/>
          <w:rFonts w:ascii="Arial" w:hAnsi="Arial" w:cs="Arial"/>
          <w:color w:val="000000" w:themeColor="text1"/>
        </w:rPr>
        <w:t>стоимости на дату выбытия объекта с балансового учета</w:t>
      </w:r>
      <w:r w:rsidRPr="001A19E3">
        <w:rPr>
          <w:rFonts w:ascii="Arial" w:hAnsi="Arial" w:cs="Arial"/>
          <w:color w:val="000000" w:themeColor="text1"/>
        </w:rPr>
        <w:t>;</w:t>
      </w:r>
    </w:p>
    <w:p w14:paraId="4C627392" w14:textId="77777777" w:rsidR="004505DB" w:rsidRPr="001A19E3" w:rsidRDefault="004505DB" w:rsidP="00E24C39">
      <w:pPr>
        <w:pStyle w:val="s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 в условной оценке 1 объект, 1 рубль (при отсутствии стоимостных оценок).</w:t>
      </w:r>
    </w:p>
    <w:p w14:paraId="77F88ACB" w14:textId="77777777" w:rsidR="004505DB" w:rsidRPr="001A19E3" w:rsidRDefault="004505DB"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Все материальные ценности, а также иные активы и обязательства, учитываемые на забалансовых счетах, подлежат инвентаризации в порядке и сроки, установленные для объектов, учитываемых на балансе.</w:t>
      </w:r>
    </w:p>
    <w:p w14:paraId="14F17706" w14:textId="77777777" w:rsidR="004505DB" w:rsidRPr="001A19E3" w:rsidRDefault="004505DB"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Восстановление  на балансовый учет объектов имущества, учтенных на забалансовых счетах, отражается с применением счета 0 401 10 172 в следующих ситуациях:</w:t>
      </w:r>
    </w:p>
    <w:p w14:paraId="0E6FDC9A" w14:textId="77777777" w:rsidR="004505DB" w:rsidRPr="001A19E3" w:rsidRDefault="004505DB"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shd w:val="clear" w:color="auto" w:fill="FFFFFF"/>
        </w:rPr>
        <w:t>- признание "активом" и принятие решения об использовании в деятельности Учреждения и</w:t>
      </w:r>
      <w:r w:rsidRPr="001A19E3">
        <w:rPr>
          <w:rFonts w:ascii="Arial" w:hAnsi="Arial" w:cs="Arial"/>
          <w:color w:val="000000" w:themeColor="text1"/>
        </w:rPr>
        <w:t xml:space="preserve">ли решения о безвозмездной передаче, продаже </w:t>
      </w:r>
      <w:r w:rsidRPr="001A19E3">
        <w:rPr>
          <w:rFonts w:ascii="Arial" w:hAnsi="Arial" w:cs="Arial"/>
          <w:color w:val="000000" w:themeColor="text1"/>
          <w:shd w:val="clear" w:color="auto" w:fill="FFFFFF"/>
        </w:rPr>
        <w:t>основного средства, нематериального актива или материального запаса, ранее учтенного на забалансовом счете 02;</w:t>
      </w:r>
    </w:p>
    <w:p w14:paraId="4FCC90D6" w14:textId="77777777" w:rsidR="004505DB" w:rsidRPr="001A19E3" w:rsidRDefault="004505DB" w:rsidP="00E24C39">
      <w:pPr>
        <w:pStyle w:val="s1"/>
        <w:spacing w:before="0" w:beforeAutospacing="0" w:after="0" w:afterAutospacing="0"/>
        <w:jc w:val="both"/>
        <w:rPr>
          <w:rFonts w:ascii="Arial" w:hAnsi="Arial" w:cs="Arial"/>
          <w:color w:val="000000" w:themeColor="text1"/>
          <w:shd w:val="clear" w:color="auto" w:fill="FFFFFF"/>
        </w:rPr>
      </w:pPr>
      <w:r w:rsidRPr="001A19E3">
        <w:rPr>
          <w:rFonts w:ascii="Arial" w:hAnsi="Arial" w:cs="Arial"/>
          <w:color w:val="000000" w:themeColor="text1"/>
          <w:shd w:val="clear" w:color="auto" w:fill="FFFFFF"/>
        </w:rPr>
        <w:t>- безвозмездная передача основных средств, учтенных на забалансовом счете 21, принятие решения об их продаже;</w:t>
      </w:r>
    </w:p>
    <w:p w14:paraId="75DD5282" w14:textId="77777777" w:rsidR="004505DB" w:rsidRPr="001A19E3" w:rsidRDefault="004505DB" w:rsidP="00E24C39">
      <w:pPr>
        <w:pStyle w:val="s1"/>
        <w:spacing w:before="0" w:beforeAutospacing="0" w:after="0" w:afterAutospacing="0"/>
        <w:jc w:val="both"/>
        <w:rPr>
          <w:rFonts w:ascii="Arial" w:hAnsi="Arial" w:cs="Arial"/>
          <w:color w:val="000000" w:themeColor="text1"/>
          <w:shd w:val="clear" w:color="auto" w:fill="FFFFFF"/>
        </w:rPr>
      </w:pPr>
      <w:r w:rsidRPr="001A19E3">
        <w:rPr>
          <w:rFonts w:ascii="Arial" w:hAnsi="Arial" w:cs="Arial"/>
          <w:color w:val="000000" w:themeColor="text1"/>
          <w:shd w:val="clear" w:color="auto" w:fill="FFFFFF"/>
        </w:rPr>
        <w:t xml:space="preserve">- возврат на склад (в место хранения) сотрудником форменного оборудования, специальной одежды, материальных запасов, </w:t>
      </w:r>
      <w:r w:rsidRPr="001A19E3">
        <w:rPr>
          <w:rFonts w:ascii="Arial" w:hAnsi="Arial" w:cs="Arial"/>
          <w:color w:val="000000" w:themeColor="text1"/>
        </w:rPr>
        <w:t>ранее переданных ему в личное пользование для выполнения служебных (должностных) обязанностей</w:t>
      </w:r>
      <w:r w:rsidRPr="001A19E3">
        <w:rPr>
          <w:rFonts w:ascii="Arial" w:hAnsi="Arial" w:cs="Arial"/>
          <w:color w:val="000000" w:themeColor="text1"/>
          <w:shd w:val="clear" w:color="auto" w:fill="FFFFFF"/>
        </w:rPr>
        <w:t xml:space="preserve"> и учтенных на забалансовом счете 27.</w:t>
      </w:r>
    </w:p>
    <w:p w14:paraId="46B338B1" w14:textId="4D695CBF" w:rsidR="00545078" w:rsidRPr="001A19E3" w:rsidRDefault="00545078" w:rsidP="00E24C39">
      <w:pPr>
        <w:pStyle w:val="s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2.</w:t>
      </w:r>
      <w:r w:rsidR="00E2394E" w:rsidRPr="001A19E3">
        <w:rPr>
          <w:rFonts w:ascii="Arial" w:hAnsi="Arial" w:cs="Arial"/>
          <w:color w:val="000000" w:themeColor="text1"/>
        </w:rPr>
        <w:t>16</w:t>
      </w:r>
      <w:r w:rsidRPr="001A19E3">
        <w:rPr>
          <w:rFonts w:ascii="Arial" w:hAnsi="Arial" w:cs="Arial"/>
          <w:color w:val="000000" w:themeColor="text1"/>
        </w:rPr>
        <w:t>.2. Учет на забалансовых счетах ведется в разрезе кодов вида финансового обеспечения (деятельности).</w:t>
      </w:r>
    </w:p>
    <w:p w14:paraId="7895BC7B" w14:textId="66AFEB66" w:rsidR="00075181" w:rsidRPr="001A19E3" w:rsidRDefault="005D3C89" w:rsidP="00E24C39">
      <w:pPr>
        <w:pStyle w:val="s1"/>
        <w:spacing w:before="0" w:beforeAutospacing="0" w:after="0" w:afterAutospacing="0"/>
        <w:jc w:val="both"/>
        <w:rPr>
          <w:rFonts w:ascii="Arial" w:hAnsi="Arial" w:cs="Arial"/>
          <w:color w:val="000000" w:themeColor="text1"/>
        </w:rPr>
      </w:pPr>
      <w:r w:rsidRPr="001A19E3">
        <w:rPr>
          <w:rFonts w:ascii="Arial" w:hAnsi="Arial" w:cs="Arial"/>
          <w:bCs/>
          <w:color w:val="000000" w:themeColor="text1"/>
        </w:rPr>
        <w:t>2.</w:t>
      </w:r>
      <w:r w:rsidR="00E2394E" w:rsidRPr="001A19E3">
        <w:rPr>
          <w:rFonts w:ascii="Arial" w:hAnsi="Arial" w:cs="Arial"/>
          <w:bCs/>
          <w:color w:val="000000" w:themeColor="text1"/>
        </w:rPr>
        <w:t>16</w:t>
      </w:r>
      <w:r w:rsidRPr="001A19E3">
        <w:rPr>
          <w:rFonts w:ascii="Arial" w:hAnsi="Arial" w:cs="Arial"/>
          <w:bCs/>
          <w:color w:val="000000" w:themeColor="text1"/>
        </w:rPr>
        <w:t>.</w:t>
      </w:r>
      <w:r w:rsidR="00E2394E" w:rsidRPr="001A19E3">
        <w:rPr>
          <w:rFonts w:ascii="Arial" w:hAnsi="Arial" w:cs="Arial"/>
          <w:bCs/>
          <w:color w:val="000000" w:themeColor="text1"/>
        </w:rPr>
        <w:t>3</w:t>
      </w:r>
      <w:r w:rsidRPr="001A19E3">
        <w:rPr>
          <w:rFonts w:ascii="Arial" w:hAnsi="Arial" w:cs="Arial"/>
          <w:bCs/>
          <w:color w:val="000000" w:themeColor="text1"/>
        </w:rPr>
        <w:t>.</w:t>
      </w:r>
      <w:r w:rsidR="004505DB" w:rsidRPr="001A19E3">
        <w:rPr>
          <w:rFonts w:ascii="Arial" w:hAnsi="Arial" w:cs="Arial"/>
          <w:bCs/>
          <w:color w:val="000000" w:themeColor="text1"/>
        </w:rPr>
        <w:t xml:space="preserve"> </w:t>
      </w:r>
      <w:r w:rsidR="00075181" w:rsidRPr="001A19E3">
        <w:rPr>
          <w:rFonts w:ascii="Arial" w:hAnsi="Arial" w:cs="Arial"/>
          <w:color w:val="000000" w:themeColor="text1"/>
        </w:rPr>
        <w:t>На счете</w:t>
      </w:r>
      <w:r w:rsidR="0080243F" w:rsidRPr="001A19E3">
        <w:rPr>
          <w:rFonts w:ascii="Arial" w:hAnsi="Arial" w:cs="Arial"/>
          <w:color w:val="000000" w:themeColor="text1"/>
        </w:rPr>
        <w:t xml:space="preserve"> </w:t>
      </w:r>
      <w:r w:rsidR="00075181" w:rsidRPr="001A19E3">
        <w:rPr>
          <w:rFonts w:ascii="Arial" w:hAnsi="Arial" w:cs="Arial"/>
          <w:bCs/>
          <w:color w:val="000000" w:themeColor="text1"/>
        </w:rPr>
        <w:t xml:space="preserve">07 "Награды, призы, кубки и ценные подарки, сувениры" </w:t>
      </w:r>
      <w:r w:rsidR="00DB70A1" w:rsidRPr="001A19E3">
        <w:rPr>
          <w:rFonts w:ascii="Arial" w:hAnsi="Arial" w:cs="Arial"/>
          <w:color w:val="000000" w:themeColor="text1"/>
        </w:rPr>
        <w:t>учитывае</w:t>
      </w:r>
      <w:r w:rsidR="00135B07" w:rsidRPr="001A19E3">
        <w:rPr>
          <w:rFonts w:ascii="Arial" w:hAnsi="Arial" w:cs="Arial"/>
          <w:color w:val="000000" w:themeColor="text1"/>
        </w:rPr>
        <w:t>тся</w:t>
      </w:r>
      <w:r w:rsidR="00DB70A1" w:rsidRPr="001A19E3">
        <w:rPr>
          <w:rFonts w:ascii="Arial" w:hAnsi="Arial" w:cs="Arial"/>
          <w:color w:val="000000" w:themeColor="text1"/>
        </w:rPr>
        <w:t xml:space="preserve">, в частности, </w:t>
      </w:r>
      <w:r w:rsidR="00DB70A1" w:rsidRPr="001A19E3">
        <w:rPr>
          <w:rFonts w:ascii="Arial" w:hAnsi="Arial" w:cs="Arial"/>
          <w:color w:val="000000" w:themeColor="text1"/>
          <w:shd w:val="clear" w:color="auto" w:fill="FFFFFF"/>
        </w:rPr>
        <w:t>подарочная и сувенирная продукция, а также ины</w:t>
      </w:r>
      <w:r w:rsidR="00DB28F7" w:rsidRPr="001A19E3">
        <w:rPr>
          <w:rFonts w:ascii="Arial" w:hAnsi="Arial" w:cs="Arial"/>
          <w:color w:val="000000" w:themeColor="text1"/>
          <w:shd w:val="clear" w:color="auto" w:fill="FFFFFF"/>
        </w:rPr>
        <w:t>е</w:t>
      </w:r>
      <w:r w:rsidR="00DB70A1" w:rsidRPr="001A19E3">
        <w:rPr>
          <w:rFonts w:ascii="Arial" w:hAnsi="Arial" w:cs="Arial"/>
          <w:color w:val="000000" w:themeColor="text1"/>
          <w:shd w:val="clear" w:color="auto" w:fill="FFFFFF"/>
        </w:rPr>
        <w:t xml:space="preserve"> материальные ценности в целях награждения, дарения.</w:t>
      </w:r>
    </w:p>
    <w:p w14:paraId="236CB113" w14:textId="77777777" w:rsidR="006E6944" w:rsidRPr="001A19E3" w:rsidRDefault="006E6944" w:rsidP="00E24C39">
      <w:pPr>
        <w:pStyle w:val="s1"/>
        <w:spacing w:before="0" w:beforeAutospacing="0" w:after="0" w:afterAutospacing="0"/>
        <w:jc w:val="both"/>
        <w:rPr>
          <w:rFonts w:ascii="Arial" w:hAnsi="Arial" w:cs="Arial"/>
          <w:color w:val="000000" w:themeColor="text1"/>
        </w:rPr>
      </w:pPr>
      <w:bookmarkStart w:id="750" w:name="_Toc29739181"/>
      <w:r w:rsidRPr="001A19E3">
        <w:rPr>
          <w:rFonts w:ascii="Arial" w:hAnsi="Arial" w:cs="Arial"/>
          <w:color w:val="000000" w:themeColor="text1"/>
        </w:rPr>
        <w:t xml:space="preserve">С момента выдачи </w:t>
      </w:r>
      <w:r w:rsidR="00A56E11" w:rsidRPr="001A19E3">
        <w:rPr>
          <w:rFonts w:ascii="Arial" w:hAnsi="Arial" w:cs="Arial"/>
          <w:color w:val="000000" w:themeColor="text1"/>
        </w:rPr>
        <w:t>данного имущества и</w:t>
      </w:r>
      <w:r w:rsidR="0047798D" w:rsidRPr="001A19E3">
        <w:rPr>
          <w:rFonts w:ascii="Arial" w:hAnsi="Arial" w:cs="Arial"/>
          <w:color w:val="000000" w:themeColor="text1"/>
        </w:rPr>
        <w:t xml:space="preserve">з </w:t>
      </w:r>
      <w:r w:rsidRPr="001A19E3">
        <w:rPr>
          <w:rFonts w:ascii="Arial" w:hAnsi="Arial" w:cs="Arial"/>
          <w:color w:val="000000" w:themeColor="text1"/>
        </w:rPr>
        <w:t>мест хранения сотруднику</w:t>
      </w:r>
      <w:r w:rsidR="0047798D" w:rsidRPr="001A19E3">
        <w:rPr>
          <w:rFonts w:ascii="Arial" w:hAnsi="Arial" w:cs="Arial"/>
          <w:color w:val="000000" w:themeColor="text1"/>
        </w:rPr>
        <w:t xml:space="preserve"> У</w:t>
      </w:r>
      <w:r w:rsidRPr="001A19E3">
        <w:rPr>
          <w:rFonts w:ascii="Arial" w:hAnsi="Arial" w:cs="Arial"/>
          <w:color w:val="000000" w:themeColor="text1"/>
        </w:rPr>
        <w:t>чреждения, ответственному за их вручение (выдачу), указанные материальные ценности подлежат отражению на забалансовом счете 07</w:t>
      </w:r>
      <w:r w:rsidR="00D42214" w:rsidRPr="001A19E3">
        <w:rPr>
          <w:rFonts w:ascii="Arial" w:hAnsi="Arial" w:cs="Arial"/>
          <w:color w:val="000000" w:themeColor="text1"/>
        </w:rPr>
        <w:t xml:space="preserve"> </w:t>
      </w:r>
      <w:r w:rsidRPr="001A19E3">
        <w:rPr>
          <w:rFonts w:ascii="Arial" w:hAnsi="Arial" w:cs="Arial"/>
          <w:color w:val="000000" w:themeColor="text1"/>
        </w:rPr>
        <w:t>с одновремен</w:t>
      </w:r>
      <w:r w:rsidR="0047798D" w:rsidRPr="001A19E3">
        <w:rPr>
          <w:rFonts w:ascii="Arial" w:hAnsi="Arial" w:cs="Arial"/>
          <w:color w:val="000000" w:themeColor="text1"/>
        </w:rPr>
        <w:t xml:space="preserve">ным отражением списания </w:t>
      </w:r>
      <w:r w:rsidRPr="001A19E3">
        <w:rPr>
          <w:rFonts w:ascii="Arial" w:hAnsi="Arial" w:cs="Arial"/>
          <w:color w:val="000000" w:themeColor="text1"/>
        </w:rPr>
        <w:t>с балансового счета 105 06.</w:t>
      </w:r>
      <w:bookmarkEnd w:id="750"/>
    </w:p>
    <w:p w14:paraId="1BD1D915" w14:textId="77777777" w:rsidR="007E4133" w:rsidRPr="001A19E3" w:rsidRDefault="00F62326" w:rsidP="00E24C39">
      <w:pPr>
        <w:pStyle w:val="s1"/>
        <w:spacing w:before="0" w:beforeAutospacing="0" w:after="0" w:afterAutospacing="0"/>
        <w:jc w:val="both"/>
        <w:rPr>
          <w:rFonts w:ascii="Arial" w:eastAsia="Calibri" w:hAnsi="Arial" w:cs="Arial"/>
          <w:color w:val="000000" w:themeColor="text1"/>
        </w:rPr>
      </w:pPr>
      <w:r w:rsidRPr="001A19E3">
        <w:rPr>
          <w:rFonts w:ascii="Arial" w:eastAsia="Calibri" w:hAnsi="Arial" w:cs="Arial"/>
          <w:color w:val="000000" w:themeColor="text1"/>
        </w:rPr>
        <w:t>Вручение физическим лицам, в том числе учащимся, ценных подарков, сувениров и призов в рамках протокольных и торжественных мероприятий оформляется актом. Акт составляется ответственным за</w:t>
      </w:r>
      <w:r w:rsidR="007E4133" w:rsidRPr="001A19E3">
        <w:rPr>
          <w:rFonts w:ascii="Arial" w:eastAsia="Calibri" w:hAnsi="Arial" w:cs="Arial"/>
          <w:color w:val="000000" w:themeColor="text1"/>
        </w:rPr>
        <w:t xml:space="preserve"> проведение мероприятия сотрудником </w:t>
      </w:r>
      <w:r w:rsidRPr="001A19E3">
        <w:rPr>
          <w:rFonts w:ascii="Arial" w:eastAsia="Calibri" w:hAnsi="Arial" w:cs="Arial"/>
          <w:color w:val="000000" w:themeColor="text1"/>
        </w:rPr>
        <w:t>не позднее рабочего дня, следующего за днем вручения ценностей.</w:t>
      </w:r>
      <w:bookmarkStart w:id="751" w:name="_Toc29739182"/>
    </w:p>
    <w:bookmarkEnd w:id="751"/>
    <w:p w14:paraId="46655A75" w14:textId="373CA6BD" w:rsidR="00912501" w:rsidRPr="001A19E3" w:rsidRDefault="00FA2AEE"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2.</w:t>
      </w:r>
      <w:r w:rsidR="00E2394E" w:rsidRPr="001A19E3">
        <w:rPr>
          <w:rFonts w:ascii="Arial" w:hAnsi="Arial" w:cs="Arial"/>
          <w:color w:val="000000" w:themeColor="text1"/>
        </w:rPr>
        <w:t>16</w:t>
      </w:r>
      <w:r w:rsidR="00D22F6D" w:rsidRPr="001A19E3">
        <w:rPr>
          <w:rFonts w:ascii="Arial" w:hAnsi="Arial" w:cs="Arial"/>
          <w:color w:val="000000" w:themeColor="text1"/>
        </w:rPr>
        <w:t>.</w:t>
      </w:r>
      <w:r w:rsidR="00E2394E" w:rsidRPr="001A19E3">
        <w:rPr>
          <w:rFonts w:ascii="Arial" w:hAnsi="Arial" w:cs="Arial"/>
          <w:color w:val="000000" w:themeColor="text1"/>
        </w:rPr>
        <w:t>4</w:t>
      </w:r>
      <w:r w:rsidR="00007E17" w:rsidRPr="001A19E3">
        <w:rPr>
          <w:rFonts w:ascii="Arial" w:hAnsi="Arial" w:cs="Arial"/>
          <w:color w:val="000000" w:themeColor="text1"/>
        </w:rPr>
        <w:t>.</w:t>
      </w:r>
      <w:r w:rsidR="0080243F" w:rsidRPr="001A19E3">
        <w:rPr>
          <w:rFonts w:ascii="Arial" w:hAnsi="Arial" w:cs="Arial"/>
          <w:color w:val="000000" w:themeColor="text1"/>
        </w:rPr>
        <w:t xml:space="preserve"> </w:t>
      </w:r>
      <w:r w:rsidR="00780C87" w:rsidRPr="001A19E3">
        <w:rPr>
          <w:rFonts w:ascii="Arial" w:hAnsi="Arial" w:cs="Arial"/>
          <w:color w:val="000000" w:themeColor="text1"/>
        </w:rPr>
        <w:t xml:space="preserve">Принятие к учету на забалансовом </w:t>
      </w:r>
      <w:hyperlink r:id="rId29" w:history="1">
        <w:r w:rsidR="00780C87" w:rsidRPr="001A19E3">
          <w:rPr>
            <w:rFonts w:ascii="Arial" w:hAnsi="Arial" w:cs="Arial"/>
            <w:color w:val="000000" w:themeColor="text1"/>
          </w:rPr>
          <w:t>счете 21</w:t>
        </w:r>
      </w:hyperlink>
      <w:r w:rsidR="00123906" w:rsidRPr="001A19E3">
        <w:rPr>
          <w:rFonts w:ascii="Arial" w:hAnsi="Arial" w:cs="Arial"/>
          <w:color w:val="000000" w:themeColor="text1"/>
        </w:rPr>
        <w:t xml:space="preserve"> </w:t>
      </w:r>
      <w:r w:rsidR="00912501" w:rsidRPr="001A19E3">
        <w:rPr>
          <w:rFonts w:ascii="Arial" w:hAnsi="Arial" w:cs="Arial"/>
          <w:color w:val="000000" w:themeColor="text1"/>
        </w:rPr>
        <w:t>"Основные средства в эксплуатации"</w:t>
      </w:r>
      <w:r w:rsidR="004C557A" w:rsidRPr="001A19E3">
        <w:rPr>
          <w:rFonts w:ascii="Arial" w:hAnsi="Arial" w:cs="Arial"/>
          <w:color w:val="000000" w:themeColor="text1"/>
        </w:rPr>
        <w:t xml:space="preserve"> </w:t>
      </w:r>
      <w:r w:rsidR="00780C87" w:rsidRPr="001A19E3">
        <w:rPr>
          <w:rFonts w:ascii="Arial" w:hAnsi="Arial" w:cs="Arial"/>
          <w:color w:val="000000" w:themeColor="text1"/>
        </w:rPr>
        <w:t xml:space="preserve">объектов основных средств осуществляется на основании </w:t>
      </w:r>
      <w:r w:rsidR="00B371F5" w:rsidRPr="001A19E3">
        <w:rPr>
          <w:rFonts w:ascii="Arial" w:hAnsi="Arial" w:cs="Arial"/>
          <w:color w:val="000000" w:themeColor="text1"/>
        </w:rPr>
        <w:t xml:space="preserve">первичного документа, подтверждающего ввод (передачу) объекта в </w:t>
      </w:r>
      <w:r w:rsidR="004C557A" w:rsidRPr="001A19E3">
        <w:rPr>
          <w:rFonts w:ascii="Arial" w:hAnsi="Arial" w:cs="Arial"/>
          <w:color w:val="000000" w:themeColor="text1"/>
        </w:rPr>
        <w:t xml:space="preserve">эксплуатацию </w:t>
      </w:r>
      <w:commentRangeStart w:id="752"/>
      <w:r w:rsidR="004C557A" w:rsidRPr="001A19E3">
        <w:rPr>
          <w:rFonts w:ascii="Arial" w:hAnsi="Arial" w:cs="Arial"/>
          <w:color w:val="000000" w:themeColor="text1"/>
        </w:rPr>
        <w:t>по балансовой стоимости введенных в эксплуатацию объектов</w:t>
      </w:r>
      <w:commentRangeEnd w:id="752"/>
      <w:r w:rsidR="004C557A" w:rsidRPr="001A19E3">
        <w:rPr>
          <w:rStyle w:val="a3"/>
          <w:rFonts w:ascii="Arial" w:hAnsi="Arial" w:cs="Arial"/>
          <w:color w:val="000000" w:themeColor="text1"/>
          <w:sz w:val="24"/>
          <w:szCs w:val="24"/>
        </w:rPr>
        <w:commentReference w:id="752"/>
      </w:r>
      <w:r w:rsidR="004C557A" w:rsidRPr="001A19E3">
        <w:rPr>
          <w:rFonts w:ascii="Arial" w:hAnsi="Arial" w:cs="Arial"/>
          <w:color w:val="000000" w:themeColor="text1"/>
        </w:rPr>
        <w:t>.</w:t>
      </w:r>
    </w:p>
    <w:p w14:paraId="394C0210" w14:textId="77777777" w:rsidR="00780C87" w:rsidRPr="001A19E3" w:rsidRDefault="00780C87"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Внутреннее перемещен</w:t>
      </w:r>
      <w:r w:rsidR="003D3ADB" w:rsidRPr="001A19E3">
        <w:rPr>
          <w:rFonts w:ascii="Arial" w:hAnsi="Arial" w:cs="Arial"/>
          <w:color w:val="000000" w:themeColor="text1"/>
        </w:rPr>
        <w:t xml:space="preserve">ие </w:t>
      </w:r>
      <w:r w:rsidR="00912501" w:rsidRPr="001A19E3">
        <w:rPr>
          <w:rFonts w:ascii="Arial" w:hAnsi="Arial" w:cs="Arial"/>
          <w:color w:val="000000" w:themeColor="text1"/>
        </w:rPr>
        <w:t xml:space="preserve">таких </w:t>
      </w:r>
      <w:r w:rsidR="003D3ADB" w:rsidRPr="001A19E3">
        <w:rPr>
          <w:rFonts w:ascii="Arial" w:hAnsi="Arial" w:cs="Arial"/>
          <w:color w:val="000000" w:themeColor="text1"/>
        </w:rPr>
        <w:t>объектов</w:t>
      </w:r>
      <w:r w:rsidR="00CC4644" w:rsidRPr="001A19E3">
        <w:rPr>
          <w:rFonts w:ascii="Arial" w:hAnsi="Arial" w:cs="Arial"/>
          <w:color w:val="000000" w:themeColor="text1"/>
        </w:rPr>
        <w:t xml:space="preserve"> </w:t>
      </w:r>
      <w:r w:rsidRPr="001A19E3">
        <w:rPr>
          <w:rFonts w:ascii="Arial" w:hAnsi="Arial" w:cs="Arial"/>
          <w:color w:val="000000" w:themeColor="text1"/>
        </w:rPr>
        <w:t xml:space="preserve">отражается на забалансовом </w:t>
      </w:r>
      <w:hyperlink r:id="rId30" w:history="1">
        <w:r w:rsidRPr="001A19E3">
          <w:rPr>
            <w:rFonts w:ascii="Arial" w:hAnsi="Arial" w:cs="Arial"/>
            <w:color w:val="000000" w:themeColor="text1"/>
          </w:rPr>
          <w:t>счете 21</w:t>
        </w:r>
      </w:hyperlink>
      <w:r w:rsidRPr="001A19E3">
        <w:rPr>
          <w:rFonts w:ascii="Arial" w:hAnsi="Arial" w:cs="Arial"/>
          <w:color w:val="000000" w:themeColor="text1"/>
        </w:rPr>
        <w:t xml:space="preserve"> на основании Накладной на внутреннее перемещение объектов </w:t>
      </w:r>
      <w:r w:rsidR="00CE5029" w:rsidRPr="001A19E3">
        <w:rPr>
          <w:rFonts w:ascii="Arial" w:hAnsi="Arial" w:cs="Arial"/>
          <w:color w:val="000000" w:themeColor="text1"/>
        </w:rPr>
        <w:t>нефинансовых активов</w:t>
      </w:r>
      <w:r w:rsidRPr="001A19E3">
        <w:rPr>
          <w:rFonts w:ascii="Arial" w:hAnsi="Arial" w:cs="Arial"/>
          <w:color w:val="000000" w:themeColor="text1"/>
        </w:rPr>
        <w:t xml:space="preserve"> (</w:t>
      </w:r>
      <w:hyperlink r:id="rId31" w:history="1">
        <w:r w:rsidR="001E2D66" w:rsidRPr="001A19E3">
          <w:rPr>
            <w:rFonts w:ascii="Arial" w:hAnsi="Arial" w:cs="Arial"/>
            <w:color w:val="000000" w:themeColor="text1"/>
          </w:rPr>
          <w:t>ф. 0510450</w:t>
        </w:r>
      </w:hyperlink>
      <w:r w:rsidRPr="001A19E3">
        <w:rPr>
          <w:rFonts w:ascii="Arial" w:hAnsi="Arial" w:cs="Arial"/>
          <w:color w:val="000000" w:themeColor="text1"/>
        </w:rPr>
        <w:t>) путем изменения материально ответственного</w:t>
      </w:r>
      <w:r w:rsidR="000128B9" w:rsidRPr="001A19E3">
        <w:rPr>
          <w:rFonts w:ascii="Arial" w:hAnsi="Arial" w:cs="Arial"/>
          <w:color w:val="000000" w:themeColor="text1"/>
        </w:rPr>
        <w:t xml:space="preserve"> (ответственного)</w:t>
      </w:r>
      <w:r w:rsidRPr="001A19E3">
        <w:rPr>
          <w:rFonts w:ascii="Arial" w:hAnsi="Arial" w:cs="Arial"/>
          <w:color w:val="000000" w:themeColor="text1"/>
        </w:rPr>
        <w:t xml:space="preserve"> лица и (или) места хранения.</w:t>
      </w:r>
    </w:p>
    <w:p w14:paraId="33F7E532" w14:textId="77777777" w:rsidR="00912501" w:rsidRPr="001A19E3" w:rsidRDefault="00D86B9C"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В целях оформления п</w:t>
      </w:r>
      <w:r w:rsidR="00780C87" w:rsidRPr="001A19E3">
        <w:rPr>
          <w:rFonts w:ascii="Arial" w:hAnsi="Arial" w:cs="Arial"/>
          <w:color w:val="000000" w:themeColor="text1"/>
        </w:rPr>
        <w:t>ередач</w:t>
      </w:r>
      <w:r w:rsidRPr="001A19E3">
        <w:rPr>
          <w:rFonts w:ascii="Arial" w:hAnsi="Arial" w:cs="Arial"/>
          <w:color w:val="000000" w:themeColor="text1"/>
        </w:rPr>
        <w:t>и</w:t>
      </w:r>
      <w:r w:rsidR="00780C87" w:rsidRPr="001A19E3">
        <w:rPr>
          <w:rFonts w:ascii="Arial" w:hAnsi="Arial" w:cs="Arial"/>
          <w:color w:val="000000" w:themeColor="text1"/>
        </w:rPr>
        <w:t xml:space="preserve"> введенных в эксплуатацию</w:t>
      </w:r>
      <w:r w:rsidR="00912501" w:rsidRPr="001A19E3">
        <w:rPr>
          <w:rFonts w:ascii="Arial" w:hAnsi="Arial" w:cs="Arial"/>
          <w:color w:val="000000" w:themeColor="text1"/>
        </w:rPr>
        <w:t xml:space="preserve"> и учтенных  на забалансовом </w:t>
      </w:r>
      <w:hyperlink r:id="rId32" w:history="1">
        <w:r w:rsidR="00912501" w:rsidRPr="001A19E3">
          <w:rPr>
            <w:rFonts w:ascii="Arial" w:hAnsi="Arial" w:cs="Arial"/>
            <w:color w:val="000000" w:themeColor="text1"/>
          </w:rPr>
          <w:t>счете 21</w:t>
        </w:r>
      </w:hyperlink>
      <w:r w:rsidR="00912501" w:rsidRPr="001A19E3">
        <w:rPr>
          <w:rFonts w:ascii="Arial" w:hAnsi="Arial" w:cs="Arial"/>
          <w:color w:val="000000" w:themeColor="text1"/>
        </w:rPr>
        <w:t xml:space="preserve"> объектов</w:t>
      </w:r>
      <w:r w:rsidR="00780C87" w:rsidRPr="001A19E3">
        <w:rPr>
          <w:rFonts w:ascii="Arial" w:hAnsi="Arial" w:cs="Arial"/>
          <w:color w:val="000000" w:themeColor="text1"/>
        </w:rPr>
        <w:t xml:space="preserve"> в возмездное или безвозмездное пользовани</w:t>
      </w:r>
      <w:r w:rsidR="00912501" w:rsidRPr="001A19E3">
        <w:rPr>
          <w:rFonts w:ascii="Arial" w:hAnsi="Arial" w:cs="Arial"/>
          <w:color w:val="000000" w:themeColor="text1"/>
        </w:rPr>
        <w:t>е,</w:t>
      </w:r>
      <w:r w:rsidR="00123906" w:rsidRPr="001A19E3">
        <w:rPr>
          <w:rFonts w:ascii="Arial" w:hAnsi="Arial" w:cs="Arial"/>
          <w:color w:val="000000" w:themeColor="text1"/>
        </w:rPr>
        <w:t xml:space="preserve"> </w:t>
      </w:r>
      <w:r w:rsidRPr="001A19E3">
        <w:rPr>
          <w:rFonts w:ascii="Arial" w:hAnsi="Arial" w:cs="Arial"/>
          <w:color w:val="000000" w:themeColor="text1"/>
        </w:rPr>
        <w:t>применяется форма</w:t>
      </w:r>
      <w:r w:rsidR="00780C87" w:rsidRPr="001A19E3">
        <w:rPr>
          <w:rFonts w:ascii="Arial" w:hAnsi="Arial" w:cs="Arial"/>
          <w:color w:val="000000" w:themeColor="text1"/>
        </w:rPr>
        <w:t xml:space="preserve"> Акта</w:t>
      </w:r>
      <w:r w:rsidRPr="001A19E3">
        <w:rPr>
          <w:rFonts w:ascii="Arial" w:hAnsi="Arial" w:cs="Arial"/>
          <w:color w:val="000000" w:themeColor="text1"/>
        </w:rPr>
        <w:t xml:space="preserve"> о</w:t>
      </w:r>
      <w:r w:rsidR="005B13C4" w:rsidRPr="001A19E3">
        <w:rPr>
          <w:rFonts w:ascii="Arial" w:hAnsi="Arial" w:cs="Arial"/>
          <w:color w:val="000000" w:themeColor="text1"/>
        </w:rPr>
        <w:t xml:space="preserve"> приеме</w:t>
      </w:r>
      <w:r w:rsidR="00780C87" w:rsidRPr="001A19E3">
        <w:rPr>
          <w:rFonts w:ascii="Arial" w:hAnsi="Arial" w:cs="Arial"/>
          <w:color w:val="000000" w:themeColor="text1"/>
        </w:rPr>
        <w:t>-передач</w:t>
      </w:r>
      <w:r w:rsidR="005B13C4" w:rsidRPr="001A19E3">
        <w:rPr>
          <w:rFonts w:ascii="Arial" w:hAnsi="Arial" w:cs="Arial"/>
          <w:color w:val="000000" w:themeColor="text1"/>
        </w:rPr>
        <w:t>е объектов нефинансовых активов</w:t>
      </w:r>
      <w:r w:rsidR="004C557A" w:rsidRPr="001A19E3">
        <w:rPr>
          <w:rFonts w:ascii="Arial" w:hAnsi="Arial" w:cs="Arial"/>
          <w:color w:val="000000" w:themeColor="text1"/>
        </w:rPr>
        <w:t xml:space="preserve"> </w:t>
      </w:r>
      <w:r w:rsidRPr="001A19E3">
        <w:rPr>
          <w:rFonts w:ascii="Arial" w:hAnsi="Arial" w:cs="Arial"/>
          <w:color w:val="000000" w:themeColor="text1"/>
        </w:rPr>
        <w:t>(ф.0504101)</w:t>
      </w:r>
      <w:r w:rsidR="0080243F" w:rsidRPr="001A19E3">
        <w:rPr>
          <w:rFonts w:ascii="Arial" w:hAnsi="Arial" w:cs="Arial"/>
          <w:color w:val="000000" w:themeColor="text1"/>
        </w:rPr>
        <w:t xml:space="preserve"> </w:t>
      </w:r>
      <w:r w:rsidR="00031776" w:rsidRPr="001A19E3">
        <w:rPr>
          <w:rFonts w:ascii="Arial" w:hAnsi="Arial" w:cs="Arial"/>
          <w:color w:val="000000" w:themeColor="text1"/>
        </w:rPr>
        <w:t>со следующими особенностями:</w:t>
      </w:r>
    </w:p>
    <w:p w14:paraId="482090A5" w14:textId="77777777" w:rsidR="00912501" w:rsidRPr="001A19E3" w:rsidRDefault="00912501"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 </w:t>
      </w:r>
      <w:r w:rsidR="00031776" w:rsidRPr="001A19E3">
        <w:rPr>
          <w:rFonts w:ascii="Arial" w:hAnsi="Arial" w:cs="Arial"/>
          <w:color w:val="000000" w:themeColor="text1"/>
        </w:rPr>
        <w:t>в</w:t>
      </w:r>
      <w:r w:rsidR="00D86B9C" w:rsidRPr="001A19E3">
        <w:rPr>
          <w:rFonts w:ascii="Arial" w:hAnsi="Arial" w:cs="Arial"/>
          <w:color w:val="000000" w:themeColor="text1"/>
        </w:rPr>
        <w:t xml:space="preserve"> графе правовое основание указывается номер, дата распорядительного документа</w:t>
      </w:r>
      <w:r w:rsidR="00031776" w:rsidRPr="001A19E3">
        <w:rPr>
          <w:rFonts w:ascii="Arial" w:hAnsi="Arial" w:cs="Arial"/>
          <w:color w:val="000000" w:themeColor="text1"/>
        </w:rPr>
        <w:t xml:space="preserve"> о передаче в безвозмездное или возмездное пользование</w:t>
      </w:r>
      <w:r w:rsidR="00D86B9C" w:rsidRPr="001A19E3">
        <w:rPr>
          <w:rFonts w:ascii="Arial" w:hAnsi="Arial" w:cs="Arial"/>
          <w:color w:val="000000" w:themeColor="text1"/>
        </w:rPr>
        <w:t xml:space="preserve">, </w:t>
      </w:r>
      <w:r w:rsidRPr="001A19E3">
        <w:rPr>
          <w:rFonts w:ascii="Arial" w:hAnsi="Arial" w:cs="Arial"/>
          <w:color w:val="000000" w:themeColor="text1"/>
        </w:rPr>
        <w:t>реквизиты соответствующего договора</w:t>
      </w:r>
      <w:r w:rsidR="00031776" w:rsidRPr="001A19E3">
        <w:rPr>
          <w:rFonts w:ascii="Arial" w:hAnsi="Arial" w:cs="Arial"/>
          <w:color w:val="000000" w:themeColor="text1"/>
        </w:rPr>
        <w:t>;</w:t>
      </w:r>
    </w:p>
    <w:p w14:paraId="2459EFD9" w14:textId="77777777" w:rsidR="00780C87" w:rsidRPr="001A19E3" w:rsidRDefault="00912501"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 </w:t>
      </w:r>
      <w:r w:rsidR="00031776" w:rsidRPr="001A19E3">
        <w:rPr>
          <w:rFonts w:ascii="Arial" w:hAnsi="Arial" w:cs="Arial"/>
          <w:color w:val="000000" w:themeColor="text1"/>
        </w:rPr>
        <w:t>в</w:t>
      </w:r>
      <w:r w:rsidR="00D86B9C" w:rsidRPr="001A19E3">
        <w:rPr>
          <w:rFonts w:ascii="Arial" w:hAnsi="Arial" w:cs="Arial"/>
          <w:color w:val="000000" w:themeColor="text1"/>
        </w:rPr>
        <w:t xml:space="preserve"> графе «Отметка о снятии с учета (отправителем)</w:t>
      </w:r>
      <w:r w:rsidR="008420BD" w:rsidRPr="001A19E3">
        <w:rPr>
          <w:rFonts w:ascii="Arial" w:hAnsi="Arial" w:cs="Arial"/>
          <w:color w:val="000000" w:themeColor="text1"/>
        </w:rPr>
        <w:t>» и «Отметка о принятии к учету (получателем)</w:t>
      </w:r>
      <w:r w:rsidR="004C557A" w:rsidRPr="001A19E3">
        <w:rPr>
          <w:rFonts w:ascii="Arial" w:hAnsi="Arial" w:cs="Arial"/>
          <w:color w:val="000000" w:themeColor="text1"/>
        </w:rPr>
        <w:t xml:space="preserve">» </w:t>
      </w:r>
      <w:r w:rsidR="00A35DFA" w:rsidRPr="001A19E3">
        <w:rPr>
          <w:rFonts w:ascii="Arial" w:hAnsi="Arial" w:cs="Arial"/>
          <w:color w:val="000000" w:themeColor="text1"/>
        </w:rPr>
        <w:t xml:space="preserve">делается запись о том, что объект отражен дополнительно на соответствующем забалансовом счете </w:t>
      </w:r>
      <w:hyperlink r:id="rId33" w:history="1">
        <w:r w:rsidR="00780C87" w:rsidRPr="001A19E3">
          <w:rPr>
            <w:rFonts w:ascii="Arial" w:hAnsi="Arial" w:cs="Arial"/>
            <w:color w:val="000000" w:themeColor="text1"/>
          </w:rPr>
          <w:t>25</w:t>
        </w:r>
      </w:hyperlink>
      <w:r w:rsidR="00780C87" w:rsidRPr="001A19E3">
        <w:rPr>
          <w:rFonts w:ascii="Arial" w:hAnsi="Arial" w:cs="Arial"/>
          <w:color w:val="000000" w:themeColor="text1"/>
        </w:rPr>
        <w:t xml:space="preserve"> "Имущество, переданное в возмездное пользование (аренду)"</w:t>
      </w:r>
      <w:r w:rsidR="00A35DFA" w:rsidRPr="001A19E3">
        <w:rPr>
          <w:rFonts w:ascii="Arial" w:hAnsi="Arial" w:cs="Arial"/>
          <w:color w:val="000000" w:themeColor="text1"/>
        </w:rPr>
        <w:t xml:space="preserve"> или </w:t>
      </w:r>
      <w:hyperlink r:id="rId34" w:history="1">
        <w:r w:rsidR="00780C87" w:rsidRPr="001A19E3">
          <w:rPr>
            <w:rFonts w:ascii="Arial" w:hAnsi="Arial" w:cs="Arial"/>
            <w:color w:val="000000" w:themeColor="text1"/>
          </w:rPr>
          <w:t>26</w:t>
        </w:r>
      </w:hyperlink>
      <w:r w:rsidR="00780C87" w:rsidRPr="001A19E3">
        <w:rPr>
          <w:rFonts w:ascii="Arial" w:hAnsi="Arial" w:cs="Arial"/>
          <w:color w:val="000000" w:themeColor="text1"/>
        </w:rPr>
        <w:t xml:space="preserve"> "Имущество, переданное в безвозмездное пользование".</w:t>
      </w:r>
    </w:p>
    <w:p w14:paraId="29530C82" w14:textId="77777777" w:rsidR="00780C87" w:rsidRPr="001A19E3" w:rsidRDefault="00780C87"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Выбытие</w:t>
      </w:r>
      <w:r w:rsidR="003F4FC0" w:rsidRPr="001A19E3">
        <w:rPr>
          <w:rFonts w:ascii="Arial" w:hAnsi="Arial" w:cs="Arial"/>
          <w:color w:val="000000" w:themeColor="text1"/>
        </w:rPr>
        <w:t xml:space="preserve"> </w:t>
      </w:r>
      <w:r w:rsidRPr="001A19E3">
        <w:rPr>
          <w:rFonts w:ascii="Arial" w:hAnsi="Arial" w:cs="Arial"/>
          <w:color w:val="000000" w:themeColor="text1"/>
        </w:rPr>
        <w:t>объектов</w:t>
      </w:r>
      <w:r w:rsidR="003F4FC0" w:rsidRPr="001A19E3">
        <w:rPr>
          <w:rFonts w:ascii="Arial" w:hAnsi="Arial" w:cs="Arial"/>
          <w:color w:val="000000" w:themeColor="text1"/>
        </w:rPr>
        <w:t xml:space="preserve"> </w:t>
      </w:r>
      <w:r w:rsidRPr="001A19E3">
        <w:rPr>
          <w:rFonts w:ascii="Arial" w:hAnsi="Arial" w:cs="Arial"/>
          <w:color w:val="000000" w:themeColor="text1"/>
        </w:rPr>
        <w:t>дви</w:t>
      </w:r>
      <w:r w:rsidR="00612473" w:rsidRPr="001A19E3">
        <w:rPr>
          <w:rFonts w:ascii="Arial" w:hAnsi="Arial" w:cs="Arial"/>
          <w:color w:val="000000" w:themeColor="text1"/>
        </w:rPr>
        <w:t>жимого имущества стоимостью до 10</w:t>
      </w:r>
      <w:r w:rsidRPr="001A19E3">
        <w:rPr>
          <w:rFonts w:ascii="Arial" w:hAnsi="Arial" w:cs="Arial"/>
          <w:color w:val="000000" w:themeColor="text1"/>
        </w:rPr>
        <w:t xml:space="preserve"> 000 рублей включительно, учитываемых на забалансовом </w:t>
      </w:r>
      <w:hyperlink r:id="rId35" w:history="1">
        <w:r w:rsidRPr="001A19E3">
          <w:rPr>
            <w:rFonts w:ascii="Arial" w:hAnsi="Arial" w:cs="Arial"/>
            <w:color w:val="000000" w:themeColor="text1"/>
          </w:rPr>
          <w:t>счете 21</w:t>
        </w:r>
      </w:hyperlink>
      <w:r w:rsidRPr="001A19E3">
        <w:rPr>
          <w:rFonts w:ascii="Arial" w:hAnsi="Arial" w:cs="Arial"/>
          <w:color w:val="000000" w:themeColor="text1"/>
        </w:rPr>
        <w:t xml:space="preserve">, отражается на основании решения </w:t>
      </w:r>
      <w:r w:rsidR="00912501" w:rsidRPr="001A19E3">
        <w:rPr>
          <w:rFonts w:ascii="Arial" w:hAnsi="Arial" w:cs="Arial"/>
          <w:color w:val="000000" w:themeColor="text1"/>
        </w:rPr>
        <w:t>Комиссии по поступлению и выбытию активов</w:t>
      </w:r>
      <w:r w:rsidRPr="001A19E3">
        <w:rPr>
          <w:rFonts w:ascii="Arial" w:hAnsi="Arial" w:cs="Arial"/>
          <w:color w:val="000000" w:themeColor="text1"/>
        </w:rPr>
        <w:t>, оф</w:t>
      </w:r>
      <w:r w:rsidR="00912501" w:rsidRPr="001A19E3">
        <w:rPr>
          <w:rFonts w:ascii="Arial" w:hAnsi="Arial" w:cs="Arial"/>
          <w:color w:val="000000" w:themeColor="text1"/>
        </w:rPr>
        <w:t xml:space="preserve">ормленного </w:t>
      </w:r>
      <w:r w:rsidRPr="001A19E3">
        <w:rPr>
          <w:rFonts w:ascii="Arial" w:hAnsi="Arial" w:cs="Arial"/>
          <w:color w:val="000000" w:themeColor="text1"/>
        </w:rPr>
        <w:t>Актом. При этом бухгалтерские записи делаются с указанием той стоимости, по которой объекты ранее принимались к забалансовому учету.</w:t>
      </w:r>
    </w:p>
    <w:p w14:paraId="7213A54D" w14:textId="77777777" w:rsidR="007A7E2C" w:rsidRPr="001A19E3" w:rsidRDefault="007A7E2C"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Основные средства стоим</w:t>
      </w:r>
      <w:r w:rsidR="00612473" w:rsidRPr="001A19E3">
        <w:rPr>
          <w:rFonts w:ascii="Arial" w:hAnsi="Arial" w:cs="Arial"/>
          <w:color w:val="000000" w:themeColor="text1"/>
        </w:rPr>
        <w:t>остью до 10</w:t>
      </w:r>
      <w:r w:rsidRPr="001A19E3">
        <w:rPr>
          <w:rFonts w:ascii="Arial" w:hAnsi="Arial" w:cs="Arial"/>
          <w:color w:val="000000" w:themeColor="text1"/>
        </w:rPr>
        <w:t> 000 руб. включительно при передаче в личное пользование работникам не списываются с забалансового счета 21 «О</w:t>
      </w:r>
      <w:r w:rsidR="005E1DA7" w:rsidRPr="001A19E3">
        <w:rPr>
          <w:rFonts w:ascii="Arial" w:hAnsi="Arial" w:cs="Arial"/>
          <w:color w:val="000000" w:themeColor="text1"/>
        </w:rPr>
        <w:t>сновные средства в эксплуатации»</w:t>
      </w:r>
      <w:r w:rsidRPr="001A19E3">
        <w:rPr>
          <w:rFonts w:ascii="Arial" w:hAnsi="Arial" w:cs="Arial"/>
          <w:color w:val="000000" w:themeColor="text1"/>
        </w:rPr>
        <w:t>,</w:t>
      </w:r>
      <w:r w:rsidR="005E1DA7" w:rsidRPr="001A19E3">
        <w:rPr>
          <w:rFonts w:ascii="Arial" w:hAnsi="Arial" w:cs="Arial"/>
          <w:color w:val="000000" w:themeColor="text1"/>
        </w:rPr>
        <w:t xml:space="preserve"> но </w:t>
      </w:r>
      <w:r w:rsidRPr="001A19E3">
        <w:rPr>
          <w:rFonts w:ascii="Arial" w:hAnsi="Arial" w:cs="Arial"/>
          <w:color w:val="000000" w:themeColor="text1"/>
        </w:rPr>
        <w:t>дополнительно учитываются на забалансовом счете 27 «Материальные ценности, выданные в личное пользование работникам (сотрудникам)» по балансовой стоимости.</w:t>
      </w:r>
    </w:p>
    <w:p w14:paraId="25090F87" w14:textId="1A2929FF" w:rsidR="00F62326" w:rsidRPr="001A19E3" w:rsidRDefault="00D92C92" w:rsidP="00E24C39">
      <w:pPr>
        <w:pStyle w:val="s1"/>
        <w:spacing w:before="0" w:beforeAutospacing="0" w:after="0" w:afterAutospacing="0"/>
        <w:jc w:val="both"/>
        <w:rPr>
          <w:rFonts w:ascii="Arial" w:eastAsia="Calibri" w:hAnsi="Arial" w:cs="Arial"/>
          <w:color w:val="000000" w:themeColor="text1"/>
          <w:lang w:eastAsia="en-US"/>
        </w:rPr>
      </w:pPr>
      <w:r w:rsidRPr="001A19E3">
        <w:rPr>
          <w:rFonts w:ascii="Arial" w:hAnsi="Arial" w:cs="Arial"/>
          <w:color w:val="000000" w:themeColor="text1"/>
        </w:rPr>
        <w:t>2.</w:t>
      </w:r>
      <w:r w:rsidR="00E2394E" w:rsidRPr="001A19E3">
        <w:rPr>
          <w:rFonts w:ascii="Arial" w:hAnsi="Arial" w:cs="Arial"/>
          <w:color w:val="000000" w:themeColor="text1"/>
        </w:rPr>
        <w:t>16</w:t>
      </w:r>
      <w:r w:rsidRPr="001A19E3">
        <w:rPr>
          <w:rFonts w:ascii="Arial" w:hAnsi="Arial" w:cs="Arial"/>
          <w:color w:val="000000" w:themeColor="text1"/>
        </w:rPr>
        <w:t>.</w:t>
      </w:r>
      <w:r w:rsidR="00E2394E" w:rsidRPr="001A19E3">
        <w:rPr>
          <w:rFonts w:ascii="Arial" w:hAnsi="Arial" w:cs="Arial"/>
          <w:color w:val="000000" w:themeColor="text1"/>
        </w:rPr>
        <w:t>4</w:t>
      </w:r>
      <w:r w:rsidR="00007E17" w:rsidRPr="001A19E3">
        <w:rPr>
          <w:rFonts w:ascii="Arial" w:hAnsi="Arial" w:cs="Arial"/>
          <w:color w:val="000000" w:themeColor="text1"/>
        </w:rPr>
        <w:t>.</w:t>
      </w:r>
      <w:r w:rsidR="0060311D" w:rsidRPr="001A19E3">
        <w:rPr>
          <w:rFonts w:ascii="Arial" w:hAnsi="Arial" w:cs="Arial"/>
          <w:color w:val="000000" w:themeColor="text1"/>
        </w:rPr>
        <w:t xml:space="preserve"> </w:t>
      </w:r>
      <w:r w:rsidR="00F62326" w:rsidRPr="001A19E3">
        <w:rPr>
          <w:rFonts w:ascii="Arial" w:eastAsia="Calibri" w:hAnsi="Arial" w:cs="Arial"/>
          <w:color w:val="000000" w:themeColor="text1"/>
          <w:lang w:eastAsia="en-US"/>
        </w:rPr>
        <w:t>Для учета имущества</w:t>
      </w:r>
      <w:r w:rsidR="00D52851" w:rsidRPr="001A19E3">
        <w:rPr>
          <w:rFonts w:ascii="Arial" w:eastAsia="Calibri" w:hAnsi="Arial" w:cs="Arial"/>
          <w:color w:val="000000" w:themeColor="text1"/>
          <w:lang w:eastAsia="en-US"/>
        </w:rPr>
        <w:t>,</w:t>
      </w:r>
      <w:r w:rsidR="00F62326" w:rsidRPr="001A19E3">
        <w:rPr>
          <w:rFonts w:ascii="Arial" w:eastAsia="Calibri" w:hAnsi="Arial" w:cs="Arial"/>
          <w:color w:val="000000" w:themeColor="text1"/>
          <w:lang w:eastAsia="en-US"/>
        </w:rPr>
        <w:t xml:space="preserve"> переданного в аренду</w:t>
      </w:r>
      <w:r w:rsidR="00D52851" w:rsidRPr="001A19E3">
        <w:rPr>
          <w:rFonts w:ascii="Arial" w:eastAsia="Calibri" w:hAnsi="Arial" w:cs="Arial"/>
          <w:color w:val="000000" w:themeColor="text1"/>
          <w:lang w:eastAsia="en-US"/>
        </w:rPr>
        <w:t>,</w:t>
      </w:r>
      <w:r w:rsidR="00F62326" w:rsidRPr="001A19E3">
        <w:rPr>
          <w:rFonts w:ascii="Arial" w:eastAsia="Calibri" w:hAnsi="Arial" w:cs="Arial"/>
          <w:color w:val="000000" w:themeColor="text1"/>
          <w:lang w:eastAsia="en-US"/>
        </w:rPr>
        <w:t xml:space="preserve"> используется забалансовый счет 25 «Имущество, переданное в возмездное пользование</w:t>
      </w:r>
      <w:r w:rsidR="00D52851" w:rsidRPr="001A19E3">
        <w:rPr>
          <w:rFonts w:ascii="Arial" w:eastAsia="Calibri" w:hAnsi="Arial" w:cs="Arial"/>
          <w:color w:val="000000" w:themeColor="text1"/>
          <w:lang w:eastAsia="en-US"/>
        </w:rPr>
        <w:t xml:space="preserve"> (аренду)</w:t>
      </w:r>
      <w:r w:rsidR="00F62326" w:rsidRPr="001A19E3">
        <w:rPr>
          <w:rFonts w:ascii="Arial" w:eastAsia="Calibri" w:hAnsi="Arial" w:cs="Arial"/>
          <w:color w:val="000000" w:themeColor="text1"/>
          <w:lang w:eastAsia="en-US"/>
        </w:rPr>
        <w:t xml:space="preserve">». Принятие к учету объектов имущества осуществляется на основании первичного учетного документа (Акта приема-передачи) по </w:t>
      </w:r>
      <w:r w:rsidR="00D52851" w:rsidRPr="001A19E3">
        <w:rPr>
          <w:rFonts w:ascii="Arial" w:eastAsia="Calibri" w:hAnsi="Arial" w:cs="Arial"/>
          <w:color w:val="000000" w:themeColor="text1"/>
          <w:lang w:eastAsia="en-US"/>
        </w:rPr>
        <w:t xml:space="preserve">балансовой </w:t>
      </w:r>
      <w:r w:rsidR="00F62326" w:rsidRPr="001A19E3">
        <w:rPr>
          <w:rFonts w:ascii="Arial" w:eastAsia="Calibri" w:hAnsi="Arial" w:cs="Arial"/>
          <w:color w:val="000000" w:themeColor="text1"/>
          <w:lang w:eastAsia="en-US"/>
        </w:rPr>
        <w:t xml:space="preserve">стоимости, </w:t>
      </w:r>
      <w:r w:rsidR="00D52851" w:rsidRPr="001A19E3">
        <w:rPr>
          <w:rFonts w:ascii="Arial" w:eastAsia="Calibri" w:hAnsi="Arial" w:cs="Arial"/>
          <w:color w:val="000000" w:themeColor="text1"/>
          <w:lang w:eastAsia="en-US"/>
        </w:rPr>
        <w:t xml:space="preserve">которая подлежит указанию </w:t>
      </w:r>
      <w:r w:rsidR="00F62326" w:rsidRPr="001A19E3">
        <w:rPr>
          <w:rFonts w:ascii="Arial" w:eastAsia="Calibri" w:hAnsi="Arial" w:cs="Arial"/>
          <w:color w:val="000000" w:themeColor="text1"/>
          <w:lang w:eastAsia="en-US"/>
        </w:rPr>
        <w:t>в договоре аренды. Выбытие объектов имущества с забалансового учета производится на основании Акта по стоимости, по которой объекты были ранее приняты к забалансовому учету.</w:t>
      </w:r>
    </w:p>
    <w:p w14:paraId="67A5723A" w14:textId="77777777" w:rsidR="00D52851" w:rsidRPr="001A19E3" w:rsidRDefault="00D52851"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shd w:val="clear" w:color="auto" w:fill="FFFFFF"/>
        </w:rPr>
        <w:t>При сдаче в аренду или передаче в безвозмездное пользование части объекта недвижимости стоимость этой части отражается на забалансовых</w:t>
      </w:r>
      <w:r w:rsidRPr="001A19E3">
        <w:rPr>
          <w:rStyle w:val="apple-converted-space"/>
          <w:rFonts w:ascii="Arial" w:hAnsi="Arial" w:cs="Arial"/>
          <w:color w:val="000000" w:themeColor="text1"/>
          <w:shd w:val="clear" w:color="auto" w:fill="FFFFFF"/>
        </w:rPr>
        <w:t> </w:t>
      </w:r>
      <w:r w:rsidRPr="001A19E3">
        <w:rPr>
          <w:rFonts w:ascii="Arial" w:hAnsi="Arial" w:cs="Arial"/>
          <w:color w:val="000000" w:themeColor="text1"/>
          <w:shd w:val="clear" w:color="auto" w:fill="FFFFFF"/>
        </w:rPr>
        <w:t>счетах 25 "Имущество, переданное в возмездное пользование (аренду)" или 26 "Имущество, переданное в безвозмездное пользование" соответственно и определяется исходя из балансовой стоимости всего объекта, его общей площади и площади переданного помещения.</w:t>
      </w:r>
    </w:p>
    <w:p w14:paraId="511C0026" w14:textId="77777777" w:rsidR="00EF2294" w:rsidRPr="001A19E3" w:rsidRDefault="00EF2294" w:rsidP="00E24C39">
      <w:pPr>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Дополнительный аналитический учет по имуществу, переданному в пользование,</w:t>
      </w:r>
      <w:r w:rsidR="00C26428" w:rsidRPr="001A19E3">
        <w:rPr>
          <w:rFonts w:ascii="Arial" w:hAnsi="Arial" w:cs="Arial"/>
          <w:color w:val="000000" w:themeColor="text1"/>
          <w:sz w:val="24"/>
          <w:szCs w:val="24"/>
        </w:rPr>
        <w:t xml:space="preserve"> в</w:t>
      </w:r>
      <w:r w:rsidRPr="001A19E3">
        <w:rPr>
          <w:rFonts w:ascii="Arial" w:hAnsi="Arial" w:cs="Arial"/>
          <w:color w:val="000000" w:themeColor="text1"/>
          <w:sz w:val="24"/>
          <w:szCs w:val="24"/>
        </w:rPr>
        <w:t>едется на забалансовых счетах 25, 26 с классификацией по видам аренды (финансовая, операционная, на льготных условиях).</w:t>
      </w:r>
    </w:p>
    <w:p w14:paraId="3A3E8CEB" w14:textId="51832B7E" w:rsidR="00CA6E4A" w:rsidRPr="001A19E3" w:rsidRDefault="00AB58BB"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2.</w:t>
      </w:r>
      <w:r w:rsidR="00E2394E" w:rsidRPr="001A19E3">
        <w:rPr>
          <w:rFonts w:ascii="Arial" w:hAnsi="Arial" w:cs="Arial"/>
          <w:color w:val="000000" w:themeColor="text1"/>
        </w:rPr>
        <w:t>16</w:t>
      </w:r>
      <w:r w:rsidRPr="001A19E3">
        <w:rPr>
          <w:rFonts w:ascii="Arial" w:hAnsi="Arial" w:cs="Arial"/>
          <w:color w:val="000000" w:themeColor="text1"/>
        </w:rPr>
        <w:t>.</w:t>
      </w:r>
      <w:r w:rsidR="00E2394E" w:rsidRPr="001A19E3">
        <w:rPr>
          <w:rFonts w:ascii="Arial" w:hAnsi="Arial" w:cs="Arial"/>
          <w:color w:val="000000" w:themeColor="text1"/>
        </w:rPr>
        <w:t>5</w:t>
      </w:r>
      <w:r w:rsidR="00007E17" w:rsidRPr="001A19E3">
        <w:rPr>
          <w:rFonts w:ascii="Arial" w:hAnsi="Arial" w:cs="Arial"/>
          <w:color w:val="000000" w:themeColor="text1"/>
        </w:rPr>
        <w:t>.</w:t>
      </w:r>
      <w:r w:rsidR="00770681" w:rsidRPr="001A19E3">
        <w:rPr>
          <w:rFonts w:ascii="Arial" w:hAnsi="Arial" w:cs="Arial"/>
          <w:color w:val="000000" w:themeColor="text1"/>
        </w:rPr>
        <w:t xml:space="preserve"> </w:t>
      </w:r>
      <w:r w:rsidR="00CA6E4A" w:rsidRPr="001A19E3">
        <w:rPr>
          <w:rFonts w:ascii="Arial" w:hAnsi="Arial" w:cs="Arial"/>
          <w:color w:val="000000" w:themeColor="text1"/>
        </w:rPr>
        <w:t xml:space="preserve">На </w:t>
      </w:r>
      <w:r w:rsidR="00CA6E4A" w:rsidRPr="001A19E3">
        <w:rPr>
          <w:rStyle w:val="link4"/>
          <w:rFonts w:ascii="Arial" w:hAnsi="Arial" w:cs="Arial"/>
          <w:color w:val="000000" w:themeColor="text1"/>
        </w:rPr>
        <w:t xml:space="preserve">счете 27 </w:t>
      </w:r>
      <w:r w:rsidR="00CA6E4A" w:rsidRPr="001A19E3">
        <w:rPr>
          <w:rFonts w:ascii="Arial" w:hAnsi="Arial" w:cs="Arial"/>
          <w:color w:val="000000" w:themeColor="text1"/>
        </w:rPr>
        <w:t>"Материальные ценности, выданные в личное пользование работникам (сотрудникам)"  учитывается имущество, отвечающее следующим критериям:</w:t>
      </w:r>
    </w:p>
    <w:p w14:paraId="0CB0E86B" w14:textId="77777777" w:rsidR="00CA6E4A" w:rsidRPr="001A19E3" w:rsidRDefault="00CA6E4A"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1) имущество подлежит выдаче сотруднику в связи с выполнением обязанностей по определенной должности;</w:t>
      </w:r>
    </w:p>
    <w:p w14:paraId="79D10A90" w14:textId="77777777" w:rsidR="00CA6E4A" w:rsidRPr="001A19E3" w:rsidRDefault="00CA6E4A"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2) право на получение имущества, нормы обеспечения (количественные, качественные) установлены соответствующим локальным актом Учреждения или нормативными правовыми актами;</w:t>
      </w:r>
    </w:p>
    <w:p w14:paraId="638F3145" w14:textId="77777777" w:rsidR="00CA6E4A" w:rsidRPr="001A19E3" w:rsidRDefault="00CA6E4A"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3) имущество выдается сотруднику в </w:t>
      </w:r>
      <w:r w:rsidRPr="001A19E3">
        <w:rPr>
          <w:rStyle w:val="s10"/>
          <w:rFonts w:ascii="Arial" w:hAnsi="Arial" w:cs="Arial"/>
          <w:color w:val="000000" w:themeColor="text1"/>
        </w:rPr>
        <w:t>постоянное</w:t>
      </w:r>
      <w:r w:rsidRPr="001A19E3">
        <w:rPr>
          <w:rFonts w:ascii="Arial" w:hAnsi="Arial" w:cs="Arial"/>
          <w:color w:val="000000" w:themeColor="text1"/>
        </w:rPr>
        <w:t xml:space="preserve"> </w:t>
      </w:r>
      <w:r w:rsidRPr="001A19E3">
        <w:rPr>
          <w:rStyle w:val="s10"/>
          <w:rFonts w:ascii="Arial" w:hAnsi="Arial" w:cs="Arial"/>
          <w:color w:val="000000" w:themeColor="text1"/>
        </w:rPr>
        <w:t>личное</w:t>
      </w:r>
      <w:r w:rsidRPr="001A19E3">
        <w:rPr>
          <w:rFonts w:ascii="Arial" w:hAnsi="Arial" w:cs="Arial"/>
          <w:color w:val="000000" w:themeColor="text1"/>
        </w:rPr>
        <w:t xml:space="preserve"> пользование, иные сотрудники пользоваться таким имуществом не вправе.</w:t>
      </w:r>
    </w:p>
    <w:p w14:paraId="076200C2" w14:textId="77777777" w:rsidR="00CA6E4A" w:rsidRPr="001A19E3" w:rsidRDefault="00CA6E4A"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В частности, на счет 27 относится форменная и специальная одежда, а также  имущество, переданное сотруднику в связи переводом (трудоустройством) его на дистанционную работу.</w:t>
      </w:r>
    </w:p>
    <w:p w14:paraId="55C3BA0A" w14:textId="77777777" w:rsidR="00CA6E4A" w:rsidRPr="001A19E3" w:rsidRDefault="00CA6E4A" w:rsidP="00E24C39">
      <w:pPr>
        <w:pStyle w:val="s1"/>
        <w:spacing w:before="0" w:beforeAutospacing="0" w:after="0" w:afterAutospacing="0"/>
        <w:jc w:val="both"/>
        <w:rPr>
          <w:rFonts w:ascii="Arial" w:hAnsi="Arial" w:cs="Arial"/>
          <w:color w:val="000000" w:themeColor="text1"/>
        </w:rPr>
      </w:pPr>
      <w:r w:rsidRPr="001A19E3">
        <w:rPr>
          <w:rStyle w:val="link4"/>
          <w:rFonts w:ascii="Arial" w:hAnsi="Arial" w:cs="Arial"/>
          <w:color w:val="000000" w:themeColor="text1"/>
        </w:rPr>
        <w:t xml:space="preserve">Не подлежит учету </w:t>
      </w:r>
      <w:r w:rsidRPr="001A19E3">
        <w:rPr>
          <w:rFonts w:ascii="Arial" w:hAnsi="Arial" w:cs="Arial"/>
          <w:color w:val="000000" w:themeColor="text1"/>
        </w:rPr>
        <w:t xml:space="preserve">на </w:t>
      </w:r>
      <w:r w:rsidRPr="001A19E3">
        <w:rPr>
          <w:rStyle w:val="link4"/>
          <w:rFonts w:ascii="Arial" w:hAnsi="Arial" w:cs="Arial"/>
          <w:color w:val="000000" w:themeColor="text1"/>
        </w:rPr>
        <w:t>счете 27</w:t>
      </w:r>
      <w:r w:rsidRPr="001A19E3">
        <w:rPr>
          <w:rFonts w:ascii="Arial" w:hAnsi="Arial" w:cs="Arial"/>
          <w:color w:val="000000" w:themeColor="text1"/>
        </w:rPr>
        <w:t xml:space="preserve"> имущество, находящееся в помещениях (кабинетах) работников Учреждения и непосредственно используемое ими для выполнения должностных обязанностей, но закрепленное на постоянной основе за материально ответственными (ответственными) лицами (мебель, оргтехника и т.п.).</w:t>
      </w:r>
    </w:p>
    <w:p w14:paraId="50C4E7E0" w14:textId="77777777" w:rsidR="00CA6E4A" w:rsidRPr="001A19E3" w:rsidRDefault="00CA6E4A" w:rsidP="00E24C39">
      <w:pPr>
        <w:pStyle w:val="s1"/>
        <w:spacing w:before="0" w:beforeAutospacing="0" w:after="0" w:afterAutospacing="0"/>
        <w:jc w:val="both"/>
        <w:rPr>
          <w:rFonts w:ascii="Arial" w:hAnsi="Arial" w:cs="Arial"/>
          <w:color w:val="000000" w:themeColor="text1"/>
        </w:rPr>
      </w:pPr>
      <w:r w:rsidRPr="001A19E3">
        <w:rPr>
          <w:rStyle w:val="s101"/>
          <w:rFonts w:ascii="Arial" w:hAnsi="Arial" w:cs="Arial"/>
          <w:b w:val="0"/>
          <w:color w:val="000000" w:themeColor="text1"/>
          <w:sz w:val="24"/>
          <w:szCs w:val="24"/>
        </w:rPr>
        <w:t>Принятие к учету</w:t>
      </w:r>
      <w:r w:rsidRPr="001A19E3">
        <w:rPr>
          <w:rFonts w:ascii="Arial" w:hAnsi="Arial" w:cs="Arial"/>
          <w:color w:val="000000" w:themeColor="text1"/>
        </w:rPr>
        <w:t xml:space="preserve"> объектов имущества на </w:t>
      </w:r>
      <w:r w:rsidRPr="001A19E3">
        <w:rPr>
          <w:rStyle w:val="link4"/>
          <w:rFonts w:ascii="Arial" w:hAnsi="Arial" w:cs="Arial"/>
          <w:color w:val="000000" w:themeColor="text1"/>
        </w:rPr>
        <w:t xml:space="preserve">счет 27 </w:t>
      </w:r>
      <w:r w:rsidRPr="001A19E3">
        <w:rPr>
          <w:rFonts w:ascii="Arial" w:hAnsi="Arial" w:cs="Arial"/>
          <w:color w:val="000000" w:themeColor="text1"/>
        </w:rPr>
        <w:t xml:space="preserve">осуществляется по их балансовой стоимости (стоимости, по которой объекты были учтены в балансовом учете). </w:t>
      </w:r>
    </w:p>
    <w:p w14:paraId="2D0058D7" w14:textId="77777777" w:rsidR="00CA6E4A" w:rsidRPr="001A19E3" w:rsidRDefault="00CA6E4A"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Выдача имущества сотрудникам в личное пользование, а также возврат такого имущества сотрудником в место хранения (на склад) отражается в учете на основании </w:t>
      </w:r>
      <w:commentRangeStart w:id="753"/>
      <w:r w:rsidRPr="001A19E3">
        <w:rPr>
          <w:rFonts w:ascii="Arial" w:hAnsi="Arial" w:cs="Arial"/>
          <w:color w:val="000000" w:themeColor="text1"/>
        </w:rPr>
        <w:t>Акта приема-передачи объектов, полученных в личное пользование (ф. 0510434).</w:t>
      </w:r>
      <w:commentRangeEnd w:id="753"/>
      <w:r w:rsidRPr="001A19E3">
        <w:rPr>
          <w:rStyle w:val="a3"/>
          <w:rFonts w:ascii="Arial" w:hAnsi="Arial" w:cs="Arial"/>
          <w:color w:val="000000" w:themeColor="text1"/>
          <w:sz w:val="24"/>
          <w:szCs w:val="24"/>
        </w:rPr>
        <w:commentReference w:id="753"/>
      </w:r>
    </w:p>
    <w:p w14:paraId="015CE921" w14:textId="77777777" w:rsidR="00CA6E4A" w:rsidRPr="001A19E3" w:rsidRDefault="00CA6E4A" w:rsidP="00E24C39">
      <w:pPr>
        <w:pStyle w:val="s1"/>
        <w:spacing w:before="0" w:beforeAutospacing="0" w:after="0" w:afterAutospacing="0"/>
        <w:jc w:val="both"/>
        <w:rPr>
          <w:rFonts w:ascii="Arial" w:hAnsi="Arial" w:cs="Arial"/>
          <w:color w:val="000000" w:themeColor="text1"/>
        </w:rPr>
      </w:pPr>
      <w:r w:rsidRPr="001A19E3">
        <w:rPr>
          <w:rStyle w:val="s101"/>
          <w:rFonts w:ascii="Arial" w:hAnsi="Arial" w:cs="Arial"/>
          <w:b w:val="0"/>
          <w:color w:val="000000" w:themeColor="text1"/>
          <w:sz w:val="24"/>
          <w:szCs w:val="24"/>
        </w:rPr>
        <w:t>Списание</w:t>
      </w:r>
      <w:r w:rsidRPr="001A19E3">
        <w:rPr>
          <w:rFonts w:ascii="Arial" w:hAnsi="Arial" w:cs="Arial"/>
          <w:color w:val="000000" w:themeColor="text1"/>
        </w:rPr>
        <w:t xml:space="preserve"> объектов имущества, учитываемых на забалансовом </w:t>
      </w:r>
      <w:r w:rsidRPr="001A19E3">
        <w:rPr>
          <w:rStyle w:val="link4"/>
          <w:rFonts w:ascii="Arial" w:hAnsi="Arial" w:cs="Arial"/>
          <w:color w:val="000000" w:themeColor="text1"/>
        </w:rPr>
        <w:t>счете 27</w:t>
      </w:r>
      <w:r w:rsidRPr="001A19E3">
        <w:rPr>
          <w:rFonts w:ascii="Arial" w:hAnsi="Arial" w:cs="Arial"/>
          <w:color w:val="000000" w:themeColor="text1"/>
        </w:rPr>
        <w:t>, отражается по той стоимости, по которой объекты ранее принимались к забалансовому учету, на основании решения Комиссии по поступлению и выбытию активов, оформленного Актом о списании имущества, с учетом требований по списанию имущества по следующим основаниям:</w:t>
      </w:r>
    </w:p>
    <w:p w14:paraId="6468533B" w14:textId="77777777" w:rsidR="00CA6E4A" w:rsidRPr="001A19E3" w:rsidRDefault="00CA6E4A"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признание непригодным для дальнейшего использования по целевому назначению и (или) полная (частичная) утрата потребительских свойств, в том числе физический или моральный износ, порча;</w:t>
      </w:r>
    </w:p>
    <w:p w14:paraId="114DD9C7" w14:textId="77777777" w:rsidR="00CA6E4A" w:rsidRPr="001A19E3" w:rsidRDefault="00CA6E4A"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выбытие из владения, пользования и распоряжения вследствие гибели или уничтожения, истечения сроков носки форменной одежды и т.п.;</w:t>
      </w:r>
    </w:p>
    <w:p w14:paraId="72A84FFA" w14:textId="77777777" w:rsidR="00CA6E4A" w:rsidRPr="001A19E3" w:rsidRDefault="00CA6E4A"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выбытие в связи с невозможностью установления его местонахождения вследствие недостачи, хищения и т.п.</w:t>
      </w:r>
    </w:p>
    <w:p w14:paraId="3E111BDD" w14:textId="77777777" w:rsidR="00CA6E4A" w:rsidRPr="001A19E3" w:rsidRDefault="00CA6E4A"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В бухгалтерском учете выбытие имущества из личного пользования сотрудников отражается путем уменьшения показателя </w:t>
      </w:r>
      <w:r w:rsidRPr="001A19E3">
        <w:rPr>
          <w:rStyle w:val="link4"/>
          <w:rFonts w:ascii="Arial" w:hAnsi="Arial" w:cs="Arial"/>
          <w:color w:val="000000" w:themeColor="text1"/>
        </w:rPr>
        <w:t>счета 27</w:t>
      </w:r>
      <w:r w:rsidRPr="001A19E3">
        <w:rPr>
          <w:rFonts w:ascii="Arial" w:hAnsi="Arial" w:cs="Arial"/>
          <w:color w:val="000000" w:themeColor="text1"/>
        </w:rPr>
        <w:t>. Возврат имущества в места хранения одновременно отражается в общеустановленном порядке на балансовых (забалансовых) счетах:</w:t>
      </w:r>
    </w:p>
    <w:p w14:paraId="3166B272" w14:textId="77777777" w:rsidR="00CA6E4A" w:rsidRPr="001A19E3" w:rsidRDefault="00CA6E4A"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 как внутреннее перемещение по </w:t>
      </w:r>
      <w:r w:rsidRPr="001A19E3">
        <w:rPr>
          <w:rStyle w:val="link4"/>
          <w:rFonts w:ascii="Arial" w:hAnsi="Arial" w:cs="Arial"/>
          <w:color w:val="000000" w:themeColor="text1"/>
        </w:rPr>
        <w:t>счету 101 00</w:t>
      </w:r>
      <w:r w:rsidRPr="001A19E3">
        <w:rPr>
          <w:rFonts w:ascii="Arial" w:hAnsi="Arial" w:cs="Arial"/>
          <w:color w:val="000000" w:themeColor="text1"/>
        </w:rPr>
        <w:t xml:space="preserve"> (при возврате основных средств стоимостью более 10 000 руб.);</w:t>
      </w:r>
    </w:p>
    <w:p w14:paraId="4BD88BFE" w14:textId="77777777" w:rsidR="00CA6E4A" w:rsidRPr="001A19E3" w:rsidRDefault="00CA6E4A"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 как внутреннее перемещение по забалансовому </w:t>
      </w:r>
      <w:r w:rsidRPr="001A19E3">
        <w:rPr>
          <w:rStyle w:val="link4"/>
          <w:rFonts w:ascii="Arial" w:hAnsi="Arial" w:cs="Arial"/>
          <w:color w:val="000000" w:themeColor="text1"/>
        </w:rPr>
        <w:t>счету 21</w:t>
      </w:r>
      <w:r w:rsidRPr="001A19E3">
        <w:rPr>
          <w:rFonts w:ascii="Arial" w:hAnsi="Arial" w:cs="Arial"/>
          <w:color w:val="000000" w:themeColor="text1"/>
        </w:rPr>
        <w:t xml:space="preserve"> (при возврате основных средств стоимостью до 10 000 руб. включительно);</w:t>
      </w:r>
    </w:p>
    <w:p w14:paraId="4D7F5B2D" w14:textId="77777777" w:rsidR="00CA6E4A" w:rsidRPr="001A19E3" w:rsidRDefault="00CA6E4A"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как восстановлением матзапасов в балансовом учете (при возврате матзапасов).</w:t>
      </w:r>
    </w:p>
    <w:p w14:paraId="1DF28DFB" w14:textId="79E9FEB5" w:rsidR="00CA6E4A" w:rsidRPr="001A19E3" w:rsidRDefault="00363EDC" w:rsidP="00E24C39">
      <w:pPr>
        <w:pStyle w:val="s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2.16.6</w:t>
      </w:r>
      <w:r w:rsidR="00256D54" w:rsidRPr="001A19E3">
        <w:rPr>
          <w:rFonts w:ascii="Arial" w:hAnsi="Arial" w:cs="Arial"/>
          <w:color w:val="000000" w:themeColor="text1"/>
        </w:rPr>
        <w:t>. В целях формирования бухгалтерской отчетности аналитический учет на забалансовых счетах</w:t>
      </w:r>
      <w:r w:rsidR="00256D54" w:rsidRPr="001A19E3">
        <w:rPr>
          <w:rStyle w:val="apple-converted-space"/>
          <w:rFonts w:ascii="Arial" w:hAnsi="Arial" w:cs="Arial"/>
          <w:color w:val="000000" w:themeColor="text1"/>
        </w:rPr>
        <w:t> </w:t>
      </w:r>
      <w:r w:rsidR="00256D54" w:rsidRPr="001A19E3">
        <w:rPr>
          <w:rFonts w:ascii="Arial" w:hAnsi="Arial" w:cs="Arial"/>
          <w:color w:val="000000" w:themeColor="text1"/>
        </w:rPr>
        <w:t>17</w:t>
      </w:r>
      <w:r w:rsidR="00256D54" w:rsidRPr="001A19E3">
        <w:rPr>
          <w:rStyle w:val="apple-converted-space"/>
          <w:rFonts w:ascii="Arial" w:hAnsi="Arial" w:cs="Arial"/>
          <w:color w:val="000000" w:themeColor="text1"/>
        </w:rPr>
        <w:t> </w:t>
      </w:r>
      <w:r w:rsidR="00256D54" w:rsidRPr="001A19E3">
        <w:rPr>
          <w:rFonts w:ascii="Arial" w:hAnsi="Arial" w:cs="Arial"/>
          <w:color w:val="000000" w:themeColor="text1"/>
        </w:rPr>
        <w:t>и</w:t>
      </w:r>
      <w:r w:rsidR="00256D54" w:rsidRPr="001A19E3">
        <w:rPr>
          <w:rStyle w:val="apple-converted-space"/>
          <w:rFonts w:ascii="Arial" w:hAnsi="Arial" w:cs="Arial"/>
          <w:color w:val="000000" w:themeColor="text1"/>
        </w:rPr>
        <w:t> </w:t>
      </w:r>
      <w:r w:rsidR="00256D54" w:rsidRPr="001A19E3">
        <w:rPr>
          <w:rFonts w:ascii="Arial" w:hAnsi="Arial" w:cs="Arial"/>
          <w:color w:val="000000" w:themeColor="text1"/>
        </w:rPr>
        <w:t>18</w:t>
      </w:r>
      <w:r w:rsidR="00123906" w:rsidRPr="001A19E3">
        <w:rPr>
          <w:rFonts w:ascii="Arial" w:hAnsi="Arial" w:cs="Arial"/>
          <w:color w:val="000000" w:themeColor="text1"/>
        </w:rPr>
        <w:t xml:space="preserve"> </w:t>
      </w:r>
      <w:r w:rsidR="00256D54" w:rsidRPr="001A19E3">
        <w:rPr>
          <w:rFonts w:ascii="Arial" w:hAnsi="Arial" w:cs="Arial"/>
          <w:color w:val="000000" w:themeColor="text1"/>
        </w:rPr>
        <w:t>ведется</w:t>
      </w:r>
      <w:r w:rsidR="003F4FC0" w:rsidRPr="001A19E3">
        <w:rPr>
          <w:rFonts w:ascii="Arial" w:hAnsi="Arial" w:cs="Arial"/>
          <w:color w:val="000000" w:themeColor="text1"/>
        </w:rPr>
        <w:t xml:space="preserve"> </w:t>
      </w:r>
      <w:r w:rsidR="00256D54" w:rsidRPr="001A19E3">
        <w:rPr>
          <w:rStyle w:val="s10"/>
          <w:rFonts w:ascii="Arial" w:hAnsi="Arial" w:cs="Arial"/>
          <w:bCs/>
          <w:color w:val="000000" w:themeColor="text1"/>
        </w:rPr>
        <w:t>в разрезе</w:t>
      </w:r>
      <w:r w:rsidR="00E20D2E" w:rsidRPr="001A19E3">
        <w:rPr>
          <w:rStyle w:val="s10"/>
          <w:rFonts w:ascii="Arial" w:hAnsi="Arial" w:cs="Arial"/>
          <w:bCs/>
          <w:color w:val="000000" w:themeColor="text1"/>
        </w:rPr>
        <w:t>:</w:t>
      </w:r>
    </w:p>
    <w:p w14:paraId="7D3DAB73" w14:textId="77777777" w:rsidR="00CA6E4A" w:rsidRPr="001A19E3" w:rsidRDefault="00CA6E4A"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КФО;</w:t>
      </w:r>
    </w:p>
    <w:p w14:paraId="41E74FBE" w14:textId="77777777" w:rsidR="00CA6E4A" w:rsidRPr="001A19E3" w:rsidRDefault="00CA6E4A"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аналитических кодов видов поступлений и выбытий в соответствии с бюджетной классификацией РФ (АнКВД – аналитический код вида доходов, соответствующий аналитической группе подвида доходов бюджетов; КВР – код вида расходов; АнКВИ – аналитический код источников, соответствующий аналитической группе вида источников финансирования дефицитов бюджетов);</w:t>
      </w:r>
    </w:p>
    <w:p w14:paraId="61EAF454" w14:textId="77777777" w:rsidR="00CA6E4A" w:rsidRPr="001A19E3" w:rsidRDefault="00CA6E4A" w:rsidP="00E24C39">
      <w:pPr>
        <w:pStyle w:val="s1"/>
        <w:spacing w:before="0" w:beforeAutospacing="0" w:after="0" w:afterAutospacing="0"/>
        <w:jc w:val="both"/>
        <w:rPr>
          <w:rStyle w:val="s10"/>
          <w:rFonts w:ascii="Arial" w:hAnsi="Arial" w:cs="Arial"/>
          <w:bCs/>
          <w:color w:val="000000" w:themeColor="text1"/>
        </w:rPr>
      </w:pPr>
      <w:r w:rsidRPr="001A19E3">
        <w:rPr>
          <w:rFonts w:ascii="Arial" w:hAnsi="Arial" w:cs="Arial"/>
          <w:color w:val="000000" w:themeColor="text1"/>
        </w:rPr>
        <w:t>- кодов классификации операций сектора государственного управления (статьи/подстатьи КОСГУ).</w:t>
      </w:r>
    </w:p>
    <w:p w14:paraId="6DDC70EE" w14:textId="060B6EA9" w:rsidR="00E20D2E" w:rsidRPr="001A19E3" w:rsidRDefault="00E20D2E" w:rsidP="00E24C39">
      <w:pPr>
        <w:pStyle w:val="s16"/>
        <w:jc w:val="both"/>
        <w:rPr>
          <w:color w:val="000000" w:themeColor="text1"/>
          <w:sz w:val="24"/>
          <w:szCs w:val="24"/>
        </w:rPr>
      </w:pPr>
      <w:r w:rsidRPr="001A19E3">
        <w:rPr>
          <w:color w:val="000000" w:themeColor="text1"/>
          <w:sz w:val="24"/>
          <w:szCs w:val="24"/>
        </w:rPr>
        <w:t>2.</w:t>
      </w:r>
      <w:r w:rsidR="00363EDC" w:rsidRPr="001A19E3">
        <w:rPr>
          <w:color w:val="000000" w:themeColor="text1"/>
          <w:sz w:val="24"/>
          <w:szCs w:val="24"/>
        </w:rPr>
        <w:t>16.</w:t>
      </w:r>
      <w:r w:rsidR="00FF6FE2" w:rsidRPr="001A19E3">
        <w:rPr>
          <w:color w:val="000000" w:themeColor="text1"/>
          <w:sz w:val="24"/>
          <w:szCs w:val="24"/>
        </w:rPr>
        <w:t>7</w:t>
      </w:r>
      <w:r w:rsidRPr="001A19E3">
        <w:rPr>
          <w:color w:val="000000" w:themeColor="text1"/>
          <w:sz w:val="24"/>
          <w:szCs w:val="24"/>
        </w:rPr>
        <w:t xml:space="preserve">. На забалансовом счете 04 «Сомнительная задолженность» аналитический учет ведется </w:t>
      </w:r>
      <w:r w:rsidR="002C0854" w:rsidRPr="001A19E3">
        <w:rPr>
          <w:color w:val="000000" w:themeColor="text1"/>
          <w:sz w:val="24"/>
          <w:szCs w:val="24"/>
        </w:rPr>
        <w:t>в разрезе КФО и аналитических кодов видов поступлений и выбытий в соответствии с бюджетной классификацией РФ (АнКВД – аналитический код вида доходов, соответствующий аналитической группе подвида доходов бюджетов; КВР – код вида расходов; АнКВИ – аналитический код источников, соответствующий аналитической группе вида источников финансирования дефицитов бюджетов)</w:t>
      </w:r>
      <w:r w:rsidRPr="001A19E3">
        <w:rPr>
          <w:color w:val="000000" w:themeColor="text1"/>
          <w:sz w:val="24"/>
          <w:szCs w:val="24"/>
        </w:rPr>
        <w:t xml:space="preserve">. Аналитика по </w:t>
      </w:r>
      <w:r w:rsidR="00FF6FE2" w:rsidRPr="001A19E3">
        <w:rPr>
          <w:color w:val="000000" w:themeColor="text1"/>
          <w:sz w:val="24"/>
          <w:szCs w:val="24"/>
        </w:rPr>
        <w:t>видам поступлений и выбытий</w:t>
      </w:r>
      <w:r w:rsidR="002C0854" w:rsidRPr="001A19E3">
        <w:rPr>
          <w:color w:val="000000" w:themeColor="text1"/>
          <w:sz w:val="24"/>
          <w:szCs w:val="24"/>
        </w:rPr>
        <w:t xml:space="preserve"> </w:t>
      </w:r>
      <w:r w:rsidRPr="001A19E3">
        <w:rPr>
          <w:color w:val="000000" w:themeColor="text1"/>
          <w:sz w:val="24"/>
          <w:szCs w:val="24"/>
        </w:rPr>
        <w:t xml:space="preserve">формируется  с учетом классификации, указанной в </w:t>
      </w:r>
      <w:r w:rsidR="00FF6FE2" w:rsidRPr="001A19E3">
        <w:rPr>
          <w:color w:val="000000" w:themeColor="text1"/>
          <w:sz w:val="24"/>
          <w:szCs w:val="24"/>
        </w:rPr>
        <w:t>15</w:t>
      </w:r>
      <w:r w:rsidRPr="001A19E3">
        <w:rPr>
          <w:color w:val="000000" w:themeColor="text1"/>
          <w:sz w:val="24"/>
          <w:szCs w:val="24"/>
        </w:rPr>
        <w:t xml:space="preserve"> - 17 разрядах в номере счета балансового учета, по которому числилась списанная с баланса дебиторская задолженность. </w:t>
      </w:r>
    </w:p>
    <w:p w14:paraId="3CE557F7" w14:textId="77777777" w:rsidR="00E20D2E" w:rsidRPr="001A19E3" w:rsidRDefault="00E20D2E" w:rsidP="00E24C39">
      <w:pPr>
        <w:pStyle w:val="s16"/>
        <w:jc w:val="both"/>
        <w:rPr>
          <w:color w:val="000000" w:themeColor="text1"/>
          <w:sz w:val="24"/>
          <w:szCs w:val="24"/>
        </w:rPr>
      </w:pPr>
      <w:r w:rsidRPr="001A19E3">
        <w:rPr>
          <w:color w:val="000000" w:themeColor="text1"/>
          <w:sz w:val="24"/>
          <w:szCs w:val="24"/>
        </w:rPr>
        <w:t xml:space="preserve">Аналитический учет в части сомнительной дебиторской задолженности текущего года по расходам   с применением </w:t>
      </w:r>
      <w:r w:rsidR="00FF6FE2" w:rsidRPr="001A19E3">
        <w:rPr>
          <w:color w:val="000000" w:themeColor="text1"/>
          <w:sz w:val="24"/>
          <w:szCs w:val="24"/>
        </w:rPr>
        <w:t>КВР</w:t>
      </w:r>
      <w:r w:rsidRPr="001A19E3">
        <w:rPr>
          <w:color w:val="000000" w:themeColor="text1"/>
          <w:sz w:val="24"/>
          <w:szCs w:val="24"/>
        </w:rPr>
        <w:t xml:space="preserve"> ведется в части задолженности текущего года, а по окончании года аналитика по такой задолженности переносится на аналитику по коду</w:t>
      </w:r>
      <w:r w:rsidR="00FF6FE2" w:rsidRPr="001A19E3">
        <w:rPr>
          <w:color w:val="000000" w:themeColor="text1"/>
          <w:sz w:val="24"/>
          <w:szCs w:val="24"/>
        </w:rPr>
        <w:t xml:space="preserve"> АнКВИ 510 «Поступление денежных средств и их эквивалентов» </w:t>
      </w:r>
      <w:r w:rsidRPr="001A19E3">
        <w:rPr>
          <w:color w:val="000000" w:themeColor="text1"/>
          <w:sz w:val="24"/>
          <w:szCs w:val="24"/>
        </w:rPr>
        <w:t>на основании Бухгалтерской справки (ф. 0504833).</w:t>
      </w:r>
    </w:p>
    <w:p w14:paraId="456C8229" w14:textId="1303875B" w:rsidR="00E20D2E" w:rsidRPr="001A19E3" w:rsidRDefault="00E20D2E" w:rsidP="00E24C39">
      <w:pPr>
        <w:pStyle w:val="s16"/>
        <w:jc w:val="both"/>
        <w:rPr>
          <w:color w:val="000000" w:themeColor="text1"/>
          <w:sz w:val="24"/>
          <w:szCs w:val="24"/>
        </w:rPr>
      </w:pPr>
      <w:r w:rsidRPr="001A19E3">
        <w:rPr>
          <w:color w:val="000000" w:themeColor="text1"/>
          <w:sz w:val="24"/>
          <w:szCs w:val="24"/>
        </w:rPr>
        <w:t>2.</w:t>
      </w:r>
      <w:r w:rsidR="00363EDC" w:rsidRPr="001A19E3">
        <w:rPr>
          <w:color w:val="000000" w:themeColor="text1"/>
          <w:sz w:val="24"/>
          <w:szCs w:val="24"/>
        </w:rPr>
        <w:t>16.8</w:t>
      </w:r>
      <w:r w:rsidRPr="001A19E3">
        <w:rPr>
          <w:color w:val="000000" w:themeColor="text1"/>
          <w:sz w:val="24"/>
          <w:szCs w:val="24"/>
        </w:rPr>
        <w:t xml:space="preserve">. На забалансовом счете 20 «Задолженность, не востребованная кредиторами» аналитический учет ведется </w:t>
      </w:r>
      <w:r w:rsidR="00FF6FE2" w:rsidRPr="001A19E3">
        <w:rPr>
          <w:color w:val="000000" w:themeColor="text1"/>
          <w:sz w:val="24"/>
          <w:szCs w:val="24"/>
        </w:rPr>
        <w:t xml:space="preserve">в разрезе КФО и аналитических кодов видов поступлений и выбытий в соответствии с бюджетной классификацией РФ (АнКВД – аналитический код вида доходов, соответствующий аналитической группе подвида доходов бюджетов; КВР – код вида расходов; АнКВИ – аналитический код источников, соответствующий аналитической группе вида источников финансирования дефицитов бюджетов). Аналитика по видам поступлений и выбытий формируется  с учетом классификации, указанной в 15 - 17 разрядах в номере счета балансового учета, по которому числилась списанная с баланса </w:t>
      </w:r>
      <w:r w:rsidRPr="001A19E3">
        <w:rPr>
          <w:color w:val="000000" w:themeColor="text1"/>
          <w:sz w:val="24"/>
          <w:szCs w:val="24"/>
        </w:rPr>
        <w:t xml:space="preserve">кредиторская задолженность. </w:t>
      </w:r>
    </w:p>
    <w:p w14:paraId="6ECA3A28" w14:textId="5DCC6F55" w:rsidR="00E20D2E" w:rsidRPr="001A19E3" w:rsidRDefault="00E20D2E" w:rsidP="00E24C39">
      <w:pPr>
        <w:pStyle w:val="s16"/>
        <w:jc w:val="both"/>
        <w:rPr>
          <w:color w:val="000000" w:themeColor="text1"/>
          <w:sz w:val="24"/>
          <w:szCs w:val="24"/>
        </w:rPr>
      </w:pPr>
      <w:r w:rsidRPr="001A19E3">
        <w:rPr>
          <w:color w:val="000000" w:themeColor="text1"/>
          <w:sz w:val="24"/>
          <w:szCs w:val="24"/>
        </w:rPr>
        <w:t>2.</w:t>
      </w:r>
      <w:r w:rsidR="00363EDC" w:rsidRPr="001A19E3">
        <w:rPr>
          <w:color w:val="000000" w:themeColor="text1"/>
          <w:sz w:val="24"/>
          <w:szCs w:val="24"/>
        </w:rPr>
        <w:t>16.</w:t>
      </w:r>
      <w:r w:rsidR="00FF6FE2" w:rsidRPr="001A19E3">
        <w:rPr>
          <w:color w:val="000000" w:themeColor="text1"/>
          <w:sz w:val="24"/>
          <w:szCs w:val="24"/>
        </w:rPr>
        <w:t>9</w:t>
      </w:r>
      <w:r w:rsidRPr="001A19E3">
        <w:rPr>
          <w:color w:val="000000" w:themeColor="text1"/>
          <w:sz w:val="24"/>
          <w:szCs w:val="24"/>
        </w:rPr>
        <w:t xml:space="preserve">. Исправление ошибок прошлых лет по забалансовым счетам отражается в </w:t>
      </w:r>
      <w:r w:rsidR="00E678B9" w:rsidRPr="001A19E3">
        <w:rPr>
          <w:color w:val="000000" w:themeColor="text1"/>
          <w:sz w:val="24"/>
          <w:szCs w:val="24"/>
        </w:rPr>
        <w:t>бухгалтерском</w:t>
      </w:r>
      <w:r w:rsidRPr="001A19E3">
        <w:rPr>
          <w:color w:val="000000" w:themeColor="text1"/>
          <w:sz w:val="24"/>
          <w:szCs w:val="24"/>
        </w:rPr>
        <w:t xml:space="preserve"> учете увеличением/уменьшением соответствующего показателя на забалансовом счете (по простой системе без использования спецсчетов по исправлению ошибок прошлых лет), на основании Бухгалтерской справки (ф. 0504833), сформированной датой обнаружения ошибки, при этом проводка по исправлению ошибки отражается </w:t>
      </w:r>
      <w:commentRangeStart w:id="754"/>
      <w:r w:rsidRPr="001A19E3">
        <w:rPr>
          <w:color w:val="000000" w:themeColor="text1"/>
          <w:sz w:val="24"/>
          <w:szCs w:val="24"/>
        </w:rPr>
        <w:t>межотчетным периодом</w:t>
      </w:r>
      <w:commentRangeEnd w:id="754"/>
      <w:r w:rsidRPr="001A19E3">
        <w:rPr>
          <w:rStyle w:val="a3"/>
          <w:color w:val="000000" w:themeColor="text1"/>
          <w:sz w:val="24"/>
          <w:szCs w:val="24"/>
        </w:rPr>
        <w:commentReference w:id="754"/>
      </w:r>
      <w:r w:rsidRPr="001A19E3">
        <w:rPr>
          <w:color w:val="000000" w:themeColor="text1"/>
          <w:sz w:val="24"/>
          <w:szCs w:val="24"/>
        </w:rPr>
        <w:t>. Бухгалтерская справка регистрируется в Журнале операций по забалансовому счету (ф. 0503219) с типом журнала операций "</w:t>
      </w:r>
      <w:r w:rsidRPr="001A19E3">
        <w:rPr>
          <w:rStyle w:val="af8"/>
          <w:i w:val="0"/>
          <w:color w:val="000000" w:themeColor="text1"/>
          <w:sz w:val="24"/>
          <w:szCs w:val="24"/>
        </w:rPr>
        <w:t>исправление</w:t>
      </w:r>
      <w:r w:rsidRPr="001A19E3">
        <w:rPr>
          <w:i/>
          <w:color w:val="000000" w:themeColor="text1"/>
          <w:sz w:val="24"/>
          <w:szCs w:val="24"/>
        </w:rPr>
        <w:t xml:space="preserve"> </w:t>
      </w:r>
      <w:r w:rsidRPr="001A19E3">
        <w:rPr>
          <w:rStyle w:val="af8"/>
          <w:i w:val="0"/>
          <w:color w:val="000000" w:themeColor="text1"/>
          <w:sz w:val="24"/>
          <w:szCs w:val="24"/>
        </w:rPr>
        <w:t>ошибок</w:t>
      </w:r>
      <w:r w:rsidRPr="001A19E3">
        <w:rPr>
          <w:i/>
          <w:color w:val="000000" w:themeColor="text1"/>
          <w:sz w:val="24"/>
          <w:szCs w:val="24"/>
        </w:rPr>
        <w:t xml:space="preserve"> </w:t>
      </w:r>
      <w:r w:rsidRPr="001A19E3">
        <w:rPr>
          <w:rStyle w:val="af8"/>
          <w:i w:val="0"/>
          <w:color w:val="000000" w:themeColor="text1"/>
          <w:sz w:val="24"/>
          <w:szCs w:val="24"/>
        </w:rPr>
        <w:t>прошлых</w:t>
      </w:r>
      <w:r w:rsidRPr="001A19E3">
        <w:rPr>
          <w:i/>
          <w:color w:val="000000" w:themeColor="text1"/>
          <w:sz w:val="24"/>
          <w:szCs w:val="24"/>
        </w:rPr>
        <w:t xml:space="preserve"> </w:t>
      </w:r>
      <w:r w:rsidRPr="001A19E3">
        <w:rPr>
          <w:rStyle w:val="af8"/>
          <w:i w:val="0"/>
          <w:color w:val="000000" w:themeColor="text1"/>
          <w:sz w:val="24"/>
          <w:szCs w:val="24"/>
        </w:rPr>
        <w:t>лет</w:t>
      </w:r>
      <w:r w:rsidRPr="001A19E3">
        <w:rPr>
          <w:i/>
          <w:color w:val="000000" w:themeColor="text1"/>
          <w:sz w:val="24"/>
          <w:szCs w:val="24"/>
        </w:rPr>
        <w:t xml:space="preserve">", </w:t>
      </w:r>
      <w:r w:rsidRPr="001A19E3">
        <w:rPr>
          <w:color w:val="000000" w:themeColor="text1"/>
          <w:sz w:val="24"/>
          <w:szCs w:val="24"/>
        </w:rPr>
        <w:t xml:space="preserve">в графе «Дата операции» указывается 31 декабря года, предшествующего текущему (отчетному). </w:t>
      </w:r>
    </w:p>
    <w:p w14:paraId="5F25F383" w14:textId="77777777" w:rsidR="00E20D2E" w:rsidRPr="001A19E3" w:rsidRDefault="00E20D2E" w:rsidP="00E24C39">
      <w:pPr>
        <w:pStyle w:val="s16"/>
        <w:jc w:val="both"/>
        <w:rPr>
          <w:color w:val="000000" w:themeColor="text1"/>
          <w:sz w:val="24"/>
          <w:szCs w:val="24"/>
        </w:rPr>
      </w:pPr>
      <w:r w:rsidRPr="001A19E3">
        <w:rPr>
          <w:color w:val="000000" w:themeColor="text1"/>
          <w:sz w:val="24"/>
          <w:szCs w:val="24"/>
        </w:rPr>
        <w:t>В целях управленческого учета к забалансовым счетам вводится субконто:</w:t>
      </w:r>
    </w:p>
    <w:p w14:paraId="4DFBC07B" w14:textId="77777777" w:rsidR="00E20D2E" w:rsidRPr="001A19E3" w:rsidRDefault="00E20D2E" w:rsidP="00E24C39">
      <w:pPr>
        <w:pStyle w:val="s16"/>
        <w:jc w:val="both"/>
        <w:rPr>
          <w:color w:val="000000" w:themeColor="text1"/>
          <w:sz w:val="24"/>
          <w:szCs w:val="24"/>
        </w:rPr>
      </w:pPr>
      <w:r w:rsidRPr="001A19E3">
        <w:rPr>
          <w:color w:val="000000" w:themeColor="text1"/>
          <w:sz w:val="24"/>
          <w:szCs w:val="24"/>
        </w:rPr>
        <w:t>1 – исправление ошибки прошлого года;</w:t>
      </w:r>
    </w:p>
    <w:p w14:paraId="4E140AFF" w14:textId="77777777" w:rsidR="00E20D2E" w:rsidRPr="001A19E3" w:rsidRDefault="00E20D2E" w:rsidP="00E24C39">
      <w:pPr>
        <w:pStyle w:val="s16"/>
        <w:jc w:val="both"/>
        <w:rPr>
          <w:color w:val="000000" w:themeColor="text1"/>
          <w:sz w:val="24"/>
          <w:szCs w:val="24"/>
        </w:rPr>
      </w:pPr>
      <w:r w:rsidRPr="001A19E3">
        <w:rPr>
          <w:color w:val="000000" w:themeColor="text1"/>
          <w:sz w:val="24"/>
          <w:szCs w:val="24"/>
        </w:rPr>
        <w:t>2 – исправление ошибки, допущенной до прошлого года.</w:t>
      </w:r>
    </w:p>
    <w:p w14:paraId="71F6AA15" w14:textId="77777777" w:rsidR="00E20D2E" w:rsidRPr="001A19E3" w:rsidRDefault="00E20D2E" w:rsidP="00E24C39">
      <w:pPr>
        <w:pStyle w:val="s16"/>
        <w:jc w:val="both"/>
        <w:rPr>
          <w:color w:val="000000" w:themeColor="text1"/>
          <w:sz w:val="24"/>
          <w:szCs w:val="24"/>
        </w:rPr>
      </w:pPr>
      <w:r w:rsidRPr="001A19E3">
        <w:rPr>
          <w:color w:val="000000" w:themeColor="text1"/>
          <w:sz w:val="24"/>
          <w:szCs w:val="24"/>
        </w:rPr>
        <w:t>По завершении текущего финансового года показатели (остатки) по забалансовым счетам с дополнительным субконто по исправлению ошибок прошлых лет на следующий финансовый год не переносятся.</w:t>
      </w:r>
    </w:p>
    <w:p w14:paraId="45AB304D" w14:textId="77777777" w:rsidR="000909BD" w:rsidRPr="001A19E3" w:rsidRDefault="00D50689" w:rsidP="00E24C39">
      <w:pPr>
        <w:pStyle w:val="11"/>
        <w:jc w:val="both"/>
        <w:rPr>
          <w:rFonts w:ascii="Arial" w:hAnsi="Arial" w:cs="Arial"/>
          <w:color w:val="000000" w:themeColor="text1"/>
          <w:sz w:val="24"/>
          <w:szCs w:val="24"/>
        </w:rPr>
      </w:pPr>
      <w:bookmarkStart w:id="755" w:name="_Toc29740614"/>
      <w:bookmarkStart w:id="756" w:name="_Toc29741020"/>
      <w:bookmarkStart w:id="757" w:name="_Toc29741284"/>
      <w:bookmarkStart w:id="758" w:name="_Toc29741588"/>
      <w:bookmarkStart w:id="759" w:name="_Toc29741817"/>
      <w:bookmarkStart w:id="760" w:name="_Toc29743292"/>
      <w:bookmarkStart w:id="761" w:name="_Toc29743381"/>
      <w:bookmarkStart w:id="762" w:name="_Toc30435271"/>
      <w:bookmarkStart w:id="763" w:name="_Toc30435370"/>
      <w:bookmarkStart w:id="764" w:name="_Toc30435488"/>
      <w:bookmarkStart w:id="765" w:name="_Toc30503874"/>
      <w:bookmarkStart w:id="766" w:name="_Toc30839374"/>
      <w:bookmarkStart w:id="767" w:name="_Toc30853043"/>
      <w:bookmarkStart w:id="768" w:name="_Toc31457255"/>
      <w:bookmarkStart w:id="769" w:name="_Toc31457554"/>
      <w:bookmarkStart w:id="770" w:name="_Toc31457586"/>
      <w:bookmarkStart w:id="771" w:name="_Toc31457618"/>
      <w:bookmarkStart w:id="772" w:name="_Toc31457681"/>
      <w:bookmarkStart w:id="773" w:name="_Toc31458398"/>
      <w:bookmarkStart w:id="774" w:name="_Toc32070003"/>
      <w:bookmarkStart w:id="775" w:name="_Toc32139318"/>
      <w:bookmarkStart w:id="776" w:name="_Toc32753665"/>
      <w:bookmarkStart w:id="777" w:name="_Toc32753737"/>
      <w:bookmarkStart w:id="778" w:name="_Toc32753773"/>
      <w:bookmarkStart w:id="779" w:name="_Toc32753813"/>
      <w:bookmarkStart w:id="780" w:name="_Toc32753849"/>
      <w:bookmarkStart w:id="781" w:name="_Toc32754042"/>
      <w:bookmarkStart w:id="782" w:name="_Toc46828113"/>
      <w:bookmarkStart w:id="783" w:name="_Toc55912571"/>
      <w:bookmarkStart w:id="784" w:name="_Toc145501371"/>
      <w:r w:rsidRPr="001A19E3">
        <w:rPr>
          <w:rFonts w:ascii="Arial" w:hAnsi="Arial" w:cs="Arial"/>
          <w:color w:val="000000" w:themeColor="text1"/>
          <w:sz w:val="24"/>
          <w:szCs w:val="24"/>
        </w:rPr>
        <w:t>3</w:t>
      </w:r>
      <w:r w:rsidR="00AD35B4" w:rsidRPr="001A19E3">
        <w:rPr>
          <w:rFonts w:ascii="Arial" w:hAnsi="Arial" w:cs="Arial"/>
          <w:color w:val="000000" w:themeColor="text1"/>
          <w:sz w:val="24"/>
          <w:szCs w:val="24"/>
        </w:rPr>
        <w:t xml:space="preserve">. </w:t>
      </w:r>
      <w:r w:rsidR="000909BD" w:rsidRPr="001A19E3">
        <w:rPr>
          <w:rFonts w:ascii="Arial" w:hAnsi="Arial" w:cs="Arial"/>
          <w:color w:val="000000" w:themeColor="text1"/>
          <w:sz w:val="24"/>
          <w:szCs w:val="24"/>
        </w:rPr>
        <w:t>События после отчетной даты</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p w14:paraId="5368C4FA" w14:textId="77777777" w:rsidR="007328DB" w:rsidRPr="001A19E3" w:rsidRDefault="003D1FD2" w:rsidP="00E24C39">
      <w:pPr>
        <w:pStyle w:val="s1"/>
        <w:spacing w:before="0" w:beforeAutospacing="0" w:after="0" w:afterAutospacing="0"/>
        <w:jc w:val="both"/>
        <w:rPr>
          <w:rFonts w:ascii="Arial" w:eastAsia="Calibri" w:hAnsi="Arial" w:cs="Arial"/>
          <w:color w:val="000000" w:themeColor="text1"/>
          <w:lang w:eastAsia="en-US"/>
        </w:rPr>
      </w:pPr>
      <w:r w:rsidRPr="001A19E3">
        <w:rPr>
          <w:rFonts w:ascii="Arial" w:eastAsia="Calibri" w:hAnsi="Arial" w:cs="Arial"/>
          <w:color w:val="000000" w:themeColor="text1"/>
          <w:lang w:eastAsia="en-US"/>
        </w:rPr>
        <w:t xml:space="preserve">3.1. </w:t>
      </w:r>
      <w:r w:rsidR="007328DB" w:rsidRPr="001A19E3">
        <w:rPr>
          <w:rFonts w:ascii="Arial" w:eastAsia="Calibri" w:hAnsi="Arial" w:cs="Arial"/>
          <w:color w:val="000000" w:themeColor="text1"/>
          <w:lang w:eastAsia="en-US"/>
        </w:rPr>
        <w:t xml:space="preserve">Данные бухгалтерского учета и </w:t>
      </w:r>
      <w:r w:rsidR="00F53A34" w:rsidRPr="001A19E3">
        <w:rPr>
          <w:rFonts w:ascii="Arial" w:eastAsia="Calibri" w:hAnsi="Arial" w:cs="Arial"/>
          <w:color w:val="000000" w:themeColor="text1"/>
          <w:lang w:eastAsia="en-US"/>
        </w:rPr>
        <w:t xml:space="preserve">составленная </w:t>
      </w:r>
      <w:r w:rsidR="007328DB" w:rsidRPr="001A19E3">
        <w:rPr>
          <w:rFonts w:ascii="Arial" w:eastAsia="Calibri" w:hAnsi="Arial" w:cs="Arial"/>
          <w:color w:val="000000" w:themeColor="text1"/>
          <w:lang w:eastAsia="en-US"/>
        </w:rPr>
        <w:t>на их основе отчетность Учреждения фор</w:t>
      </w:r>
      <w:r w:rsidR="00C870F1" w:rsidRPr="001A19E3">
        <w:rPr>
          <w:rFonts w:ascii="Arial" w:eastAsia="Calibri" w:hAnsi="Arial" w:cs="Arial"/>
          <w:color w:val="000000" w:themeColor="text1"/>
          <w:lang w:eastAsia="en-US"/>
        </w:rPr>
        <w:t>мируются с учетом существенных</w:t>
      </w:r>
      <w:r w:rsidR="007328DB" w:rsidRPr="001A19E3">
        <w:rPr>
          <w:rFonts w:ascii="Arial" w:eastAsia="Calibri" w:hAnsi="Arial" w:cs="Arial"/>
          <w:color w:val="000000" w:themeColor="text1"/>
          <w:lang w:eastAsia="en-US"/>
        </w:rPr>
        <w:t xml:space="preserve"> фактов хозяйственной жизни, которые оказали или могут оказать влияние на финансовое состояние, движение денежных средств или результаты деятельности</w:t>
      </w:r>
      <w:r w:rsidR="006F252D" w:rsidRPr="001A19E3">
        <w:rPr>
          <w:rFonts w:ascii="Arial" w:eastAsia="Calibri" w:hAnsi="Arial" w:cs="Arial"/>
          <w:color w:val="000000" w:themeColor="text1"/>
          <w:lang w:eastAsia="en-US"/>
        </w:rPr>
        <w:t xml:space="preserve"> </w:t>
      </w:r>
      <w:r w:rsidR="003D3ADB" w:rsidRPr="001A19E3">
        <w:rPr>
          <w:rFonts w:ascii="Arial" w:eastAsia="Calibri" w:hAnsi="Arial" w:cs="Arial"/>
          <w:color w:val="000000" w:themeColor="text1"/>
          <w:lang w:eastAsia="en-US"/>
        </w:rPr>
        <w:t>У</w:t>
      </w:r>
      <w:r w:rsidR="007328DB" w:rsidRPr="001A19E3">
        <w:rPr>
          <w:rFonts w:ascii="Arial" w:eastAsia="Calibri" w:hAnsi="Arial" w:cs="Arial"/>
          <w:color w:val="000000" w:themeColor="text1"/>
          <w:lang w:eastAsia="en-US"/>
        </w:rPr>
        <w:t xml:space="preserve">чреждения и имели место в период между отчетной датой и датой подписания </w:t>
      </w:r>
      <w:r w:rsidR="00F53A34" w:rsidRPr="001A19E3">
        <w:rPr>
          <w:rFonts w:ascii="Arial" w:hAnsi="Arial" w:cs="Arial"/>
          <w:color w:val="000000" w:themeColor="text1"/>
          <w:shd w:val="clear" w:color="auto" w:fill="FFFFFF"/>
        </w:rPr>
        <w:t xml:space="preserve">и (или) принятия </w:t>
      </w:r>
      <w:r w:rsidR="007328DB" w:rsidRPr="001A19E3">
        <w:rPr>
          <w:rFonts w:ascii="Arial" w:eastAsia="Calibri" w:hAnsi="Arial" w:cs="Arial"/>
          <w:color w:val="000000" w:themeColor="text1"/>
          <w:lang w:eastAsia="en-US"/>
        </w:rPr>
        <w:t>бухгал</w:t>
      </w:r>
      <w:r w:rsidR="00F53A34" w:rsidRPr="001A19E3">
        <w:rPr>
          <w:rFonts w:ascii="Arial" w:eastAsia="Calibri" w:hAnsi="Arial" w:cs="Arial"/>
          <w:color w:val="000000" w:themeColor="text1"/>
          <w:lang w:eastAsia="en-US"/>
        </w:rPr>
        <w:t>терской отчетности</w:t>
      </w:r>
      <w:r w:rsidR="007328DB" w:rsidRPr="001A19E3">
        <w:rPr>
          <w:rFonts w:ascii="Arial" w:eastAsia="Calibri" w:hAnsi="Arial" w:cs="Arial"/>
          <w:color w:val="000000" w:themeColor="text1"/>
          <w:lang w:eastAsia="en-US"/>
        </w:rPr>
        <w:t>.</w:t>
      </w:r>
    </w:p>
    <w:p w14:paraId="75598C39" w14:textId="77777777" w:rsidR="00D610A4" w:rsidRPr="001A19E3" w:rsidRDefault="003D1FD2" w:rsidP="00E24C39">
      <w:pPr>
        <w:pStyle w:val="s1"/>
        <w:spacing w:before="0" w:beforeAutospacing="0" w:after="0" w:afterAutospacing="0"/>
        <w:jc w:val="both"/>
        <w:rPr>
          <w:rFonts w:ascii="Arial" w:hAnsi="Arial" w:cs="Arial"/>
          <w:color w:val="000000" w:themeColor="text1"/>
        </w:rPr>
      </w:pPr>
      <w:r w:rsidRPr="001A19E3">
        <w:rPr>
          <w:rFonts w:ascii="Arial" w:eastAsia="Calibri" w:hAnsi="Arial" w:cs="Arial"/>
          <w:iCs/>
          <w:color w:val="000000" w:themeColor="text1"/>
          <w:lang w:eastAsia="en-US"/>
        </w:rPr>
        <w:t xml:space="preserve">3.2. </w:t>
      </w:r>
      <w:r w:rsidR="00D610A4" w:rsidRPr="001A19E3">
        <w:rPr>
          <w:rFonts w:ascii="Arial" w:hAnsi="Arial" w:cs="Arial"/>
          <w:color w:val="000000" w:themeColor="text1"/>
        </w:rPr>
        <w:t>Событие после отчетной даты</w:t>
      </w:r>
      <w:r w:rsidR="00ED0849" w:rsidRPr="001A19E3">
        <w:rPr>
          <w:rFonts w:ascii="Arial" w:hAnsi="Arial" w:cs="Arial"/>
          <w:color w:val="000000" w:themeColor="text1"/>
        </w:rPr>
        <w:t xml:space="preserve"> </w:t>
      </w:r>
      <w:r w:rsidR="00D610A4" w:rsidRPr="001A19E3">
        <w:rPr>
          <w:rFonts w:ascii="Arial" w:hAnsi="Arial" w:cs="Arial"/>
          <w:color w:val="000000" w:themeColor="text1"/>
        </w:rPr>
        <w:t xml:space="preserve">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w:t>
      </w:r>
      <w:r w:rsidR="004E1CAB" w:rsidRPr="001A19E3">
        <w:rPr>
          <w:rFonts w:ascii="Arial" w:hAnsi="Arial" w:cs="Arial"/>
          <w:color w:val="000000" w:themeColor="text1"/>
        </w:rPr>
        <w:t>У</w:t>
      </w:r>
      <w:r w:rsidR="00D610A4" w:rsidRPr="001A19E3">
        <w:rPr>
          <w:rFonts w:ascii="Arial" w:hAnsi="Arial" w:cs="Arial"/>
          <w:color w:val="000000" w:themeColor="text1"/>
        </w:rPr>
        <w:t>чреждения.</w:t>
      </w:r>
      <w:r w:rsidR="00ED0849" w:rsidRPr="001A19E3">
        <w:rPr>
          <w:rFonts w:ascii="Arial" w:hAnsi="Arial" w:cs="Arial"/>
          <w:color w:val="000000" w:themeColor="text1"/>
        </w:rPr>
        <w:t xml:space="preserve"> </w:t>
      </w:r>
      <w:r w:rsidR="00D610A4" w:rsidRPr="001A19E3">
        <w:rPr>
          <w:rFonts w:ascii="Arial" w:hAnsi="Arial" w:cs="Arial"/>
          <w:color w:val="000000" w:themeColor="text1"/>
        </w:rPr>
        <w:t xml:space="preserve">Существенность события после отчетной даты </w:t>
      </w:r>
      <w:r w:rsidR="00AA6C2E" w:rsidRPr="001A19E3">
        <w:rPr>
          <w:rFonts w:ascii="Arial" w:hAnsi="Arial" w:cs="Arial"/>
          <w:color w:val="000000" w:themeColor="text1"/>
        </w:rPr>
        <w:t>У</w:t>
      </w:r>
      <w:r w:rsidR="00D610A4" w:rsidRPr="001A19E3">
        <w:rPr>
          <w:rFonts w:ascii="Arial" w:hAnsi="Arial" w:cs="Arial"/>
          <w:color w:val="000000" w:themeColor="text1"/>
        </w:rPr>
        <w:t>чреждение определяет самостоятельно, исходя из установленных требований к отчетности</w:t>
      </w:r>
      <w:r w:rsidRPr="001A19E3">
        <w:rPr>
          <w:rFonts w:ascii="Arial" w:hAnsi="Arial" w:cs="Arial"/>
          <w:color w:val="000000" w:themeColor="text1"/>
        </w:rPr>
        <w:t xml:space="preserve"> и критерия существенности, установленного настоящей Учетной политикой</w:t>
      </w:r>
      <w:r w:rsidRPr="001A19E3">
        <w:rPr>
          <w:rFonts w:ascii="Arial" w:hAnsi="Arial" w:cs="Arial"/>
          <w:color w:val="000000" w:themeColor="text1"/>
        </w:rPr>
        <w:tab/>
      </w:r>
      <w:r w:rsidR="00D610A4" w:rsidRPr="001A19E3">
        <w:rPr>
          <w:rFonts w:ascii="Arial" w:hAnsi="Arial" w:cs="Arial"/>
          <w:color w:val="000000" w:themeColor="text1"/>
        </w:rPr>
        <w:t>.</w:t>
      </w:r>
    </w:p>
    <w:p w14:paraId="07656C02" w14:textId="77777777" w:rsidR="003D1FD2" w:rsidRPr="001A19E3" w:rsidRDefault="003D1FD2" w:rsidP="00E24C39">
      <w:pPr>
        <w:pStyle w:val="s1"/>
        <w:spacing w:before="0" w:beforeAutospacing="0" w:after="0" w:afterAutospacing="0"/>
        <w:jc w:val="both"/>
        <w:rPr>
          <w:rFonts w:ascii="Arial" w:eastAsia="Calibri" w:hAnsi="Arial" w:cs="Arial"/>
          <w:color w:val="000000" w:themeColor="text1"/>
          <w:lang w:eastAsia="en-US"/>
        </w:rPr>
      </w:pPr>
      <w:r w:rsidRPr="001A19E3">
        <w:rPr>
          <w:rFonts w:ascii="Arial" w:eastAsia="Calibri" w:hAnsi="Arial" w:cs="Arial"/>
          <w:color w:val="000000" w:themeColor="text1"/>
          <w:lang w:eastAsia="en-US"/>
        </w:rPr>
        <w:t>3.3. В целях своевременного представления Учреждением бухгалтерской отчетности за отчетный период первичные учетные документы, отражающие события после отчетной даты, принимаются Бухгалтерией и отражаются в учете в качестве события после отчетной даты:</w:t>
      </w:r>
    </w:p>
    <w:p w14:paraId="58ED4199" w14:textId="77777777" w:rsidR="00AA6C2E" w:rsidRPr="001A19E3" w:rsidRDefault="00AA6C2E" w:rsidP="00E24C39">
      <w:pPr>
        <w:pStyle w:val="s1"/>
        <w:spacing w:before="0" w:beforeAutospacing="0" w:after="0" w:afterAutospacing="0"/>
        <w:jc w:val="both"/>
        <w:rPr>
          <w:rFonts w:ascii="Arial" w:eastAsia="Calibri" w:hAnsi="Arial" w:cs="Arial"/>
          <w:color w:val="000000" w:themeColor="text1"/>
          <w:lang w:eastAsia="en-US"/>
        </w:rPr>
      </w:pPr>
      <w:bookmarkStart w:id="785" w:name="sub_588675034"/>
      <w:commentRangeStart w:id="786"/>
      <w:r w:rsidRPr="001A19E3">
        <w:rPr>
          <w:rFonts w:ascii="Arial" w:eastAsia="Calibri" w:hAnsi="Arial" w:cs="Arial"/>
          <w:color w:val="000000" w:themeColor="text1"/>
          <w:lang w:eastAsia="en-US"/>
        </w:rPr>
        <w:t>- не позднее, чем за 5 рабочих дней до даты представления квартальной бухгалтерской отчетности;</w:t>
      </w:r>
    </w:p>
    <w:p w14:paraId="20FA5F41" w14:textId="77777777" w:rsidR="00AA6C2E" w:rsidRPr="001A19E3" w:rsidRDefault="00AA6C2E" w:rsidP="00E24C39">
      <w:pPr>
        <w:pStyle w:val="s1"/>
        <w:spacing w:before="0" w:beforeAutospacing="0" w:after="0" w:afterAutospacing="0"/>
        <w:jc w:val="both"/>
        <w:rPr>
          <w:rFonts w:ascii="Arial" w:eastAsia="Calibri" w:hAnsi="Arial" w:cs="Arial"/>
          <w:color w:val="000000" w:themeColor="text1"/>
          <w:lang w:eastAsia="en-US"/>
        </w:rPr>
      </w:pPr>
      <w:r w:rsidRPr="001A19E3">
        <w:rPr>
          <w:rFonts w:ascii="Arial" w:eastAsia="Calibri" w:hAnsi="Arial" w:cs="Arial"/>
          <w:color w:val="000000" w:themeColor="text1"/>
          <w:lang w:eastAsia="en-US"/>
        </w:rPr>
        <w:t>- не позднее, чем за 10 рабочих дней до даты представления годовой бухгалтерской отчетности.</w:t>
      </w:r>
      <w:commentRangeEnd w:id="786"/>
      <w:r w:rsidRPr="001A19E3">
        <w:rPr>
          <w:rStyle w:val="a3"/>
          <w:rFonts w:ascii="Arial" w:hAnsi="Arial" w:cs="Arial"/>
          <w:color w:val="000000" w:themeColor="text1"/>
          <w:sz w:val="24"/>
          <w:szCs w:val="24"/>
        </w:rPr>
        <w:commentReference w:id="786"/>
      </w:r>
    </w:p>
    <w:p w14:paraId="4024FDD4" w14:textId="77777777" w:rsidR="00D610A4" w:rsidRPr="001A19E3" w:rsidRDefault="00CC7293" w:rsidP="00E24C39">
      <w:pPr>
        <w:autoSpaceDE w:val="0"/>
        <w:autoSpaceDN w:val="0"/>
        <w:adjustRightInd w:val="0"/>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3.4</w:t>
      </w:r>
      <w:r w:rsidR="00D610A4" w:rsidRPr="001A19E3">
        <w:rPr>
          <w:rFonts w:ascii="Arial" w:hAnsi="Arial" w:cs="Arial"/>
          <w:color w:val="000000" w:themeColor="text1"/>
          <w:sz w:val="24"/>
          <w:szCs w:val="24"/>
        </w:rPr>
        <w:t xml:space="preserve">. События, подтверждающие условия деятельности, в зависимости от их характера, отражаются в бухгалтерском учете путем выполнения 31 декабря отчетного периода </w:t>
      </w:r>
      <w:r w:rsidRPr="001A19E3">
        <w:rPr>
          <w:rFonts w:ascii="Arial" w:hAnsi="Arial" w:cs="Arial"/>
          <w:color w:val="000000" w:themeColor="text1"/>
          <w:sz w:val="24"/>
          <w:szCs w:val="24"/>
        </w:rPr>
        <w:t xml:space="preserve">бухгалтерских </w:t>
      </w:r>
      <w:r w:rsidR="00D610A4" w:rsidRPr="001A19E3">
        <w:rPr>
          <w:rFonts w:ascii="Arial" w:hAnsi="Arial" w:cs="Arial"/>
          <w:color w:val="000000" w:themeColor="text1"/>
          <w:sz w:val="24"/>
          <w:szCs w:val="24"/>
        </w:rPr>
        <w:t>записей</w:t>
      </w:r>
      <w:r w:rsidR="00CC4644" w:rsidRPr="001A19E3">
        <w:rPr>
          <w:rFonts w:ascii="Arial" w:hAnsi="Arial" w:cs="Arial"/>
          <w:color w:val="000000" w:themeColor="text1"/>
          <w:sz w:val="24"/>
          <w:szCs w:val="24"/>
        </w:rPr>
        <w:t xml:space="preserve"> </w:t>
      </w:r>
      <w:r w:rsidR="00D610A4" w:rsidRPr="001A19E3">
        <w:rPr>
          <w:rFonts w:ascii="Arial" w:hAnsi="Arial" w:cs="Arial"/>
          <w:color w:val="000000" w:themeColor="text1"/>
          <w:sz w:val="24"/>
          <w:szCs w:val="24"/>
        </w:rPr>
        <w:t>до отражения бухгалтерских записей</w:t>
      </w:r>
      <w:r w:rsidRPr="001A19E3">
        <w:rPr>
          <w:rFonts w:ascii="Arial" w:hAnsi="Arial" w:cs="Arial"/>
          <w:color w:val="000000" w:themeColor="text1"/>
          <w:sz w:val="24"/>
          <w:szCs w:val="24"/>
        </w:rPr>
        <w:t xml:space="preserve"> по завершению финансового года </w:t>
      </w:r>
      <w:r w:rsidR="00D610A4" w:rsidRPr="001A19E3">
        <w:rPr>
          <w:rFonts w:ascii="Arial" w:hAnsi="Arial" w:cs="Arial"/>
          <w:color w:val="000000" w:themeColor="text1"/>
          <w:sz w:val="24"/>
          <w:szCs w:val="24"/>
        </w:rPr>
        <w:t>дополнительной бухгалтерской записью, либо бухгалтерской записью, оформленной по способу «Красное сторно», и дополнительной бухгалтерской записью на основании Бухгалтерской справки (ф. 0504833) с приложением первичных или иных документов.</w:t>
      </w:r>
      <w:bookmarkEnd w:id="785"/>
      <w:r w:rsidR="00F01A86" w:rsidRPr="001A19E3">
        <w:rPr>
          <w:rFonts w:ascii="Arial" w:hAnsi="Arial" w:cs="Arial"/>
          <w:color w:val="000000" w:themeColor="text1"/>
          <w:sz w:val="24"/>
          <w:szCs w:val="24"/>
        </w:rPr>
        <w:t xml:space="preserve"> </w:t>
      </w:r>
      <w:r w:rsidR="00D610A4" w:rsidRPr="001A19E3">
        <w:rPr>
          <w:rFonts w:ascii="Arial" w:hAnsi="Arial" w:cs="Arial"/>
          <w:color w:val="000000" w:themeColor="text1"/>
          <w:sz w:val="24"/>
          <w:szCs w:val="24"/>
        </w:rPr>
        <w:t xml:space="preserve">Данные учета отражаются в соответствующих формах отчетности </w:t>
      </w:r>
      <w:r w:rsidR="00AA6C2E" w:rsidRPr="001A19E3">
        <w:rPr>
          <w:rFonts w:ascii="Arial" w:hAnsi="Arial" w:cs="Arial"/>
          <w:color w:val="000000" w:themeColor="text1"/>
          <w:sz w:val="24"/>
          <w:szCs w:val="24"/>
        </w:rPr>
        <w:t>У</w:t>
      </w:r>
      <w:r w:rsidR="00D610A4" w:rsidRPr="001A19E3">
        <w:rPr>
          <w:rFonts w:ascii="Arial" w:hAnsi="Arial" w:cs="Arial"/>
          <w:color w:val="000000" w:themeColor="text1"/>
          <w:sz w:val="24"/>
          <w:szCs w:val="24"/>
        </w:rPr>
        <w:t>чреждения с учетом событий после отчетной даты, подтверждающих условия деятельности.</w:t>
      </w:r>
    </w:p>
    <w:p w14:paraId="662A9737" w14:textId="77777777" w:rsidR="00973B5C" w:rsidRPr="001A19E3" w:rsidRDefault="00D610A4"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3.</w:t>
      </w:r>
      <w:r w:rsidR="00CC7293" w:rsidRPr="001A19E3">
        <w:rPr>
          <w:rFonts w:ascii="Arial" w:hAnsi="Arial" w:cs="Arial"/>
          <w:color w:val="000000" w:themeColor="text1"/>
        </w:rPr>
        <w:t>5</w:t>
      </w:r>
      <w:r w:rsidRPr="001A19E3">
        <w:rPr>
          <w:rFonts w:ascii="Arial" w:hAnsi="Arial" w:cs="Arial"/>
          <w:color w:val="000000" w:themeColor="text1"/>
        </w:rPr>
        <w:t>. </w:t>
      </w:r>
      <w:r w:rsidR="00CC7293" w:rsidRPr="001A19E3">
        <w:rPr>
          <w:rFonts w:ascii="Arial" w:hAnsi="Arial" w:cs="Arial"/>
          <w:color w:val="000000" w:themeColor="text1"/>
        </w:rPr>
        <w:t>Е</w:t>
      </w:r>
      <w:r w:rsidRPr="001A19E3">
        <w:rPr>
          <w:rFonts w:ascii="Arial" w:hAnsi="Arial" w:cs="Arial"/>
          <w:color w:val="000000" w:themeColor="text1"/>
        </w:rPr>
        <w:t>сли для соблюдения сроков представления бухгалтерской отчетности и (или) в связи с поздним поступлением первичных учетных документов информация о событии</w:t>
      </w:r>
      <w:r w:rsidR="00CC7293" w:rsidRPr="001A19E3">
        <w:rPr>
          <w:rFonts w:ascii="Arial" w:hAnsi="Arial" w:cs="Arial"/>
          <w:color w:val="000000" w:themeColor="text1"/>
        </w:rPr>
        <w:t xml:space="preserve">, подтверждающем условия деятельности, </w:t>
      </w:r>
      <w:r w:rsidRPr="001A19E3">
        <w:rPr>
          <w:rFonts w:ascii="Arial" w:hAnsi="Arial" w:cs="Arial"/>
          <w:color w:val="000000" w:themeColor="text1"/>
        </w:rPr>
        <w:t>не используется при формировании показателей бухгалтерской</w:t>
      </w:r>
      <w:r w:rsidR="00CC4644" w:rsidRPr="001A19E3">
        <w:rPr>
          <w:rFonts w:ascii="Arial" w:hAnsi="Arial" w:cs="Arial"/>
          <w:color w:val="000000" w:themeColor="text1"/>
        </w:rPr>
        <w:t xml:space="preserve"> </w:t>
      </w:r>
      <w:r w:rsidRPr="001A19E3">
        <w:rPr>
          <w:rFonts w:ascii="Arial" w:hAnsi="Arial" w:cs="Arial"/>
          <w:color w:val="000000" w:themeColor="text1"/>
        </w:rPr>
        <w:t>отчетности, информация об указанном событии раскрывается в текстовой части пояснительной записки Поя</w:t>
      </w:r>
      <w:r w:rsidR="000934A4" w:rsidRPr="001A19E3">
        <w:rPr>
          <w:rFonts w:ascii="Arial" w:hAnsi="Arial" w:cs="Arial"/>
          <w:color w:val="000000" w:themeColor="text1"/>
        </w:rPr>
        <w:t>снительной записки (</w:t>
      </w:r>
      <w:r w:rsidRPr="001A19E3">
        <w:rPr>
          <w:rFonts w:ascii="Arial" w:hAnsi="Arial" w:cs="Arial"/>
          <w:color w:val="000000" w:themeColor="text1"/>
        </w:rPr>
        <w:t>ф. 0503760</w:t>
      </w:r>
      <w:r w:rsidR="00CC7293" w:rsidRPr="001A19E3">
        <w:rPr>
          <w:rFonts w:ascii="Arial" w:hAnsi="Arial" w:cs="Arial"/>
          <w:color w:val="000000" w:themeColor="text1"/>
        </w:rPr>
        <w:t>).</w:t>
      </w:r>
      <w:r w:rsidR="00047C5F" w:rsidRPr="001A19E3">
        <w:rPr>
          <w:rFonts w:ascii="Arial" w:hAnsi="Arial" w:cs="Arial"/>
          <w:color w:val="000000" w:themeColor="text1"/>
        </w:rPr>
        <w:t xml:space="preserve"> Для целей применения настоящего пункта поздним поступлением документов признается</w:t>
      </w:r>
      <w:r w:rsidR="00990E75" w:rsidRPr="001A19E3">
        <w:rPr>
          <w:rFonts w:ascii="Arial" w:hAnsi="Arial" w:cs="Arial"/>
          <w:color w:val="000000" w:themeColor="text1"/>
        </w:rPr>
        <w:t xml:space="preserve"> их передача в Б</w:t>
      </w:r>
      <w:r w:rsidR="00973B5C" w:rsidRPr="001A19E3">
        <w:rPr>
          <w:rFonts w:ascii="Arial" w:hAnsi="Arial" w:cs="Arial"/>
          <w:color w:val="000000" w:themeColor="text1"/>
        </w:rPr>
        <w:t>ухгалтерию:</w:t>
      </w:r>
    </w:p>
    <w:p w14:paraId="0AF7F3B9" w14:textId="77777777" w:rsidR="00047C5F" w:rsidRPr="001A19E3" w:rsidRDefault="00973B5C" w:rsidP="00E24C39">
      <w:pPr>
        <w:pStyle w:val="s1"/>
        <w:spacing w:before="0" w:beforeAutospacing="0" w:after="0" w:afterAutospacing="0"/>
        <w:jc w:val="both"/>
        <w:rPr>
          <w:rFonts w:ascii="Arial" w:eastAsia="Calibri" w:hAnsi="Arial" w:cs="Arial"/>
          <w:color w:val="000000" w:themeColor="text1"/>
          <w:lang w:eastAsia="en-US"/>
        </w:rPr>
      </w:pPr>
      <w:r w:rsidRPr="001A19E3">
        <w:rPr>
          <w:rFonts w:ascii="Arial" w:hAnsi="Arial" w:cs="Arial"/>
          <w:color w:val="000000" w:themeColor="text1"/>
        </w:rPr>
        <w:t xml:space="preserve">- </w:t>
      </w:r>
      <w:r w:rsidR="00047C5F" w:rsidRPr="001A19E3">
        <w:rPr>
          <w:rFonts w:ascii="Arial" w:eastAsia="Calibri" w:hAnsi="Arial" w:cs="Arial"/>
          <w:color w:val="000000" w:themeColor="text1"/>
          <w:lang w:eastAsia="en-US"/>
        </w:rPr>
        <w:t>позднее, чем за 5 рабочих дней до даты представления квартальной бухгалтерской отчетности;</w:t>
      </w:r>
    </w:p>
    <w:p w14:paraId="654DB268" w14:textId="77777777" w:rsidR="00047C5F" w:rsidRPr="001A19E3" w:rsidRDefault="00047C5F" w:rsidP="00E24C39">
      <w:pPr>
        <w:pStyle w:val="s1"/>
        <w:spacing w:before="0" w:beforeAutospacing="0" w:after="0" w:afterAutospacing="0"/>
        <w:jc w:val="both"/>
        <w:rPr>
          <w:rFonts w:ascii="Arial" w:eastAsia="Calibri" w:hAnsi="Arial" w:cs="Arial"/>
          <w:color w:val="000000" w:themeColor="text1"/>
          <w:lang w:eastAsia="en-US"/>
        </w:rPr>
      </w:pPr>
      <w:r w:rsidRPr="001A19E3">
        <w:rPr>
          <w:rFonts w:ascii="Arial" w:eastAsia="Calibri" w:hAnsi="Arial" w:cs="Arial"/>
          <w:color w:val="000000" w:themeColor="text1"/>
          <w:lang w:eastAsia="en-US"/>
        </w:rPr>
        <w:t>- позднее, чем за 10 рабочих дней до даты представления годовой бухгалтерской отчетности.</w:t>
      </w:r>
    </w:p>
    <w:p w14:paraId="70C23471" w14:textId="77777777" w:rsidR="00D610A4" w:rsidRPr="001A19E3" w:rsidRDefault="00CC7293" w:rsidP="00E24C39">
      <w:pPr>
        <w:autoSpaceDE w:val="0"/>
        <w:autoSpaceDN w:val="0"/>
        <w:adjustRightInd w:val="0"/>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3.6</w:t>
      </w:r>
      <w:r w:rsidR="00D610A4" w:rsidRPr="001A19E3">
        <w:rPr>
          <w:rFonts w:ascii="Arial" w:hAnsi="Arial" w:cs="Arial"/>
          <w:color w:val="000000" w:themeColor="text1"/>
          <w:sz w:val="24"/>
          <w:szCs w:val="24"/>
        </w:rPr>
        <w:t>. События</w:t>
      </w:r>
      <w:r w:rsidRPr="001A19E3">
        <w:rPr>
          <w:rFonts w:ascii="Arial" w:hAnsi="Arial" w:cs="Arial"/>
          <w:color w:val="000000" w:themeColor="text1"/>
          <w:sz w:val="24"/>
          <w:szCs w:val="24"/>
        </w:rPr>
        <w:t xml:space="preserve"> после отчетной даты</w:t>
      </w:r>
      <w:r w:rsidR="00D610A4" w:rsidRPr="001A19E3">
        <w:rPr>
          <w:rFonts w:ascii="Arial" w:hAnsi="Arial" w:cs="Arial"/>
          <w:color w:val="000000" w:themeColor="text1"/>
          <w:sz w:val="24"/>
          <w:szCs w:val="24"/>
        </w:rPr>
        <w:t xml:space="preserve">, указывающие на условия деятельности, отражаются в бухгалтерском учете путем выполнения </w:t>
      </w:r>
      <w:r w:rsidRPr="001A19E3">
        <w:rPr>
          <w:rFonts w:ascii="Arial" w:hAnsi="Arial" w:cs="Arial"/>
          <w:color w:val="000000" w:themeColor="text1"/>
          <w:sz w:val="24"/>
          <w:szCs w:val="24"/>
        </w:rPr>
        <w:t>бухгалтерских записей в периоде, следующем з</w:t>
      </w:r>
      <w:r w:rsidR="00D610A4" w:rsidRPr="001A19E3">
        <w:rPr>
          <w:rFonts w:ascii="Arial" w:hAnsi="Arial" w:cs="Arial"/>
          <w:color w:val="000000" w:themeColor="text1"/>
          <w:sz w:val="24"/>
          <w:szCs w:val="24"/>
        </w:rPr>
        <w:t>а</w:t>
      </w:r>
      <w:r w:rsidR="00F01A86" w:rsidRPr="001A19E3">
        <w:rPr>
          <w:rFonts w:ascii="Arial" w:hAnsi="Arial" w:cs="Arial"/>
          <w:color w:val="000000" w:themeColor="text1"/>
          <w:sz w:val="24"/>
          <w:szCs w:val="24"/>
        </w:rPr>
        <w:t xml:space="preserve"> </w:t>
      </w:r>
      <w:r w:rsidR="00D610A4" w:rsidRPr="001A19E3">
        <w:rPr>
          <w:rFonts w:ascii="Arial" w:hAnsi="Arial" w:cs="Arial"/>
          <w:color w:val="000000" w:themeColor="text1"/>
          <w:sz w:val="24"/>
          <w:szCs w:val="24"/>
        </w:rPr>
        <w:t>отчетным.</w:t>
      </w:r>
      <w:r w:rsidR="00CC4644" w:rsidRPr="001A19E3">
        <w:rPr>
          <w:rFonts w:ascii="Arial" w:hAnsi="Arial" w:cs="Arial"/>
          <w:color w:val="000000" w:themeColor="text1"/>
          <w:sz w:val="24"/>
          <w:szCs w:val="24"/>
        </w:rPr>
        <w:t xml:space="preserve"> </w:t>
      </w:r>
      <w:r w:rsidR="00D610A4" w:rsidRPr="001A19E3">
        <w:rPr>
          <w:rFonts w:ascii="Arial" w:hAnsi="Arial" w:cs="Arial"/>
          <w:color w:val="000000" w:themeColor="text1"/>
          <w:sz w:val="24"/>
          <w:szCs w:val="24"/>
        </w:rPr>
        <w:t>Информация о событиях, указывающих на условия деятельности, раскрывается в текстовой части Пояснительной записки (ф. 0503760</w:t>
      </w:r>
      <w:r w:rsidRPr="001A19E3">
        <w:rPr>
          <w:rFonts w:ascii="Arial" w:hAnsi="Arial" w:cs="Arial"/>
          <w:color w:val="000000" w:themeColor="text1"/>
          <w:sz w:val="24"/>
          <w:szCs w:val="24"/>
        </w:rPr>
        <w:t>) с указанием:</w:t>
      </w:r>
    </w:p>
    <w:p w14:paraId="6562CC22" w14:textId="77777777" w:rsidR="00D610A4" w:rsidRPr="001A19E3" w:rsidRDefault="00CC7293" w:rsidP="00E24C39">
      <w:pPr>
        <w:autoSpaceDE w:val="0"/>
        <w:autoSpaceDN w:val="0"/>
        <w:adjustRightInd w:val="0"/>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 краткого описания</w:t>
      </w:r>
      <w:r w:rsidR="00D610A4" w:rsidRPr="001A19E3">
        <w:rPr>
          <w:rFonts w:ascii="Arial" w:hAnsi="Arial" w:cs="Arial"/>
          <w:color w:val="000000" w:themeColor="text1"/>
          <w:sz w:val="24"/>
          <w:szCs w:val="24"/>
        </w:rPr>
        <w:t xml:space="preserve"> характера события после отчетной даты;</w:t>
      </w:r>
    </w:p>
    <w:p w14:paraId="1A3E2293" w14:textId="77777777" w:rsidR="00D610A4" w:rsidRPr="001A19E3" w:rsidRDefault="00CC7293" w:rsidP="00E24C39">
      <w:pPr>
        <w:autoSpaceDE w:val="0"/>
        <w:autoSpaceDN w:val="0"/>
        <w:adjustRightInd w:val="0"/>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 оценки</w:t>
      </w:r>
      <w:r w:rsidR="00D610A4" w:rsidRPr="001A19E3">
        <w:rPr>
          <w:rFonts w:ascii="Arial" w:hAnsi="Arial" w:cs="Arial"/>
          <w:color w:val="000000" w:themeColor="text1"/>
          <w:sz w:val="24"/>
          <w:szCs w:val="24"/>
        </w:rPr>
        <w:t xml:space="preserve"> его последствий в денежном </w:t>
      </w:r>
      <w:r w:rsidRPr="001A19E3">
        <w:rPr>
          <w:rFonts w:ascii="Arial" w:hAnsi="Arial" w:cs="Arial"/>
          <w:color w:val="000000" w:themeColor="text1"/>
          <w:sz w:val="24"/>
          <w:szCs w:val="24"/>
        </w:rPr>
        <w:t>выражении, в том числе расчетной</w:t>
      </w:r>
      <w:r w:rsidR="00D610A4" w:rsidRPr="001A19E3">
        <w:rPr>
          <w:rFonts w:ascii="Arial" w:hAnsi="Arial" w:cs="Arial"/>
          <w:color w:val="000000" w:themeColor="text1"/>
          <w:sz w:val="24"/>
          <w:szCs w:val="24"/>
        </w:rPr>
        <w:t>.</w:t>
      </w:r>
    </w:p>
    <w:p w14:paraId="5CC11C4B" w14:textId="77777777" w:rsidR="00D610A4" w:rsidRPr="001A19E3" w:rsidRDefault="00D610A4" w:rsidP="00E24C39">
      <w:pPr>
        <w:autoSpaceDE w:val="0"/>
        <w:autoSpaceDN w:val="0"/>
        <w:adjustRightInd w:val="0"/>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Если возможность оценить последствия события после отчетной даты в денежном выражении отсутствует, то делается заявление о невозможности такой оценки.</w:t>
      </w:r>
    </w:p>
    <w:p w14:paraId="7767609B" w14:textId="77777777" w:rsidR="00D610A4" w:rsidRPr="001A19E3" w:rsidRDefault="00CC7293" w:rsidP="00E24C39">
      <w:pPr>
        <w:autoSpaceDE w:val="0"/>
        <w:autoSpaceDN w:val="0"/>
        <w:adjustRightInd w:val="0"/>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3</w:t>
      </w:r>
      <w:r w:rsidR="00D610A4" w:rsidRPr="001A19E3">
        <w:rPr>
          <w:rFonts w:ascii="Arial" w:hAnsi="Arial" w:cs="Arial"/>
          <w:color w:val="000000" w:themeColor="text1"/>
          <w:sz w:val="24"/>
          <w:szCs w:val="24"/>
        </w:rPr>
        <w:t>.</w:t>
      </w:r>
      <w:r w:rsidRPr="001A19E3">
        <w:rPr>
          <w:rFonts w:ascii="Arial" w:hAnsi="Arial" w:cs="Arial"/>
          <w:color w:val="000000" w:themeColor="text1"/>
          <w:sz w:val="24"/>
          <w:szCs w:val="24"/>
        </w:rPr>
        <w:t>7</w:t>
      </w:r>
      <w:r w:rsidR="00D610A4" w:rsidRPr="001A19E3">
        <w:rPr>
          <w:rFonts w:ascii="Arial" w:hAnsi="Arial" w:cs="Arial"/>
          <w:color w:val="000000" w:themeColor="text1"/>
          <w:sz w:val="24"/>
          <w:szCs w:val="24"/>
        </w:rPr>
        <w:t>. К событиям, подтверждающим условия деятельности, относятся следующие существенные факты хозяйственной жизни:</w:t>
      </w:r>
    </w:p>
    <w:p w14:paraId="53F201B5" w14:textId="77777777" w:rsidR="00D610A4" w:rsidRPr="001A19E3" w:rsidRDefault="00D610A4" w:rsidP="00E24C39">
      <w:pPr>
        <w:autoSpaceDE w:val="0"/>
        <w:autoSpaceDN w:val="0"/>
        <w:adjustRightInd w:val="0"/>
        <w:spacing w:after="0" w:line="240" w:lineRule="auto"/>
        <w:jc w:val="both"/>
        <w:rPr>
          <w:rFonts w:ascii="Arial" w:hAnsi="Arial" w:cs="Arial"/>
          <w:color w:val="000000" w:themeColor="text1"/>
          <w:sz w:val="24"/>
          <w:szCs w:val="24"/>
        </w:rPr>
      </w:pPr>
      <w:r w:rsidRPr="001A19E3">
        <w:rPr>
          <w:rFonts w:ascii="Arial" w:hAnsi="Arial" w:cs="Arial"/>
          <w:bCs/>
          <w:color w:val="000000" w:themeColor="text1"/>
          <w:sz w:val="24"/>
          <w:szCs w:val="24"/>
        </w:rPr>
        <w:t>- выявление документально подтвержденных обстоятельств, указывающих на наличие у дебиторской задолженности признаков безнадежной, если по состоянию на отчетную дату в отношении этой дебиторской задолженности уже осуществлялись меры по ее взысканию;</w:t>
      </w:r>
    </w:p>
    <w:p w14:paraId="06387013" w14:textId="77777777" w:rsidR="00D610A4" w:rsidRPr="001A19E3" w:rsidRDefault="00D610A4" w:rsidP="00E24C39">
      <w:pPr>
        <w:autoSpaceDE w:val="0"/>
        <w:autoSpaceDN w:val="0"/>
        <w:adjustRightInd w:val="0"/>
        <w:spacing w:after="0" w:line="240" w:lineRule="auto"/>
        <w:jc w:val="both"/>
        <w:rPr>
          <w:rFonts w:ascii="Arial" w:hAnsi="Arial" w:cs="Arial"/>
          <w:color w:val="000000" w:themeColor="text1"/>
          <w:sz w:val="24"/>
          <w:szCs w:val="24"/>
        </w:rPr>
      </w:pPr>
      <w:r w:rsidRPr="001A19E3">
        <w:rPr>
          <w:rFonts w:ascii="Arial" w:hAnsi="Arial" w:cs="Arial"/>
          <w:bCs/>
          <w:color w:val="000000" w:themeColor="text1"/>
          <w:sz w:val="24"/>
          <w:szCs w:val="24"/>
        </w:rPr>
        <w:t>- завершение после отчетной даты судебного производства, в результате которого подтверждается наличие (отсутствие) на отчетную дату обязательства по которому ранее был определен резерв предстоящих расходов;</w:t>
      </w:r>
    </w:p>
    <w:p w14:paraId="3E302AEC" w14:textId="77777777" w:rsidR="00D610A4" w:rsidRPr="001A19E3" w:rsidRDefault="00D610A4" w:rsidP="00E24C39">
      <w:pPr>
        <w:autoSpaceDE w:val="0"/>
        <w:autoSpaceDN w:val="0"/>
        <w:adjustRightInd w:val="0"/>
        <w:spacing w:after="0" w:line="240" w:lineRule="auto"/>
        <w:jc w:val="both"/>
        <w:rPr>
          <w:rFonts w:ascii="Arial" w:hAnsi="Arial" w:cs="Arial"/>
          <w:color w:val="000000" w:themeColor="text1"/>
          <w:sz w:val="24"/>
          <w:szCs w:val="24"/>
        </w:rPr>
      </w:pPr>
      <w:r w:rsidRPr="001A19E3">
        <w:rPr>
          <w:rFonts w:ascii="Arial" w:hAnsi="Arial" w:cs="Arial"/>
          <w:bCs/>
          <w:color w:val="000000" w:themeColor="text1"/>
          <w:sz w:val="24"/>
          <w:szCs w:val="24"/>
        </w:rPr>
        <w:t>- завершение после отчетной даты процесса оформления существенных изменений сделки, начатого в отчетном периоде;</w:t>
      </w:r>
    </w:p>
    <w:p w14:paraId="58EB650B" w14:textId="77777777" w:rsidR="00D610A4" w:rsidRPr="001A19E3" w:rsidRDefault="00D610A4" w:rsidP="00E24C39">
      <w:pPr>
        <w:autoSpaceDE w:val="0"/>
        <w:autoSpaceDN w:val="0"/>
        <w:adjustRightInd w:val="0"/>
        <w:spacing w:after="0" w:line="240" w:lineRule="auto"/>
        <w:jc w:val="both"/>
        <w:rPr>
          <w:rFonts w:ascii="Arial" w:hAnsi="Arial" w:cs="Arial"/>
          <w:color w:val="000000" w:themeColor="text1"/>
          <w:sz w:val="24"/>
          <w:szCs w:val="24"/>
        </w:rPr>
      </w:pPr>
      <w:r w:rsidRPr="001A19E3">
        <w:rPr>
          <w:rFonts w:ascii="Arial" w:hAnsi="Arial" w:cs="Arial"/>
          <w:bCs/>
          <w:color w:val="000000" w:themeColor="text1"/>
          <w:sz w:val="24"/>
          <w:szCs w:val="24"/>
        </w:rPr>
        <w:t>- завершение после отчетной даты процесса оформления государственной регистрации права оперативного управления, которая была инициирована в отчетном периоде;</w:t>
      </w:r>
    </w:p>
    <w:p w14:paraId="59903182" w14:textId="77777777" w:rsidR="00D610A4" w:rsidRPr="001A19E3" w:rsidRDefault="00D610A4" w:rsidP="00E24C39">
      <w:pPr>
        <w:autoSpaceDE w:val="0"/>
        <w:autoSpaceDN w:val="0"/>
        <w:adjustRightInd w:val="0"/>
        <w:spacing w:after="0" w:line="240" w:lineRule="auto"/>
        <w:jc w:val="both"/>
        <w:rPr>
          <w:rFonts w:ascii="Arial" w:hAnsi="Arial" w:cs="Arial"/>
          <w:color w:val="000000" w:themeColor="text1"/>
          <w:sz w:val="24"/>
          <w:szCs w:val="24"/>
        </w:rPr>
      </w:pPr>
      <w:r w:rsidRPr="001A19E3">
        <w:rPr>
          <w:rFonts w:ascii="Arial" w:hAnsi="Arial" w:cs="Arial"/>
          <w:bCs/>
          <w:color w:val="000000" w:themeColor="text1"/>
          <w:sz w:val="24"/>
          <w:szCs w:val="24"/>
        </w:rPr>
        <w:t>- получение документального подтверждения (уточнения) суммы страхового возмещения, если страховой случай произошел в отчетном периоде;</w:t>
      </w:r>
    </w:p>
    <w:p w14:paraId="0BC83241" w14:textId="77777777" w:rsidR="00D610A4" w:rsidRPr="001A19E3" w:rsidRDefault="00D610A4" w:rsidP="00E24C39">
      <w:pPr>
        <w:autoSpaceDE w:val="0"/>
        <w:autoSpaceDN w:val="0"/>
        <w:adjustRightInd w:val="0"/>
        <w:spacing w:after="0" w:line="240" w:lineRule="auto"/>
        <w:jc w:val="both"/>
        <w:rPr>
          <w:rFonts w:ascii="Arial" w:hAnsi="Arial" w:cs="Arial"/>
          <w:color w:val="000000" w:themeColor="text1"/>
          <w:sz w:val="24"/>
          <w:szCs w:val="24"/>
        </w:rPr>
      </w:pPr>
      <w:r w:rsidRPr="001A19E3">
        <w:rPr>
          <w:rFonts w:ascii="Arial" w:hAnsi="Arial" w:cs="Arial"/>
          <w:bCs/>
          <w:color w:val="000000" w:themeColor="text1"/>
          <w:sz w:val="24"/>
          <w:szCs w:val="24"/>
        </w:rPr>
        <w:t>- получение информации, указывающей на обесценение активов на отчетную дату или на необходимость корректировки убытка от обесценения активов, признанного на отчетную дату;</w:t>
      </w:r>
    </w:p>
    <w:p w14:paraId="1A3C9BEA" w14:textId="77777777" w:rsidR="00D610A4" w:rsidRPr="001A19E3" w:rsidRDefault="00D610A4" w:rsidP="00E24C39">
      <w:pPr>
        <w:autoSpaceDE w:val="0"/>
        <w:autoSpaceDN w:val="0"/>
        <w:adjustRightInd w:val="0"/>
        <w:spacing w:after="0" w:line="240" w:lineRule="auto"/>
        <w:jc w:val="both"/>
        <w:rPr>
          <w:rFonts w:ascii="Arial" w:hAnsi="Arial" w:cs="Arial"/>
          <w:color w:val="000000" w:themeColor="text1"/>
          <w:sz w:val="24"/>
          <w:szCs w:val="24"/>
        </w:rPr>
      </w:pPr>
      <w:r w:rsidRPr="001A19E3">
        <w:rPr>
          <w:rFonts w:ascii="Arial" w:hAnsi="Arial" w:cs="Arial"/>
          <w:bCs/>
          <w:color w:val="000000" w:themeColor="text1"/>
          <w:sz w:val="24"/>
          <w:szCs w:val="24"/>
        </w:rPr>
        <w:t>- получение информации об изменении после отчетной даты кадастровых оценок нефинансовых активов;</w:t>
      </w:r>
    </w:p>
    <w:p w14:paraId="2236319B" w14:textId="77777777" w:rsidR="00D610A4" w:rsidRPr="001A19E3" w:rsidRDefault="00D610A4" w:rsidP="00E24C39">
      <w:pPr>
        <w:autoSpaceDE w:val="0"/>
        <w:autoSpaceDN w:val="0"/>
        <w:adjustRightInd w:val="0"/>
        <w:spacing w:after="0" w:line="240" w:lineRule="auto"/>
        <w:jc w:val="both"/>
        <w:rPr>
          <w:rFonts w:ascii="Arial" w:hAnsi="Arial" w:cs="Arial"/>
          <w:color w:val="000000" w:themeColor="text1"/>
          <w:sz w:val="24"/>
          <w:szCs w:val="24"/>
        </w:rPr>
      </w:pPr>
      <w:r w:rsidRPr="001A19E3">
        <w:rPr>
          <w:rFonts w:ascii="Arial" w:hAnsi="Arial" w:cs="Arial"/>
          <w:bCs/>
          <w:color w:val="000000" w:themeColor="text1"/>
          <w:sz w:val="24"/>
          <w:szCs w:val="24"/>
        </w:rPr>
        <w:t>- определение после отчетной даты суммы активов и обязательств, возникающих при завершении текущего финансового года в соответствии с бюджетным законодательством Российской Федерации;</w:t>
      </w:r>
    </w:p>
    <w:p w14:paraId="1419D9BC" w14:textId="77777777" w:rsidR="00D610A4" w:rsidRPr="001A19E3" w:rsidRDefault="00D610A4" w:rsidP="00E24C39">
      <w:pPr>
        <w:autoSpaceDE w:val="0"/>
        <w:autoSpaceDN w:val="0"/>
        <w:adjustRightInd w:val="0"/>
        <w:spacing w:after="0" w:line="240" w:lineRule="auto"/>
        <w:jc w:val="both"/>
        <w:rPr>
          <w:rFonts w:ascii="Arial" w:hAnsi="Arial" w:cs="Arial"/>
          <w:bCs/>
          <w:color w:val="000000" w:themeColor="text1"/>
          <w:sz w:val="24"/>
          <w:szCs w:val="24"/>
        </w:rPr>
      </w:pPr>
      <w:r w:rsidRPr="001A19E3">
        <w:rPr>
          <w:rFonts w:ascii="Arial" w:hAnsi="Arial" w:cs="Arial"/>
          <w:bCs/>
          <w:color w:val="000000" w:themeColor="text1"/>
          <w:sz w:val="24"/>
          <w:szCs w:val="24"/>
        </w:rPr>
        <w:t>- обнаружение после отчетной даты, но</w:t>
      </w:r>
      <w:r w:rsidR="00AA6C2E" w:rsidRPr="001A19E3">
        <w:rPr>
          <w:rFonts w:ascii="Arial" w:hAnsi="Arial" w:cs="Arial"/>
          <w:bCs/>
          <w:color w:val="000000" w:themeColor="text1"/>
          <w:sz w:val="24"/>
          <w:szCs w:val="24"/>
        </w:rPr>
        <w:t xml:space="preserve"> до даты принятия бухгалтерской </w:t>
      </w:r>
      <w:r w:rsidRPr="001A19E3">
        <w:rPr>
          <w:rFonts w:ascii="Arial" w:hAnsi="Arial" w:cs="Arial"/>
          <w:bCs/>
          <w:color w:val="000000" w:themeColor="text1"/>
          <w:sz w:val="24"/>
          <w:szCs w:val="24"/>
        </w:rPr>
        <w:t>отчетности ошибки в данных бухгалтерского учета за отчетный период (периоды, предшествующие отчетному) и (или) ошибки, допущенной при составлении бухгалтерской отчетности, в том числе по результатам проведения камеральной проверки, либо при осуществлении внутреннего контроля ведения бухгалтерского учета и составл</w:t>
      </w:r>
      <w:r w:rsidR="00CC7293" w:rsidRPr="001A19E3">
        <w:rPr>
          <w:rFonts w:ascii="Arial" w:hAnsi="Arial" w:cs="Arial"/>
          <w:bCs/>
          <w:color w:val="000000" w:themeColor="text1"/>
          <w:sz w:val="24"/>
          <w:szCs w:val="24"/>
        </w:rPr>
        <w:t xml:space="preserve">ения бухгалтерской </w:t>
      </w:r>
      <w:r w:rsidRPr="001A19E3">
        <w:rPr>
          <w:rFonts w:ascii="Arial" w:hAnsi="Arial" w:cs="Arial"/>
          <w:bCs/>
          <w:color w:val="000000" w:themeColor="text1"/>
          <w:sz w:val="24"/>
          <w:szCs w:val="24"/>
        </w:rPr>
        <w:t>отчетности, внутреннего финансового контроля и (или) внутреннего финансового аудита, а также внешнего и внутреннего государственного (муниципального) финансового контроля.</w:t>
      </w:r>
    </w:p>
    <w:p w14:paraId="3EC2AD48" w14:textId="77777777" w:rsidR="00D610A4" w:rsidRPr="001A19E3" w:rsidRDefault="00F21E6D" w:rsidP="00E24C39">
      <w:pPr>
        <w:autoSpaceDE w:val="0"/>
        <w:autoSpaceDN w:val="0"/>
        <w:adjustRightInd w:val="0"/>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3.8</w:t>
      </w:r>
      <w:r w:rsidR="00D610A4" w:rsidRPr="001A19E3">
        <w:rPr>
          <w:rFonts w:ascii="Arial" w:hAnsi="Arial" w:cs="Arial"/>
          <w:color w:val="000000" w:themeColor="text1"/>
          <w:sz w:val="24"/>
          <w:szCs w:val="24"/>
        </w:rPr>
        <w:t>.</w:t>
      </w:r>
      <w:r w:rsidR="00AA6C2E" w:rsidRPr="001A19E3">
        <w:rPr>
          <w:rFonts w:ascii="Arial" w:hAnsi="Arial" w:cs="Arial"/>
          <w:color w:val="000000" w:themeColor="text1"/>
          <w:sz w:val="24"/>
          <w:szCs w:val="24"/>
        </w:rPr>
        <w:t xml:space="preserve"> </w:t>
      </w:r>
      <w:r w:rsidR="00D610A4" w:rsidRPr="001A19E3">
        <w:rPr>
          <w:rFonts w:ascii="Arial" w:hAnsi="Arial" w:cs="Arial"/>
          <w:color w:val="000000" w:themeColor="text1"/>
          <w:sz w:val="24"/>
          <w:szCs w:val="24"/>
        </w:rPr>
        <w:t>К событиям, указывающим на условия деятельности, относятся следующие существенные факты хозяйственной жизни:</w:t>
      </w:r>
    </w:p>
    <w:p w14:paraId="4D7E6E89" w14:textId="77777777" w:rsidR="00D610A4" w:rsidRPr="001A19E3" w:rsidRDefault="00D610A4" w:rsidP="00E24C39">
      <w:pPr>
        <w:autoSpaceDE w:val="0"/>
        <w:autoSpaceDN w:val="0"/>
        <w:adjustRightInd w:val="0"/>
        <w:spacing w:after="0" w:line="240" w:lineRule="auto"/>
        <w:jc w:val="both"/>
        <w:rPr>
          <w:rFonts w:ascii="Arial" w:hAnsi="Arial" w:cs="Arial"/>
          <w:color w:val="000000" w:themeColor="text1"/>
          <w:sz w:val="24"/>
          <w:szCs w:val="24"/>
        </w:rPr>
      </w:pPr>
      <w:r w:rsidRPr="001A19E3">
        <w:rPr>
          <w:rFonts w:ascii="Arial" w:hAnsi="Arial" w:cs="Arial"/>
          <w:bCs/>
          <w:color w:val="000000" w:themeColor="text1"/>
          <w:sz w:val="24"/>
          <w:szCs w:val="24"/>
        </w:rPr>
        <w:t xml:space="preserve">- принятие решения о реорганизации или ликвидации (упразднении) либо изменении типа </w:t>
      </w:r>
      <w:r w:rsidR="004E1CAB" w:rsidRPr="001A19E3">
        <w:rPr>
          <w:rFonts w:ascii="Arial" w:hAnsi="Arial" w:cs="Arial"/>
          <w:bCs/>
          <w:color w:val="000000" w:themeColor="text1"/>
          <w:sz w:val="24"/>
          <w:szCs w:val="24"/>
        </w:rPr>
        <w:t>У</w:t>
      </w:r>
      <w:r w:rsidRPr="001A19E3">
        <w:rPr>
          <w:rFonts w:ascii="Arial" w:hAnsi="Arial" w:cs="Arial"/>
          <w:bCs/>
          <w:color w:val="000000" w:themeColor="text1"/>
          <w:sz w:val="24"/>
          <w:szCs w:val="24"/>
        </w:rPr>
        <w:t>чреждения, о котором не было известно по состоянию на отчетную дату;</w:t>
      </w:r>
    </w:p>
    <w:p w14:paraId="06634D46" w14:textId="77777777" w:rsidR="00D610A4" w:rsidRPr="001A19E3" w:rsidRDefault="00D610A4" w:rsidP="00E24C39">
      <w:pPr>
        <w:autoSpaceDE w:val="0"/>
        <w:autoSpaceDN w:val="0"/>
        <w:adjustRightInd w:val="0"/>
        <w:spacing w:after="0" w:line="240" w:lineRule="auto"/>
        <w:jc w:val="both"/>
        <w:rPr>
          <w:rFonts w:ascii="Arial" w:hAnsi="Arial" w:cs="Arial"/>
          <w:color w:val="000000" w:themeColor="text1"/>
          <w:sz w:val="24"/>
          <w:szCs w:val="24"/>
        </w:rPr>
      </w:pPr>
      <w:r w:rsidRPr="001A19E3">
        <w:rPr>
          <w:rFonts w:ascii="Arial" w:hAnsi="Arial" w:cs="Arial"/>
          <w:bCs/>
          <w:color w:val="000000" w:themeColor="text1"/>
          <w:sz w:val="24"/>
          <w:szCs w:val="24"/>
        </w:rPr>
        <w:t>- существенное поступление или выбытие активов, связанное с операциями, инициированными в отчетном периоде;</w:t>
      </w:r>
    </w:p>
    <w:p w14:paraId="2A981F31" w14:textId="77777777" w:rsidR="00D610A4" w:rsidRPr="001A19E3" w:rsidRDefault="00D610A4" w:rsidP="00E24C39">
      <w:pPr>
        <w:autoSpaceDE w:val="0"/>
        <w:autoSpaceDN w:val="0"/>
        <w:adjustRightInd w:val="0"/>
        <w:spacing w:after="0" w:line="240" w:lineRule="auto"/>
        <w:jc w:val="both"/>
        <w:rPr>
          <w:rFonts w:ascii="Arial" w:hAnsi="Arial" w:cs="Arial"/>
          <w:color w:val="000000" w:themeColor="text1"/>
          <w:sz w:val="24"/>
          <w:szCs w:val="24"/>
        </w:rPr>
      </w:pPr>
      <w:r w:rsidRPr="001A19E3">
        <w:rPr>
          <w:rFonts w:ascii="Arial" w:hAnsi="Arial" w:cs="Arial"/>
          <w:bCs/>
          <w:color w:val="000000" w:themeColor="text1"/>
          <w:sz w:val="24"/>
          <w:szCs w:val="24"/>
        </w:rPr>
        <w:t xml:space="preserve">- возникновение обстоятельств, в том числе чрезвычайных, в результате которых активы выбыли из владения, пользования и распоряжения </w:t>
      </w:r>
      <w:r w:rsidR="004E1CAB" w:rsidRPr="001A19E3">
        <w:rPr>
          <w:rFonts w:ascii="Arial" w:hAnsi="Arial" w:cs="Arial"/>
          <w:bCs/>
          <w:color w:val="000000" w:themeColor="text1"/>
          <w:sz w:val="24"/>
          <w:szCs w:val="24"/>
        </w:rPr>
        <w:t>У</w:t>
      </w:r>
      <w:r w:rsidRPr="001A19E3">
        <w:rPr>
          <w:rFonts w:ascii="Arial" w:hAnsi="Arial" w:cs="Arial"/>
          <w:bCs/>
          <w:color w:val="000000" w:themeColor="text1"/>
          <w:sz w:val="24"/>
          <w:szCs w:val="24"/>
        </w:rPr>
        <w:t xml:space="preserve">чреждения вследствие их гибели и (или) уничтожения, в том числе помимо воли </w:t>
      </w:r>
      <w:r w:rsidR="004E1CAB" w:rsidRPr="001A19E3">
        <w:rPr>
          <w:rFonts w:ascii="Arial" w:hAnsi="Arial" w:cs="Arial"/>
          <w:bCs/>
          <w:color w:val="000000" w:themeColor="text1"/>
          <w:sz w:val="24"/>
          <w:szCs w:val="24"/>
        </w:rPr>
        <w:t>У</w:t>
      </w:r>
      <w:r w:rsidRPr="001A19E3">
        <w:rPr>
          <w:rFonts w:ascii="Arial" w:hAnsi="Arial" w:cs="Arial"/>
          <w:bCs/>
          <w:color w:val="000000" w:themeColor="text1"/>
          <w:sz w:val="24"/>
          <w:szCs w:val="24"/>
        </w:rPr>
        <w:t>чреждения, а также вследствие невозможности установления их местонахождения;</w:t>
      </w:r>
    </w:p>
    <w:p w14:paraId="28F16D73" w14:textId="77777777" w:rsidR="00D610A4" w:rsidRPr="001A19E3" w:rsidRDefault="00D610A4" w:rsidP="00E24C39">
      <w:pPr>
        <w:autoSpaceDE w:val="0"/>
        <w:autoSpaceDN w:val="0"/>
        <w:adjustRightInd w:val="0"/>
        <w:spacing w:after="0" w:line="240" w:lineRule="auto"/>
        <w:jc w:val="both"/>
        <w:rPr>
          <w:rFonts w:ascii="Arial" w:hAnsi="Arial" w:cs="Arial"/>
          <w:color w:val="000000" w:themeColor="text1"/>
          <w:sz w:val="24"/>
          <w:szCs w:val="24"/>
        </w:rPr>
      </w:pPr>
      <w:r w:rsidRPr="001A19E3">
        <w:rPr>
          <w:rFonts w:ascii="Arial" w:hAnsi="Arial" w:cs="Arial"/>
          <w:bCs/>
          <w:color w:val="000000" w:themeColor="text1"/>
          <w:sz w:val="24"/>
          <w:szCs w:val="24"/>
        </w:rPr>
        <w:t xml:space="preserve">- публичные объявления об изменениях планов и намерений </w:t>
      </w:r>
      <w:r w:rsidR="004234F7" w:rsidRPr="001A19E3">
        <w:rPr>
          <w:rFonts w:ascii="Arial" w:hAnsi="Arial" w:cs="Arial"/>
          <w:bCs/>
          <w:color w:val="000000" w:themeColor="text1"/>
          <w:sz w:val="24"/>
          <w:szCs w:val="24"/>
        </w:rPr>
        <w:t>У</w:t>
      </w:r>
      <w:r w:rsidRPr="001A19E3">
        <w:rPr>
          <w:rFonts w:ascii="Arial" w:hAnsi="Arial" w:cs="Arial"/>
          <w:bCs/>
          <w:color w:val="000000" w:themeColor="text1"/>
          <w:sz w:val="24"/>
          <w:szCs w:val="24"/>
        </w:rPr>
        <w:t xml:space="preserve">чредителя (собственника), реализация которых в ближайшем будущем существенно окажет влияние на деятельность </w:t>
      </w:r>
      <w:r w:rsidR="004E1CAB" w:rsidRPr="001A19E3">
        <w:rPr>
          <w:rFonts w:ascii="Arial" w:hAnsi="Arial" w:cs="Arial"/>
          <w:bCs/>
          <w:color w:val="000000" w:themeColor="text1"/>
          <w:sz w:val="24"/>
          <w:szCs w:val="24"/>
        </w:rPr>
        <w:t>У</w:t>
      </w:r>
      <w:r w:rsidRPr="001A19E3">
        <w:rPr>
          <w:rFonts w:ascii="Arial" w:hAnsi="Arial" w:cs="Arial"/>
          <w:bCs/>
          <w:color w:val="000000" w:themeColor="text1"/>
          <w:sz w:val="24"/>
          <w:szCs w:val="24"/>
        </w:rPr>
        <w:t>чреждения;</w:t>
      </w:r>
    </w:p>
    <w:p w14:paraId="510095AA" w14:textId="77777777" w:rsidR="00D610A4" w:rsidRPr="001A19E3" w:rsidRDefault="00D610A4" w:rsidP="00E24C39">
      <w:pPr>
        <w:autoSpaceDE w:val="0"/>
        <w:autoSpaceDN w:val="0"/>
        <w:adjustRightInd w:val="0"/>
        <w:spacing w:after="0" w:line="240" w:lineRule="auto"/>
        <w:jc w:val="both"/>
        <w:rPr>
          <w:rFonts w:ascii="Arial" w:hAnsi="Arial" w:cs="Arial"/>
          <w:color w:val="000000" w:themeColor="text1"/>
          <w:sz w:val="24"/>
          <w:szCs w:val="24"/>
        </w:rPr>
      </w:pPr>
      <w:r w:rsidRPr="001A19E3">
        <w:rPr>
          <w:rFonts w:ascii="Arial" w:hAnsi="Arial" w:cs="Arial"/>
          <w:bCs/>
          <w:color w:val="000000" w:themeColor="text1"/>
          <w:sz w:val="24"/>
          <w:szCs w:val="24"/>
        </w:rPr>
        <w:t xml:space="preserve">- изменения законодательства, в том числе утверждение нормативных правовых актов, оформляющих начало реализации, изменение и прекращение государственных программ и проектов, заключение и прекращение действия договоров и соглашений, а также иные решения, исполнение которых в ближайшем будущем существенно повлияет на величину активов, обязательств, доходов и расходов </w:t>
      </w:r>
      <w:r w:rsidR="004E1CAB" w:rsidRPr="001A19E3">
        <w:rPr>
          <w:rFonts w:ascii="Arial" w:hAnsi="Arial" w:cs="Arial"/>
          <w:bCs/>
          <w:color w:val="000000" w:themeColor="text1"/>
          <w:sz w:val="24"/>
          <w:szCs w:val="24"/>
        </w:rPr>
        <w:t>У</w:t>
      </w:r>
      <w:r w:rsidRPr="001A19E3">
        <w:rPr>
          <w:rFonts w:ascii="Arial" w:hAnsi="Arial" w:cs="Arial"/>
          <w:bCs/>
          <w:color w:val="000000" w:themeColor="text1"/>
          <w:sz w:val="24"/>
          <w:szCs w:val="24"/>
        </w:rPr>
        <w:t>чреждения;</w:t>
      </w:r>
    </w:p>
    <w:p w14:paraId="1E7A8023" w14:textId="77777777" w:rsidR="00D610A4" w:rsidRPr="001A19E3" w:rsidRDefault="00D610A4" w:rsidP="00E24C39">
      <w:pPr>
        <w:autoSpaceDE w:val="0"/>
        <w:autoSpaceDN w:val="0"/>
        <w:adjustRightInd w:val="0"/>
        <w:spacing w:after="0" w:line="240" w:lineRule="auto"/>
        <w:jc w:val="both"/>
        <w:rPr>
          <w:rFonts w:ascii="Arial" w:hAnsi="Arial" w:cs="Arial"/>
          <w:color w:val="000000" w:themeColor="text1"/>
          <w:sz w:val="24"/>
          <w:szCs w:val="24"/>
        </w:rPr>
      </w:pPr>
      <w:r w:rsidRPr="001A19E3">
        <w:rPr>
          <w:rFonts w:ascii="Arial" w:hAnsi="Arial" w:cs="Arial"/>
          <w:bCs/>
          <w:color w:val="000000" w:themeColor="text1"/>
          <w:sz w:val="24"/>
          <w:szCs w:val="24"/>
        </w:rPr>
        <w:t>- изменение величины активов и (или) обязательств, произошедшее в результате существенного изменения после отчетной даты курсов иностранных валют;</w:t>
      </w:r>
    </w:p>
    <w:p w14:paraId="5C928F56" w14:textId="77777777" w:rsidR="00D610A4" w:rsidRPr="001A19E3" w:rsidRDefault="00D610A4" w:rsidP="00E24C39">
      <w:pPr>
        <w:autoSpaceDE w:val="0"/>
        <w:autoSpaceDN w:val="0"/>
        <w:adjustRightInd w:val="0"/>
        <w:spacing w:after="0" w:line="240" w:lineRule="auto"/>
        <w:jc w:val="both"/>
        <w:rPr>
          <w:rFonts w:ascii="Arial" w:hAnsi="Arial" w:cs="Arial"/>
          <w:color w:val="000000" w:themeColor="text1"/>
          <w:sz w:val="24"/>
          <w:szCs w:val="24"/>
        </w:rPr>
      </w:pPr>
      <w:r w:rsidRPr="001A19E3">
        <w:rPr>
          <w:rFonts w:ascii="Arial" w:hAnsi="Arial" w:cs="Arial"/>
          <w:bCs/>
          <w:color w:val="000000" w:themeColor="text1"/>
          <w:sz w:val="24"/>
          <w:szCs w:val="24"/>
        </w:rPr>
        <w:t xml:space="preserve">- передача после отчетной даты на аутсорсинг всей или значительной части функций (полномочий), осуществляемых </w:t>
      </w:r>
      <w:r w:rsidR="004E1CAB" w:rsidRPr="001A19E3">
        <w:rPr>
          <w:rFonts w:ascii="Arial" w:hAnsi="Arial" w:cs="Arial"/>
          <w:bCs/>
          <w:color w:val="000000" w:themeColor="text1"/>
          <w:sz w:val="24"/>
          <w:szCs w:val="24"/>
        </w:rPr>
        <w:t>У</w:t>
      </w:r>
      <w:r w:rsidRPr="001A19E3">
        <w:rPr>
          <w:rFonts w:ascii="Arial" w:hAnsi="Arial" w:cs="Arial"/>
          <w:bCs/>
          <w:color w:val="000000" w:themeColor="text1"/>
          <w:sz w:val="24"/>
          <w:szCs w:val="24"/>
        </w:rPr>
        <w:t>чреждением на отчетную дату;</w:t>
      </w:r>
    </w:p>
    <w:p w14:paraId="7D91C129" w14:textId="77777777" w:rsidR="00D610A4" w:rsidRPr="001A19E3" w:rsidRDefault="00D610A4" w:rsidP="00E24C39">
      <w:pPr>
        <w:autoSpaceDE w:val="0"/>
        <w:autoSpaceDN w:val="0"/>
        <w:adjustRightInd w:val="0"/>
        <w:spacing w:after="0" w:line="240" w:lineRule="auto"/>
        <w:jc w:val="both"/>
        <w:rPr>
          <w:rFonts w:ascii="Arial" w:hAnsi="Arial" w:cs="Arial"/>
          <w:color w:val="000000" w:themeColor="text1"/>
          <w:sz w:val="24"/>
          <w:szCs w:val="24"/>
        </w:rPr>
      </w:pPr>
      <w:r w:rsidRPr="001A19E3">
        <w:rPr>
          <w:rFonts w:ascii="Arial" w:hAnsi="Arial" w:cs="Arial"/>
          <w:bCs/>
          <w:color w:val="000000" w:themeColor="text1"/>
          <w:sz w:val="24"/>
          <w:szCs w:val="24"/>
        </w:rPr>
        <w:t>- принятие после отчетной даты решений о прощении долга по кредиту (займу, ссуде), возникшего до отчетной даты;</w:t>
      </w:r>
    </w:p>
    <w:p w14:paraId="5BAC49D0" w14:textId="77777777" w:rsidR="00D610A4" w:rsidRPr="001A19E3" w:rsidRDefault="00D610A4" w:rsidP="00E24C39">
      <w:pPr>
        <w:autoSpaceDE w:val="0"/>
        <w:autoSpaceDN w:val="0"/>
        <w:adjustRightInd w:val="0"/>
        <w:spacing w:after="0" w:line="240" w:lineRule="auto"/>
        <w:jc w:val="both"/>
        <w:rPr>
          <w:rFonts w:ascii="Arial" w:hAnsi="Arial" w:cs="Arial"/>
          <w:color w:val="000000" w:themeColor="text1"/>
          <w:sz w:val="24"/>
          <w:szCs w:val="24"/>
        </w:rPr>
      </w:pPr>
      <w:r w:rsidRPr="001A19E3">
        <w:rPr>
          <w:rFonts w:ascii="Arial" w:hAnsi="Arial" w:cs="Arial"/>
          <w:bCs/>
          <w:color w:val="000000" w:themeColor="text1"/>
          <w:sz w:val="24"/>
          <w:szCs w:val="24"/>
        </w:rPr>
        <w:t>- начало судебного производства, связанного исключительно с событиями, произошедшими после отчетной даты.</w:t>
      </w:r>
    </w:p>
    <w:p w14:paraId="7B989D94" w14:textId="77777777" w:rsidR="00297F63" w:rsidRPr="001A19E3" w:rsidRDefault="00D50689" w:rsidP="00E24C39">
      <w:pPr>
        <w:pStyle w:val="11"/>
        <w:jc w:val="both"/>
        <w:rPr>
          <w:rFonts w:ascii="Arial" w:hAnsi="Arial" w:cs="Arial"/>
          <w:color w:val="000000" w:themeColor="text1"/>
          <w:sz w:val="24"/>
          <w:szCs w:val="24"/>
        </w:rPr>
      </w:pPr>
      <w:bookmarkStart w:id="787" w:name="_Toc29739186"/>
      <w:bookmarkStart w:id="788" w:name="_Toc29740615"/>
      <w:bookmarkStart w:id="789" w:name="_Toc29741021"/>
      <w:bookmarkStart w:id="790" w:name="_Toc29741285"/>
      <w:bookmarkStart w:id="791" w:name="_Toc29741589"/>
      <w:bookmarkStart w:id="792" w:name="_Toc29741818"/>
      <w:bookmarkStart w:id="793" w:name="_Toc29743293"/>
      <w:bookmarkStart w:id="794" w:name="_Toc29743382"/>
      <w:bookmarkStart w:id="795" w:name="_Toc30435272"/>
      <w:bookmarkStart w:id="796" w:name="_Toc30435371"/>
      <w:bookmarkStart w:id="797" w:name="_Toc30435489"/>
      <w:bookmarkStart w:id="798" w:name="_Toc30503875"/>
      <w:bookmarkStart w:id="799" w:name="_Toc30839375"/>
      <w:bookmarkStart w:id="800" w:name="_Toc30853044"/>
      <w:bookmarkStart w:id="801" w:name="_Toc31457256"/>
      <w:bookmarkStart w:id="802" w:name="_Toc31457555"/>
      <w:bookmarkStart w:id="803" w:name="_Toc31457587"/>
      <w:bookmarkStart w:id="804" w:name="_Toc31457619"/>
      <w:bookmarkStart w:id="805" w:name="_Toc31457682"/>
      <w:bookmarkStart w:id="806" w:name="_Toc31458399"/>
      <w:bookmarkStart w:id="807" w:name="_Toc32070004"/>
      <w:bookmarkStart w:id="808" w:name="_Toc32139319"/>
      <w:bookmarkStart w:id="809" w:name="_Toc32753666"/>
      <w:bookmarkStart w:id="810" w:name="_Toc32753738"/>
      <w:bookmarkStart w:id="811" w:name="_Toc32753774"/>
      <w:bookmarkStart w:id="812" w:name="_Toc32753814"/>
      <w:bookmarkStart w:id="813" w:name="_Toc32753850"/>
      <w:bookmarkStart w:id="814" w:name="_Toc32754043"/>
      <w:bookmarkStart w:id="815" w:name="_Toc46828114"/>
      <w:bookmarkStart w:id="816" w:name="_Toc55912572"/>
      <w:bookmarkStart w:id="817" w:name="_Toc145501372"/>
      <w:r w:rsidRPr="001A19E3">
        <w:rPr>
          <w:rFonts w:ascii="Arial" w:hAnsi="Arial" w:cs="Arial"/>
          <w:color w:val="000000" w:themeColor="text1"/>
          <w:sz w:val="24"/>
          <w:szCs w:val="24"/>
        </w:rPr>
        <w:t>4</w:t>
      </w:r>
      <w:r w:rsidR="00644881" w:rsidRPr="001A19E3">
        <w:rPr>
          <w:rFonts w:ascii="Arial" w:hAnsi="Arial" w:cs="Arial"/>
          <w:color w:val="000000" w:themeColor="text1"/>
          <w:sz w:val="24"/>
          <w:szCs w:val="24"/>
        </w:rPr>
        <w:t xml:space="preserve">. </w:t>
      </w:r>
      <w:r w:rsidR="00297F63" w:rsidRPr="001A19E3">
        <w:rPr>
          <w:rFonts w:ascii="Arial" w:hAnsi="Arial" w:cs="Arial"/>
          <w:color w:val="000000" w:themeColor="text1"/>
          <w:sz w:val="24"/>
          <w:szCs w:val="24"/>
        </w:rPr>
        <w:t>Рабочий план счетов</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p>
    <w:p w14:paraId="28E241FC" w14:textId="77777777" w:rsidR="00AA6C2E" w:rsidRPr="001A19E3" w:rsidRDefault="00AA6C2E"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4.1. </w:t>
      </w:r>
      <w:commentRangeStart w:id="818"/>
      <w:r w:rsidRPr="001A19E3">
        <w:rPr>
          <w:rFonts w:ascii="Arial" w:hAnsi="Arial" w:cs="Arial"/>
          <w:color w:val="000000" w:themeColor="text1"/>
        </w:rPr>
        <w:t xml:space="preserve">Рабочий план счетов бухгалтерского учета </w:t>
      </w:r>
      <w:commentRangeEnd w:id="818"/>
      <w:r w:rsidRPr="001A19E3">
        <w:rPr>
          <w:rStyle w:val="a3"/>
          <w:rFonts w:ascii="Arial" w:hAnsi="Arial" w:cs="Arial"/>
          <w:color w:val="000000" w:themeColor="text1"/>
          <w:sz w:val="24"/>
          <w:szCs w:val="24"/>
        </w:rPr>
        <w:commentReference w:id="818"/>
      </w:r>
      <w:r w:rsidRPr="001A19E3">
        <w:rPr>
          <w:rFonts w:ascii="Arial" w:hAnsi="Arial" w:cs="Arial"/>
          <w:color w:val="000000" w:themeColor="text1"/>
        </w:rPr>
        <w:t xml:space="preserve">составлен на основании Плана счетов, утвержденного приказом Минфина России </w:t>
      </w:r>
      <w:r w:rsidRPr="001A19E3">
        <w:rPr>
          <w:rFonts w:ascii="Arial" w:hAnsi="Arial" w:cs="Arial"/>
          <w:color w:val="000000" w:themeColor="text1"/>
          <w:shd w:val="clear" w:color="auto" w:fill="FFFFFF"/>
        </w:rPr>
        <w:t>от 16.12.2010 N 174н</w:t>
      </w:r>
      <w:r w:rsidRPr="001A19E3">
        <w:rPr>
          <w:rFonts w:ascii="Arial" w:hAnsi="Arial" w:cs="Arial"/>
          <w:color w:val="000000" w:themeColor="text1"/>
        </w:rPr>
        <w:t xml:space="preserve">, с учетом специфики совершаемых Учреждением операций и </w:t>
      </w:r>
      <w:commentRangeStart w:id="819"/>
      <w:r w:rsidRPr="001A19E3">
        <w:rPr>
          <w:rFonts w:ascii="Arial" w:hAnsi="Arial" w:cs="Arial"/>
          <w:color w:val="000000" w:themeColor="text1"/>
        </w:rPr>
        <w:t>содержит коды счетов бухгалтерского учета</w:t>
      </w:r>
      <w:commentRangeEnd w:id="819"/>
      <w:r w:rsidRPr="001A19E3">
        <w:rPr>
          <w:rStyle w:val="a3"/>
          <w:rFonts w:ascii="Arial" w:hAnsi="Arial" w:cs="Arial"/>
          <w:color w:val="000000" w:themeColor="text1"/>
          <w:sz w:val="24"/>
          <w:szCs w:val="24"/>
        </w:rPr>
        <w:commentReference w:id="819"/>
      </w:r>
      <w:r w:rsidRPr="001A19E3">
        <w:rPr>
          <w:rFonts w:ascii="Arial" w:hAnsi="Arial" w:cs="Arial"/>
          <w:color w:val="000000" w:themeColor="text1"/>
        </w:rPr>
        <w:t xml:space="preserve"> (18 - 26 разряды номера счета), а также перечень утвержденных Инструкцией </w:t>
      </w:r>
      <w:r w:rsidR="002C5AB5" w:rsidRPr="001A19E3">
        <w:rPr>
          <w:rFonts w:ascii="Arial" w:hAnsi="Arial" w:cs="Arial"/>
          <w:color w:val="000000" w:themeColor="text1"/>
          <w:lang w:val="en-US"/>
        </w:rPr>
        <w:t>N</w:t>
      </w:r>
      <w:r w:rsidRPr="001A19E3">
        <w:rPr>
          <w:rFonts w:ascii="Arial" w:hAnsi="Arial" w:cs="Arial"/>
          <w:color w:val="000000" w:themeColor="text1"/>
        </w:rPr>
        <w:t xml:space="preserve"> 157н забалансовых счетов, используемых для ведения бухгалтерского учета в Учреждении (</w:t>
      </w:r>
      <w:commentRangeStart w:id="820"/>
      <w:r w:rsidRPr="001A19E3">
        <w:rPr>
          <w:rFonts w:ascii="Arial" w:hAnsi="Arial" w:cs="Arial"/>
          <w:color w:val="000000" w:themeColor="text1"/>
        </w:rPr>
        <w:t xml:space="preserve">Приложение </w:t>
      </w:r>
      <w:r w:rsidR="002C5AB5" w:rsidRPr="001A19E3">
        <w:rPr>
          <w:rFonts w:ascii="Arial" w:hAnsi="Arial" w:cs="Arial"/>
          <w:color w:val="000000" w:themeColor="text1"/>
        </w:rPr>
        <w:t>№</w:t>
      </w:r>
      <w:r w:rsidRPr="001A19E3">
        <w:rPr>
          <w:rFonts w:ascii="Arial" w:hAnsi="Arial" w:cs="Arial"/>
          <w:color w:val="000000" w:themeColor="text1"/>
        </w:rPr>
        <w:t xml:space="preserve"> 1 к настоящей Учетной политике</w:t>
      </w:r>
      <w:commentRangeEnd w:id="820"/>
      <w:r w:rsidRPr="001A19E3">
        <w:rPr>
          <w:rStyle w:val="a3"/>
          <w:rFonts w:ascii="Arial" w:hAnsi="Arial" w:cs="Arial"/>
          <w:color w:val="000000" w:themeColor="text1"/>
          <w:sz w:val="24"/>
          <w:szCs w:val="24"/>
        </w:rPr>
        <w:commentReference w:id="820"/>
      </w:r>
      <w:r w:rsidRPr="001A19E3">
        <w:rPr>
          <w:rFonts w:ascii="Arial" w:hAnsi="Arial" w:cs="Arial"/>
          <w:color w:val="000000" w:themeColor="text1"/>
        </w:rPr>
        <w:t>).</w:t>
      </w:r>
    </w:p>
    <w:p w14:paraId="1F835B44" w14:textId="77777777" w:rsidR="00AA6C2E" w:rsidRPr="001A19E3" w:rsidRDefault="00AA6C2E"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В целях осуществления управленческого учета к балансовым и забалансовым счетам могут быть дополнительно введены  аналитические коды, обеспечивающие формирование в бухгалтерском учете информации, необходимой внутренним, внешним пользователям бухгалтерской отчетности Учреждения.  </w:t>
      </w:r>
    </w:p>
    <w:p w14:paraId="0D50F009" w14:textId="77777777" w:rsidR="00AA6C2E" w:rsidRPr="001A19E3" w:rsidRDefault="00AA6C2E"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Рабочий план счетов, правила формирования номера счета, требования к структуре аналитического учета, утвержденные в рамках формирования Учетной политики, применяются </w:t>
      </w:r>
      <w:r w:rsidRPr="001A19E3">
        <w:rPr>
          <w:rFonts w:ascii="Arial" w:hAnsi="Arial" w:cs="Arial"/>
          <w:bCs/>
          <w:color w:val="000000" w:themeColor="text1"/>
        </w:rPr>
        <w:t>непрерывно</w:t>
      </w:r>
      <w:r w:rsidRPr="001A19E3">
        <w:rPr>
          <w:rFonts w:ascii="Arial" w:hAnsi="Arial" w:cs="Arial"/>
          <w:color w:val="000000" w:themeColor="text1"/>
        </w:rPr>
        <w:t>.</w:t>
      </w:r>
    </w:p>
    <w:p w14:paraId="751542D0" w14:textId="77777777" w:rsidR="00AA6C2E" w:rsidRPr="001A19E3" w:rsidRDefault="00AA6C2E" w:rsidP="00E24C39">
      <w:pPr>
        <w:pStyle w:val="s1"/>
        <w:spacing w:before="0" w:beforeAutospacing="0" w:after="0" w:afterAutospacing="0"/>
        <w:jc w:val="both"/>
        <w:rPr>
          <w:rFonts w:ascii="Arial" w:hAnsi="Arial" w:cs="Arial"/>
          <w:color w:val="000000" w:themeColor="text1"/>
        </w:rPr>
      </w:pPr>
      <w:r w:rsidRPr="001A19E3">
        <w:rPr>
          <w:rFonts w:ascii="Arial" w:hAnsi="Arial" w:cs="Arial"/>
          <w:bCs/>
          <w:color w:val="000000" w:themeColor="text1"/>
        </w:rPr>
        <w:t>Изменение</w:t>
      </w:r>
      <w:r w:rsidRPr="001A19E3">
        <w:rPr>
          <w:rFonts w:ascii="Arial" w:hAnsi="Arial" w:cs="Arial"/>
          <w:color w:val="000000" w:themeColor="text1"/>
        </w:rPr>
        <w:t xml:space="preserve"> Рабочего плана счетов возможно только при условии обеспечения </w:t>
      </w:r>
      <w:r w:rsidRPr="001A19E3">
        <w:rPr>
          <w:rFonts w:ascii="Arial" w:hAnsi="Arial" w:cs="Arial"/>
          <w:bCs/>
          <w:color w:val="000000" w:themeColor="text1"/>
        </w:rPr>
        <w:t>сопоставимости</w:t>
      </w:r>
      <w:r w:rsidRPr="001A19E3">
        <w:rPr>
          <w:rFonts w:ascii="Arial" w:hAnsi="Arial" w:cs="Arial"/>
          <w:color w:val="000000" w:themeColor="text1"/>
        </w:rPr>
        <w:t xml:space="preserve"> показателей бухгалтерского учета и отчетности за отчетный, текущий и очередной финансовый годы (очередной финансовый год и плановый период).</w:t>
      </w:r>
    </w:p>
    <w:p w14:paraId="4BB11295" w14:textId="77777777" w:rsidR="002C6AFD" w:rsidRPr="001A19E3" w:rsidRDefault="00AA6C2E"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4.2. При формировании номера счета </w:t>
      </w:r>
      <w:r w:rsidR="00F0385D" w:rsidRPr="001A19E3">
        <w:rPr>
          <w:rFonts w:ascii="Arial" w:hAnsi="Arial" w:cs="Arial"/>
          <w:color w:val="000000" w:themeColor="text1"/>
        </w:rPr>
        <w:t>бухгалтерского</w:t>
      </w:r>
      <w:r w:rsidRPr="001A19E3">
        <w:rPr>
          <w:rFonts w:ascii="Arial" w:hAnsi="Arial" w:cs="Arial"/>
          <w:color w:val="000000" w:themeColor="text1"/>
        </w:rPr>
        <w:t xml:space="preserve"> учета необходимо  руководствоваться следующими правилами формирования номера счета</w:t>
      </w:r>
      <w:r w:rsidR="002C6AFD" w:rsidRPr="001A19E3">
        <w:rPr>
          <w:rFonts w:ascii="Arial" w:hAnsi="Arial" w:cs="Arial"/>
          <w:color w:val="000000" w:themeColor="text1"/>
        </w:rPr>
        <w:t>.</w:t>
      </w:r>
      <w:r w:rsidRPr="001A19E3">
        <w:rPr>
          <w:rFonts w:ascii="Arial" w:hAnsi="Arial" w:cs="Arial"/>
          <w:color w:val="000000" w:themeColor="text1"/>
        </w:rPr>
        <w:t xml:space="preserve"> </w:t>
      </w:r>
    </w:p>
    <w:p w14:paraId="6322C30E" w14:textId="77777777" w:rsidR="00927E45" w:rsidRPr="001A19E3" w:rsidRDefault="00AA6C2E"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4.2.1. </w:t>
      </w:r>
      <w:r w:rsidR="00927E45" w:rsidRPr="001A19E3">
        <w:rPr>
          <w:rFonts w:ascii="Arial" w:hAnsi="Arial" w:cs="Arial"/>
          <w:color w:val="000000" w:themeColor="text1"/>
        </w:rPr>
        <w:t xml:space="preserve">1 - 17 разряды номеров счетов Рабочего плана счетов формируются в соответствии с пп. 21, 21.1, 21.2 Инструкции </w:t>
      </w:r>
      <w:r w:rsidR="002C5AB5" w:rsidRPr="001A19E3">
        <w:rPr>
          <w:rFonts w:ascii="Arial" w:hAnsi="Arial" w:cs="Arial"/>
          <w:color w:val="000000" w:themeColor="text1"/>
          <w:lang w:val="en-US"/>
        </w:rPr>
        <w:t>N</w:t>
      </w:r>
      <w:r w:rsidR="00927E45" w:rsidRPr="001A19E3">
        <w:rPr>
          <w:rFonts w:ascii="Arial" w:hAnsi="Arial" w:cs="Arial"/>
          <w:color w:val="000000" w:themeColor="text1"/>
        </w:rPr>
        <w:t xml:space="preserve"> 157н, п. 2.1 Инструкции </w:t>
      </w:r>
      <w:r w:rsidR="002C5AB5" w:rsidRPr="001A19E3">
        <w:rPr>
          <w:rFonts w:ascii="Arial" w:hAnsi="Arial" w:cs="Arial"/>
          <w:color w:val="000000" w:themeColor="text1"/>
          <w:lang w:val="en-US"/>
        </w:rPr>
        <w:t>N</w:t>
      </w:r>
      <w:r w:rsidR="00927E45" w:rsidRPr="001A19E3">
        <w:rPr>
          <w:rFonts w:ascii="Arial" w:hAnsi="Arial" w:cs="Arial"/>
          <w:color w:val="000000" w:themeColor="text1"/>
        </w:rPr>
        <w:t xml:space="preserve"> 174н, </w:t>
      </w:r>
      <w:commentRangeStart w:id="821"/>
      <w:r w:rsidR="00927E45" w:rsidRPr="001A19E3">
        <w:rPr>
          <w:rFonts w:ascii="Arial" w:hAnsi="Arial" w:cs="Arial"/>
          <w:color w:val="000000" w:themeColor="text1"/>
        </w:rPr>
        <w:t>с учетом  следующих особенностей</w:t>
      </w:r>
      <w:commentRangeEnd w:id="821"/>
      <w:r w:rsidR="00142F20" w:rsidRPr="001A19E3">
        <w:rPr>
          <w:rStyle w:val="a3"/>
          <w:rFonts w:ascii="Arial" w:hAnsi="Arial" w:cs="Arial"/>
          <w:color w:val="000000" w:themeColor="text1"/>
          <w:sz w:val="24"/>
          <w:szCs w:val="24"/>
        </w:rPr>
        <w:commentReference w:id="821"/>
      </w:r>
      <w:r w:rsidR="002C6AFD" w:rsidRPr="001A19E3">
        <w:rPr>
          <w:rFonts w:ascii="Arial" w:hAnsi="Arial" w:cs="Arial"/>
          <w:color w:val="000000" w:themeColor="text1"/>
        </w:rPr>
        <w:t>.</w:t>
      </w:r>
    </w:p>
    <w:p w14:paraId="47A1E3A0" w14:textId="77777777" w:rsidR="009A7DE0" w:rsidRPr="001A19E3" w:rsidRDefault="00563869" w:rsidP="00E24C39">
      <w:pPr>
        <w:pStyle w:val="s9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4.2.1</w:t>
      </w:r>
      <w:r w:rsidR="00D17764" w:rsidRPr="001A19E3">
        <w:rPr>
          <w:rFonts w:ascii="Arial" w:hAnsi="Arial" w:cs="Arial"/>
          <w:color w:val="000000" w:themeColor="text1"/>
        </w:rPr>
        <w:t>.1</w:t>
      </w:r>
      <w:r w:rsidRPr="001A19E3">
        <w:rPr>
          <w:rFonts w:ascii="Arial" w:hAnsi="Arial" w:cs="Arial"/>
          <w:color w:val="000000" w:themeColor="text1"/>
        </w:rPr>
        <w:t xml:space="preserve">. </w:t>
      </w:r>
      <w:r w:rsidR="009A7DE0" w:rsidRPr="001A19E3">
        <w:rPr>
          <w:rFonts w:ascii="Arial" w:hAnsi="Arial" w:cs="Arial"/>
          <w:color w:val="000000" w:themeColor="text1"/>
        </w:rPr>
        <w:t>П</w:t>
      </w:r>
      <w:r w:rsidR="00D17764" w:rsidRPr="001A19E3">
        <w:rPr>
          <w:rFonts w:ascii="Arial" w:hAnsi="Arial" w:cs="Arial"/>
          <w:color w:val="000000" w:themeColor="text1"/>
        </w:rPr>
        <w:t>о КФО 4, 5, 6 при формировании номеров счетов бухгалтерского учета в 1 - 4 разрядах указываются коды разделов</w:t>
      </w:r>
      <w:r w:rsidR="00142F20" w:rsidRPr="001A19E3">
        <w:rPr>
          <w:rFonts w:ascii="Arial" w:hAnsi="Arial" w:cs="Arial"/>
          <w:color w:val="000000" w:themeColor="text1"/>
        </w:rPr>
        <w:t>/</w:t>
      </w:r>
      <w:r w:rsidR="00D17764" w:rsidRPr="001A19E3">
        <w:rPr>
          <w:rFonts w:ascii="Arial" w:hAnsi="Arial" w:cs="Arial"/>
          <w:color w:val="000000" w:themeColor="text1"/>
        </w:rPr>
        <w:t xml:space="preserve">подразделов, по которым </w:t>
      </w:r>
      <w:r w:rsidR="009A7DE0" w:rsidRPr="001A19E3">
        <w:rPr>
          <w:rFonts w:ascii="Arial" w:hAnsi="Arial" w:cs="Arial"/>
          <w:color w:val="000000" w:themeColor="text1"/>
        </w:rPr>
        <w:t xml:space="preserve">Учреждению </w:t>
      </w:r>
      <w:r w:rsidR="00D17764" w:rsidRPr="001A19E3">
        <w:rPr>
          <w:rFonts w:ascii="Arial" w:hAnsi="Arial" w:cs="Arial"/>
          <w:color w:val="000000" w:themeColor="text1"/>
        </w:rPr>
        <w:t>предоставлена соответствующая субсидия из бюджета.</w:t>
      </w:r>
      <w:r w:rsidR="009A7DE0" w:rsidRPr="001A19E3">
        <w:rPr>
          <w:rFonts w:ascii="Arial" w:hAnsi="Arial" w:cs="Arial"/>
          <w:color w:val="000000" w:themeColor="text1"/>
        </w:rPr>
        <w:t xml:space="preserve"> </w:t>
      </w:r>
    </w:p>
    <w:p w14:paraId="28A64E6A" w14:textId="77777777" w:rsidR="009A7DE0" w:rsidRPr="001A19E3" w:rsidRDefault="0056437F" w:rsidP="00E24C39">
      <w:pPr>
        <w:pStyle w:val="s9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При предоставлении субсидий (КФО 4, 5, 6) по разным разделам</w:t>
      </w:r>
      <w:r w:rsidR="00142F20" w:rsidRPr="001A19E3">
        <w:rPr>
          <w:rFonts w:ascii="Arial" w:hAnsi="Arial" w:cs="Arial"/>
          <w:color w:val="000000" w:themeColor="text1"/>
        </w:rPr>
        <w:t>/</w:t>
      </w:r>
      <w:r w:rsidRPr="001A19E3">
        <w:rPr>
          <w:rFonts w:ascii="Arial" w:hAnsi="Arial" w:cs="Arial"/>
          <w:color w:val="000000" w:themeColor="text1"/>
        </w:rPr>
        <w:t>подразделам в</w:t>
      </w:r>
      <w:r w:rsidR="009A7DE0" w:rsidRPr="001A19E3">
        <w:rPr>
          <w:rFonts w:ascii="Arial" w:hAnsi="Arial" w:cs="Arial"/>
          <w:color w:val="000000" w:themeColor="text1"/>
        </w:rPr>
        <w:t xml:space="preserve"> части номеров счетов по расходам</w:t>
      </w:r>
      <w:r w:rsidRPr="001A19E3">
        <w:rPr>
          <w:rFonts w:ascii="Arial" w:hAnsi="Arial" w:cs="Arial"/>
          <w:color w:val="000000" w:themeColor="text1"/>
        </w:rPr>
        <w:t xml:space="preserve"> (включая обязательства и расчеты)</w:t>
      </w:r>
      <w:r w:rsidR="009A7DE0" w:rsidRPr="001A19E3">
        <w:rPr>
          <w:rFonts w:ascii="Arial" w:hAnsi="Arial" w:cs="Arial"/>
          <w:color w:val="000000" w:themeColor="text1"/>
        </w:rPr>
        <w:t xml:space="preserve"> в 1 - 4 разрядах указываются коды разделов</w:t>
      </w:r>
      <w:r w:rsidR="00142F20" w:rsidRPr="001A19E3">
        <w:rPr>
          <w:rFonts w:ascii="Arial" w:hAnsi="Arial" w:cs="Arial"/>
          <w:color w:val="000000" w:themeColor="text1"/>
        </w:rPr>
        <w:t>/</w:t>
      </w:r>
      <w:r w:rsidR="009A7DE0" w:rsidRPr="001A19E3">
        <w:rPr>
          <w:rFonts w:ascii="Arial" w:hAnsi="Arial" w:cs="Arial"/>
          <w:color w:val="000000" w:themeColor="text1"/>
        </w:rPr>
        <w:t>подразделов</w:t>
      </w:r>
      <w:r w:rsidRPr="001A19E3">
        <w:rPr>
          <w:rFonts w:ascii="Arial" w:hAnsi="Arial" w:cs="Arial"/>
          <w:color w:val="000000" w:themeColor="text1"/>
        </w:rPr>
        <w:t>,</w:t>
      </w:r>
      <w:r w:rsidR="009A7DE0" w:rsidRPr="001A19E3">
        <w:rPr>
          <w:rFonts w:ascii="Arial" w:hAnsi="Arial" w:cs="Arial"/>
          <w:color w:val="000000" w:themeColor="text1"/>
        </w:rPr>
        <w:t xml:space="preserve"> по которым Учреждению предоставлена из бюджета соответствующая субсидия, являющаяся финансовым источником принятия и исполнения соответствующих </w:t>
      </w:r>
      <w:r w:rsidR="00090E4B" w:rsidRPr="001A19E3">
        <w:rPr>
          <w:rFonts w:ascii="Arial" w:hAnsi="Arial" w:cs="Arial"/>
          <w:color w:val="000000" w:themeColor="text1"/>
        </w:rPr>
        <w:t>расходов и обязательств</w:t>
      </w:r>
      <w:r w:rsidR="009A7DE0" w:rsidRPr="001A19E3">
        <w:rPr>
          <w:rFonts w:ascii="Arial" w:hAnsi="Arial" w:cs="Arial"/>
          <w:color w:val="000000" w:themeColor="text1"/>
        </w:rPr>
        <w:t xml:space="preserve">. </w:t>
      </w:r>
    </w:p>
    <w:p w14:paraId="0F1AF175" w14:textId="77777777" w:rsidR="00D17764" w:rsidRPr="001A19E3" w:rsidRDefault="0056437F" w:rsidP="00E24C39">
      <w:pPr>
        <w:pStyle w:val="s9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При предоставлении</w:t>
      </w:r>
      <w:r w:rsidR="009A7DE0" w:rsidRPr="001A19E3">
        <w:rPr>
          <w:rFonts w:ascii="Arial" w:hAnsi="Arial" w:cs="Arial"/>
          <w:color w:val="000000" w:themeColor="text1"/>
        </w:rPr>
        <w:t xml:space="preserve"> субсидии на финансовое обеспечение выполнения государственного</w:t>
      </w:r>
      <w:r w:rsidR="005C5242" w:rsidRPr="001A19E3">
        <w:rPr>
          <w:rFonts w:ascii="Arial" w:hAnsi="Arial" w:cs="Arial"/>
          <w:color w:val="000000" w:themeColor="text1"/>
        </w:rPr>
        <w:t xml:space="preserve"> (муниципального)</w:t>
      </w:r>
      <w:r w:rsidR="009A7DE0" w:rsidRPr="001A19E3">
        <w:rPr>
          <w:rFonts w:ascii="Arial" w:hAnsi="Arial" w:cs="Arial"/>
          <w:color w:val="000000" w:themeColor="text1"/>
        </w:rPr>
        <w:t xml:space="preserve"> задания </w:t>
      </w:r>
      <w:r w:rsidRPr="001A19E3">
        <w:rPr>
          <w:rFonts w:ascii="Arial" w:hAnsi="Arial" w:cs="Arial"/>
          <w:color w:val="000000" w:themeColor="text1"/>
        </w:rPr>
        <w:t xml:space="preserve">(КФО 4) </w:t>
      </w:r>
      <w:r w:rsidR="009A7DE0" w:rsidRPr="001A19E3">
        <w:rPr>
          <w:rFonts w:ascii="Arial" w:hAnsi="Arial" w:cs="Arial"/>
          <w:color w:val="000000" w:themeColor="text1"/>
        </w:rPr>
        <w:t>по разным разделам</w:t>
      </w:r>
      <w:r w:rsidR="00142F20" w:rsidRPr="001A19E3">
        <w:rPr>
          <w:rFonts w:ascii="Arial" w:hAnsi="Arial" w:cs="Arial"/>
          <w:color w:val="000000" w:themeColor="text1"/>
        </w:rPr>
        <w:t>/</w:t>
      </w:r>
      <w:r w:rsidR="009A7DE0" w:rsidRPr="001A19E3">
        <w:rPr>
          <w:rFonts w:ascii="Arial" w:hAnsi="Arial" w:cs="Arial"/>
          <w:color w:val="000000" w:themeColor="text1"/>
        </w:rPr>
        <w:t>подразделам в 1</w:t>
      </w:r>
      <w:r w:rsidR="005C5242" w:rsidRPr="001A19E3">
        <w:rPr>
          <w:rFonts w:ascii="Arial" w:hAnsi="Arial" w:cs="Arial"/>
          <w:color w:val="000000" w:themeColor="text1"/>
        </w:rPr>
        <w:t xml:space="preserve"> </w:t>
      </w:r>
      <w:r w:rsidR="009A7DE0" w:rsidRPr="001A19E3">
        <w:rPr>
          <w:rFonts w:ascii="Arial" w:hAnsi="Arial" w:cs="Arial"/>
          <w:color w:val="000000" w:themeColor="text1"/>
        </w:rPr>
        <w:t>-</w:t>
      </w:r>
      <w:r w:rsidR="005C5242" w:rsidRPr="001A19E3">
        <w:rPr>
          <w:rFonts w:ascii="Arial" w:hAnsi="Arial" w:cs="Arial"/>
          <w:color w:val="000000" w:themeColor="text1"/>
        </w:rPr>
        <w:t xml:space="preserve"> </w:t>
      </w:r>
      <w:r w:rsidR="009A7DE0" w:rsidRPr="001A19E3">
        <w:rPr>
          <w:rFonts w:ascii="Arial" w:hAnsi="Arial" w:cs="Arial"/>
          <w:color w:val="000000" w:themeColor="text1"/>
        </w:rPr>
        <w:t>4 разряде номеров счетов по расходам</w:t>
      </w:r>
      <w:r w:rsidRPr="001A19E3">
        <w:rPr>
          <w:rFonts w:ascii="Arial" w:hAnsi="Arial" w:cs="Arial"/>
          <w:color w:val="000000" w:themeColor="text1"/>
        </w:rPr>
        <w:t xml:space="preserve"> (включая обязательства и расчеты)</w:t>
      </w:r>
      <w:r w:rsidR="009A7DE0" w:rsidRPr="001A19E3">
        <w:rPr>
          <w:rFonts w:ascii="Arial" w:hAnsi="Arial" w:cs="Arial"/>
          <w:color w:val="000000" w:themeColor="text1"/>
        </w:rPr>
        <w:t xml:space="preserve"> на общехозяйственные нужды, которые не представляется возможным отнести к конкретной услуге (работе, функции) (</w:t>
      </w:r>
      <w:r w:rsidR="00142F20" w:rsidRPr="001A19E3">
        <w:rPr>
          <w:rFonts w:ascii="Arial" w:hAnsi="Arial" w:cs="Arial"/>
          <w:color w:val="000000" w:themeColor="text1"/>
        </w:rPr>
        <w:t>в частности</w:t>
      </w:r>
      <w:r w:rsidRPr="001A19E3">
        <w:rPr>
          <w:rFonts w:ascii="Arial" w:hAnsi="Arial" w:cs="Arial"/>
          <w:color w:val="000000" w:themeColor="text1"/>
        </w:rPr>
        <w:t xml:space="preserve">, </w:t>
      </w:r>
      <w:r w:rsidR="009A7DE0" w:rsidRPr="001A19E3">
        <w:rPr>
          <w:rFonts w:ascii="Arial" w:hAnsi="Arial" w:cs="Arial"/>
          <w:color w:val="000000" w:themeColor="text1"/>
        </w:rPr>
        <w:t>заработная плата администр</w:t>
      </w:r>
      <w:r w:rsidRPr="001A19E3">
        <w:rPr>
          <w:rFonts w:ascii="Arial" w:hAnsi="Arial" w:cs="Arial"/>
          <w:color w:val="000000" w:themeColor="text1"/>
        </w:rPr>
        <w:t>ативно-хозяйственного персонала</w:t>
      </w:r>
      <w:r w:rsidR="009A7DE0" w:rsidRPr="001A19E3">
        <w:rPr>
          <w:rFonts w:ascii="Arial" w:hAnsi="Arial" w:cs="Arial"/>
          <w:color w:val="000000" w:themeColor="text1"/>
        </w:rPr>
        <w:t xml:space="preserve">, </w:t>
      </w:r>
      <w:r w:rsidR="00256F5B" w:rsidRPr="001A19E3">
        <w:rPr>
          <w:rFonts w:ascii="Arial" w:hAnsi="Arial" w:cs="Arial"/>
          <w:color w:val="000000" w:themeColor="text1"/>
        </w:rPr>
        <w:t xml:space="preserve">услуги связи, </w:t>
      </w:r>
      <w:r w:rsidR="009A7DE0" w:rsidRPr="001A19E3">
        <w:rPr>
          <w:rFonts w:ascii="Arial" w:hAnsi="Arial" w:cs="Arial"/>
          <w:color w:val="000000" w:themeColor="text1"/>
        </w:rPr>
        <w:t xml:space="preserve">коммунальные услуги, </w:t>
      </w:r>
      <w:r w:rsidR="00256F5B" w:rsidRPr="001A19E3">
        <w:rPr>
          <w:rFonts w:ascii="Arial" w:hAnsi="Arial" w:cs="Arial"/>
          <w:color w:val="000000" w:themeColor="text1"/>
        </w:rPr>
        <w:t>консультационные услуги,</w:t>
      </w:r>
      <w:r w:rsidR="00142F20" w:rsidRPr="001A19E3">
        <w:rPr>
          <w:rFonts w:ascii="Arial" w:hAnsi="Arial" w:cs="Arial"/>
          <w:color w:val="000000" w:themeColor="text1"/>
        </w:rPr>
        <w:t xml:space="preserve"> содержание имущества, </w:t>
      </w:r>
      <w:r w:rsidR="00256F5B" w:rsidRPr="001A19E3">
        <w:rPr>
          <w:rFonts w:ascii="Arial" w:hAnsi="Arial" w:cs="Arial"/>
          <w:color w:val="000000" w:themeColor="text1"/>
        </w:rPr>
        <w:t>налоговые платежи и т.д.</w:t>
      </w:r>
      <w:r w:rsidR="009A7DE0" w:rsidRPr="001A19E3">
        <w:rPr>
          <w:rFonts w:ascii="Arial" w:hAnsi="Arial" w:cs="Arial"/>
          <w:color w:val="000000" w:themeColor="text1"/>
        </w:rPr>
        <w:t xml:space="preserve">) </w:t>
      </w:r>
      <w:r w:rsidR="00256F5B" w:rsidRPr="001A19E3">
        <w:rPr>
          <w:rFonts w:ascii="Arial" w:hAnsi="Arial" w:cs="Arial"/>
          <w:color w:val="000000" w:themeColor="text1"/>
        </w:rPr>
        <w:t xml:space="preserve">отражается </w:t>
      </w:r>
      <w:r w:rsidR="009A7DE0" w:rsidRPr="001A19E3">
        <w:rPr>
          <w:rFonts w:ascii="Arial" w:hAnsi="Arial" w:cs="Arial"/>
          <w:color w:val="000000" w:themeColor="text1"/>
        </w:rPr>
        <w:t>код раздела</w:t>
      </w:r>
      <w:r w:rsidR="00256F5B" w:rsidRPr="001A19E3">
        <w:rPr>
          <w:rFonts w:ascii="Arial" w:hAnsi="Arial" w:cs="Arial"/>
          <w:color w:val="000000" w:themeColor="text1"/>
        </w:rPr>
        <w:t>/</w:t>
      </w:r>
      <w:r w:rsidR="009A7DE0" w:rsidRPr="001A19E3">
        <w:rPr>
          <w:rFonts w:ascii="Arial" w:hAnsi="Arial" w:cs="Arial"/>
          <w:color w:val="000000" w:themeColor="text1"/>
        </w:rPr>
        <w:t xml:space="preserve">подраздела, </w:t>
      </w:r>
      <w:commentRangeStart w:id="822"/>
      <w:r w:rsidR="009A7DE0" w:rsidRPr="001A19E3">
        <w:rPr>
          <w:rFonts w:ascii="Arial" w:hAnsi="Arial" w:cs="Arial"/>
          <w:color w:val="000000" w:themeColor="text1"/>
        </w:rPr>
        <w:t>по которому предусматривается наибольший объем субсидии на финансовое обеспечение соответствующей услуги (работы)</w:t>
      </w:r>
      <w:commentRangeEnd w:id="822"/>
      <w:r w:rsidR="00256F5B" w:rsidRPr="001A19E3">
        <w:rPr>
          <w:rStyle w:val="a3"/>
          <w:rFonts w:ascii="Arial" w:hAnsi="Arial" w:cs="Arial"/>
          <w:color w:val="000000" w:themeColor="text1"/>
          <w:sz w:val="24"/>
          <w:szCs w:val="24"/>
        </w:rPr>
        <w:commentReference w:id="822"/>
      </w:r>
      <w:r w:rsidR="00256F5B" w:rsidRPr="001A19E3">
        <w:rPr>
          <w:rFonts w:ascii="Arial" w:hAnsi="Arial" w:cs="Arial"/>
          <w:color w:val="000000" w:themeColor="text1"/>
        </w:rPr>
        <w:t>.</w:t>
      </w:r>
    </w:p>
    <w:p w14:paraId="17ADCAC8" w14:textId="77777777" w:rsidR="00253584" w:rsidRPr="001A19E3" w:rsidRDefault="006B3C3F" w:rsidP="00E24C39">
      <w:pPr>
        <w:pStyle w:val="s9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4.2.1.2. По КФО 2 «приносящая доход деятельность» при формировании номеров счетов бухгалтерского учета в 1 - 4 разрядах указываются коды разделов и подразделов исходя из отраслевой принадлежности Учреждения и </w:t>
      </w:r>
      <w:r w:rsidR="002C6AFD" w:rsidRPr="001A19E3">
        <w:rPr>
          <w:rFonts w:ascii="Arial" w:hAnsi="Arial" w:cs="Arial"/>
          <w:color w:val="000000" w:themeColor="text1"/>
        </w:rPr>
        <w:t>выполняемых работ, оказываемых услуг</w:t>
      </w:r>
      <w:r w:rsidRPr="001A19E3">
        <w:rPr>
          <w:rFonts w:ascii="Arial" w:hAnsi="Arial" w:cs="Arial"/>
          <w:color w:val="000000" w:themeColor="text1"/>
        </w:rPr>
        <w:t>.</w:t>
      </w:r>
    </w:p>
    <w:p w14:paraId="014913C1" w14:textId="77777777" w:rsidR="00A957A9" w:rsidRPr="001A19E3" w:rsidRDefault="00A93922"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В части номеров счетов по доходам, не относящимся к самостоятельным видам приносящей доход деятельности</w:t>
      </w:r>
      <w:r w:rsidR="00142F20" w:rsidRPr="001A19E3">
        <w:rPr>
          <w:rFonts w:ascii="Arial" w:hAnsi="Arial" w:cs="Arial"/>
          <w:color w:val="000000" w:themeColor="text1"/>
        </w:rPr>
        <w:t>,</w:t>
      </w:r>
      <w:r w:rsidR="000D705C" w:rsidRPr="001A19E3">
        <w:rPr>
          <w:rFonts w:ascii="Arial" w:hAnsi="Arial" w:cs="Arial"/>
          <w:color w:val="000000" w:themeColor="text1"/>
        </w:rPr>
        <w:t xml:space="preserve"> в 1 – 4 разрядах номеров счетов указывается код  раздела/подраздела по основному виду деятельности Учреждения, если такие доходы не являются результатом конкретного вида деятельности.</w:t>
      </w:r>
      <w:r w:rsidR="00A957A9" w:rsidRPr="001A19E3">
        <w:rPr>
          <w:rFonts w:ascii="Arial" w:hAnsi="Arial" w:cs="Arial"/>
          <w:color w:val="000000" w:themeColor="text1"/>
        </w:rPr>
        <w:t xml:space="preserve"> К таким доходам, в частности, относятся: </w:t>
      </w:r>
    </w:p>
    <w:p w14:paraId="6B879652" w14:textId="77777777" w:rsidR="000D705C" w:rsidRPr="001A19E3" w:rsidRDefault="00A957A9" w:rsidP="00E24C39">
      <w:pPr>
        <w:pStyle w:val="s1"/>
        <w:spacing w:before="0" w:beforeAutospacing="0" w:after="0" w:afterAutospacing="0"/>
        <w:jc w:val="both"/>
        <w:rPr>
          <w:rStyle w:val="s10"/>
          <w:rFonts w:ascii="Arial" w:hAnsi="Arial" w:cs="Arial"/>
          <w:color w:val="000000" w:themeColor="text1"/>
        </w:rPr>
      </w:pPr>
      <w:r w:rsidRPr="001A19E3">
        <w:rPr>
          <w:rFonts w:ascii="Arial" w:hAnsi="Arial" w:cs="Arial"/>
          <w:color w:val="000000" w:themeColor="text1"/>
        </w:rPr>
        <w:t xml:space="preserve">- доходы </w:t>
      </w:r>
      <w:r w:rsidRPr="001A19E3">
        <w:rPr>
          <w:rStyle w:val="s10"/>
          <w:rFonts w:ascii="Arial" w:hAnsi="Arial" w:cs="Arial"/>
          <w:color w:val="000000" w:themeColor="text1"/>
        </w:rPr>
        <w:t>от реализации ветоши, макулатуры, металлолома, вторсырья, драгметаллов;</w:t>
      </w:r>
    </w:p>
    <w:p w14:paraId="4B9EC55F" w14:textId="77777777" w:rsidR="00A957A9" w:rsidRPr="001A19E3" w:rsidRDefault="00A957A9" w:rsidP="00E24C39">
      <w:pPr>
        <w:pStyle w:val="s1"/>
        <w:spacing w:before="0" w:beforeAutospacing="0" w:after="0" w:afterAutospacing="0"/>
        <w:jc w:val="both"/>
        <w:rPr>
          <w:rFonts w:ascii="Arial" w:hAnsi="Arial" w:cs="Arial"/>
          <w:color w:val="000000" w:themeColor="text1"/>
        </w:rPr>
      </w:pPr>
      <w:r w:rsidRPr="001A19E3">
        <w:rPr>
          <w:rStyle w:val="s10"/>
          <w:rFonts w:ascii="Arial" w:hAnsi="Arial" w:cs="Arial"/>
          <w:color w:val="000000" w:themeColor="text1"/>
        </w:rPr>
        <w:t xml:space="preserve">- </w:t>
      </w:r>
      <w:r w:rsidRPr="001A19E3">
        <w:rPr>
          <w:rFonts w:ascii="Arial" w:hAnsi="Arial" w:cs="Arial"/>
          <w:color w:val="000000" w:themeColor="text1"/>
        </w:rPr>
        <w:t>суммы выявленных недостач (хищений, потерь) нефинансовых активов;</w:t>
      </w:r>
    </w:p>
    <w:p w14:paraId="25069D03" w14:textId="77777777" w:rsidR="00A957A9" w:rsidRPr="001A19E3" w:rsidRDefault="00A957A9" w:rsidP="00E24C39">
      <w:pPr>
        <w:pStyle w:val="s1"/>
        <w:spacing w:before="0" w:beforeAutospacing="0" w:after="0" w:afterAutospacing="0"/>
        <w:jc w:val="both"/>
        <w:rPr>
          <w:rStyle w:val="s10"/>
          <w:rFonts w:ascii="Arial" w:hAnsi="Arial" w:cs="Arial"/>
          <w:color w:val="000000" w:themeColor="text1"/>
        </w:rPr>
      </w:pPr>
      <w:r w:rsidRPr="001A19E3">
        <w:rPr>
          <w:rFonts w:ascii="Arial" w:hAnsi="Arial" w:cs="Arial"/>
          <w:color w:val="000000" w:themeColor="text1"/>
        </w:rPr>
        <w:t>-</w:t>
      </w:r>
      <w:r w:rsidRPr="001A19E3">
        <w:rPr>
          <w:rStyle w:val="s10"/>
          <w:rFonts w:ascii="Arial" w:hAnsi="Arial" w:cs="Arial"/>
          <w:color w:val="000000" w:themeColor="text1"/>
        </w:rPr>
        <w:t xml:space="preserve"> возмещения ущербов;</w:t>
      </w:r>
    </w:p>
    <w:p w14:paraId="09C24B38" w14:textId="77777777" w:rsidR="00A957A9" w:rsidRPr="001A19E3" w:rsidRDefault="00A957A9" w:rsidP="00E24C39">
      <w:pPr>
        <w:pStyle w:val="s1"/>
        <w:spacing w:before="0" w:beforeAutospacing="0" w:after="0" w:afterAutospacing="0"/>
        <w:jc w:val="both"/>
        <w:rPr>
          <w:rStyle w:val="s10"/>
          <w:rFonts w:ascii="Arial" w:hAnsi="Arial" w:cs="Arial"/>
          <w:color w:val="000000" w:themeColor="text1"/>
        </w:rPr>
      </w:pPr>
      <w:r w:rsidRPr="001A19E3">
        <w:rPr>
          <w:rStyle w:val="s10"/>
          <w:rFonts w:ascii="Arial" w:hAnsi="Arial" w:cs="Arial"/>
          <w:color w:val="000000" w:themeColor="text1"/>
        </w:rPr>
        <w:t xml:space="preserve">- </w:t>
      </w:r>
      <w:r w:rsidR="00A51327" w:rsidRPr="001A19E3">
        <w:rPr>
          <w:rStyle w:val="s10"/>
          <w:rFonts w:ascii="Arial" w:hAnsi="Arial" w:cs="Arial"/>
          <w:color w:val="000000" w:themeColor="text1"/>
        </w:rPr>
        <w:t>доходы от реализации нефинансовых активов (за исключением готовой продукции, товаров)</w:t>
      </w:r>
      <w:r w:rsidR="009A50A9" w:rsidRPr="001A19E3">
        <w:rPr>
          <w:rStyle w:val="s10"/>
          <w:rFonts w:ascii="Arial" w:hAnsi="Arial" w:cs="Arial"/>
          <w:color w:val="000000" w:themeColor="text1"/>
        </w:rPr>
        <w:t>.</w:t>
      </w:r>
    </w:p>
    <w:p w14:paraId="7DCC4F9F" w14:textId="77777777" w:rsidR="009A50A9" w:rsidRPr="001A19E3" w:rsidRDefault="009A50A9"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Номер</w:t>
      </w:r>
      <w:r w:rsidR="00937DEE" w:rsidRPr="001A19E3">
        <w:rPr>
          <w:rFonts w:ascii="Arial" w:hAnsi="Arial" w:cs="Arial"/>
          <w:color w:val="000000" w:themeColor="text1"/>
        </w:rPr>
        <w:t>а</w:t>
      </w:r>
      <w:r w:rsidRPr="001A19E3">
        <w:rPr>
          <w:rFonts w:ascii="Arial" w:hAnsi="Arial" w:cs="Arial"/>
          <w:color w:val="000000" w:themeColor="text1"/>
        </w:rPr>
        <w:t xml:space="preserve"> счет</w:t>
      </w:r>
      <w:r w:rsidR="00937DEE" w:rsidRPr="001A19E3">
        <w:rPr>
          <w:rFonts w:ascii="Arial" w:hAnsi="Arial" w:cs="Arial"/>
          <w:color w:val="000000" w:themeColor="text1"/>
        </w:rPr>
        <w:t>ов</w:t>
      </w:r>
      <w:r w:rsidRPr="001A19E3">
        <w:rPr>
          <w:rFonts w:ascii="Arial" w:hAnsi="Arial" w:cs="Arial"/>
          <w:color w:val="000000" w:themeColor="text1"/>
        </w:rPr>
        <w:t xml:space="preserve"> по доходам в виде неустойки (пени, штрафа) за нарушение условий контрактов (договоров) формируется с отражением в 1 – 4 разрядах </w:t>
      </w:r>
      <w:r w:rsidR="00937DEE" w:rsidRPr="001A19E3">
        <w:rPr>
          <w:rFonts w:ascii="Arial" w:hAnsi="Arial" w:cs="Arial"/>
          <w:color w:val="000000" w:themeColor="text1"/>
        </w:rPr>
        <w:t xml:space="preserve">номера счета </w:t>
      </w:r>
      <w:r w:rsidRPr="001A19E3">
        <w:rPr>
          <w:rFonts w:ascii="Arial" w:hAnsi="Arial" w:cs="Arial"/>
          <w:color w:val="000000" w:themeColor="text1"/>
        </w:rPr>
        <w:t xml:space="preserve">кода раздела/подраздела, по которому учтены обязательства по </w:t>
      </w:r>
      <w:r w:rsidR="00937DEE" w:rsidRPr="001A19E3">
        <w:rPr>
          <w:rFonts w:ascii="Arial" w:hAnsi="Arial" w:cs="Arial"/>
          <w:color w:val="000000" w:themeColor="text1"/>
        </w:rPr>
        <w:t>соответствующему контракту (договору).</w:t>
      </w:r>
    </w:p>
    <w:p w14:paraId="22179461" w14:textId="77777777" w:rsidR="00A93922" w:rsidRPr="001A19E3" w:rsidRDefault="00090E4B" w:rsidP="00E24C39">
      <w:pPr>
        <w:pStyle w:val="s9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В части номеров счетов по расходам (включая обязательства и расчеты) в 1 - 4 разрядах указываются коды разделов</w:t>
      </w:r>
      <w:r w:rsidR="00142F20" w:rsidRPr="001A19E3">
        <w:rPr>
          <w:rFonts w:ascii="Arial" w:hAnsi="Arial" w:cs="Arial"/>
          <w:color w:val="000000" w:themeColor="text1"/>
        </w:rPr>
        <w:t>/</w:t>
      </w:r>
      <w:r w:rsidRPr="001A19E3">
        <w:rPr>
          <w:rFonts w:ascii="Arial" w:hAnsi="Arial" w:cs="Arial"/>
          <w:color w:val="000000" w:themeColor="text1"/>
        </w:rPr>
        <w:t>подразделов, соответствующие кодам разделов/подразделов</w:t>
      </w:r>
      <w:r w:rsidR="00142F20" w:rsidRPr="001A19E3">
        <w:rPr>
          <w:rFonts w:ascii="Arial" w:hAnsi="Arial" w:cs="Arial"/>
          <w:color w:val="000000" w:themeColor="text1"/>
        </w:rPr>
        <w:t>,</w:t>
      </w:r>
      <w:r w:rsidRPr="001A19E3">
        <w:rPr>
          <w:rFonts w:ascii="Arial" w:hAnsi="Arial" w:cs="Arial"/>
          <w:color w:val="000000" w:themeColor="text1"/>
        </w:rPr>
        <w:t xml:space="preserve"> по которым Учреждением отражаются доходы, являющиеся источником финансового обеспечения соответствующих расходов и обязательств.</w:t>
      </w:r>
      <w:r w:rsidR="00A93922" w:rsidRPr="001A19E3">
        <w:rPr>
          <w:rFonts w:ascii="Arial" w:hAnsi="Arial" w:cs="Arial"/>
          <w:color w:val="000000" w:themeColor="text1"/>
        </w:rPr>
        <w:t xml:space="preserve"> </w:t>
      </w:r>
    </w:p>
    <w:p w14:paraId="7DA40C66" w14:textId="77777777" w:rsidR="00090E4B" w:rsidRPr="001A19E3" w:rsidRDefault="00A93922" w:rsidP="00E24C39">
      <w:pPr>
        <w:pStyle w:val="s9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В</w:t>
      </w:r>
      <w:r w:rsidR="00090E4B" w:rsidRPr="001A19E3">
        <w:rPr>
          <w:rFonts w:ascii="Arial" w:hAnsi="Arial" w:cs="Arial"/>
          <w:color w:val="000000" w:themeColor="text1"/>
        </w:rPr>
        <w:t xml:space="preserve"> 1 - 4 разряде номеров счетов по расходам (включая обязательства и расчеты) на общехозяйственные</w:t>
      </w:r>
      <w:r w:rsidR="002C6AFD" w:rsidRPr="001A19E3">
        <w:rPr>
          <w:rFonts w:ascii="Arial" w:hAnsi="Arial" w:cs="Arial"/>
          <w:color w:val="000000" w:themeColor="text1"/>
        </w:rPr>
        <w:t xml:space="preserve"> нужды</w:t>
      </w:r>
      <w:r w:rsidR="00090E4B" w:rsidRPr="001A19E3">
        <w:rPr>
          <w:rFonts w:ascii="Arial" w:hAnsi="Arial" w:cs="Arial"/>
          <w:color w:val="000000" w:themeColor="text1"/>
        </w:rPr>
        <w:t>, которые не представляется возможным отне</w:t>
      </w:r>
      <w:r w:rsidR="002C6AFD" w:rsidRPr="001A19E3">
        <w:rPr>
          <w:rFonts w:ascii="Arial" w:hAnsi="Arial" w:cs="Arial"/>
          <w:color w:val="000000" w:themeColor="text1"/>
        </w:rPr>
        <w:t>сти к конкретной услуге (работе</w:t>
      </w:r>
      <w:r w:rsidR="00090E4B" w:rsidRPr="001A19E3">
        <w:rPr>
          <w:rFonts w:ascii="Arial" w:hAnsi="Arial" w:cs="Arial"/>
          <w:color w:val="000000" w:themeColor="text1"/>
        </w:rPr>
        <w:t>)</w:t>
      </w:r>
      <w:r w:rsidR="00142F20" w:rsidRPr="001A19E3">
        <w:rPr>
          <w:rFonts w:ascii="Arial" w:hAnsi="Arial" w:cs="Arial"/>
          <w:color w:val="000000" w:themeColor="text1"/>
        </w:rPr>
        <w:t>,</w:t>
      </w:r>
      <w:r w:rsidR="00090E4B" w:rsidRPr="001A19E3">
        <w:rPr>
          <w:rFonts w:ascii="Arial" w:hAnsi="Arial" w:cs="Arial"/>
          <w:color w:val="000000" w:themeColor="text1"/>
        </w:rPr>
        <w:t xml:space="preserve"> отражается код раздела/подраздела </w:t>
      </w:r>
      <w:commentRangeStart w:id="823"/>
      <w:r w:rsidR="00090E4B" w:rsidRPr="001A19E3">
        <w:rPr>
          <w:rFonts w:ascii="Arial" w:hAnsi="Arial" w:cs="Arial"/>
          <w:color w:val="000000" w:themeColor="text1"/>
        </w:rPr>
        <w:t>по основному виду деятельности</w:t>
      </w:r>
      <w:r w:rsidRPr="001A19E3">
        <w:rPr>
          <w:rFonts w:ascii="Arial" w:hAnsi="Arial" w:cs="Arial"/>
          <w:color w:val="000000" w:themeColor="text1"/>
        </w:rPr>
        <w:t>.</w:t>
      </w:r>
      <w:r w:rsidR="00090E4B" w:rsidRPr="001A19E3">
        <w:rPr>
          <w:rFonts w:ascii="Arial" w:hAnsi="Arial" w:cs="Arial"/>
          <w:color w:val="000000" w:themeColor="text1"/>
        </w:rPr>
        <w:t xml:space="preserve"> </w:t>
      </w:r>
      <w:commentRangeEnd w:id="823"/>
      <w:r w:rsidRPr="001A19E3">
        <w:rPr>
          <w:rStyle w:val="a3"/>
          <w:rFonts w:ascii="Arial" w:hAnsi="Arial" w:cs="Arial"/>
          <w:color w:val="000000" w:themeColor="text1"/>
          <w:sz w:val="24"/>
          <w:szCs w:val="24"/>
        </w:rPr>
        <w:commentReference w:id="823"/>
      </w:r>
    </w:p>
    <w:p w14:paraId="197CA9FB" w14:textId="77777777" w:rsidR="00253584" w:rsidRPr="001A19E3" w:rsidRDefault="00253584"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4.2.1.3. </w:t>
      </w:r>
      <w:commentRangeStart w:id="824"/>
      <w:r w:rsidRPr="001A19E3">
        <w:rPr>
          <w:rFonts w:ascii="Arial" w:hAnsi="Arial" w:cs="Arial"/>
          <w:color w:val="000000" w:themeColor="text1"/>
        </w:rPr>
        <w:t xml:space="preserve">По КФО 7 </w:t>
      </w:r>
      <w:r w:rsidR="006B3C3F" w:rsidRPr="001A19E3">
        <w:rPr>
          <w:rFonts w:ascii="Arial" w:hAnsi="Arial" w:cs="Arial"/>
          <w:color w:val="000000" w:themeColor="text1"/>
        </w:rPr>
        <w:t>«</w:t>
      </w:r>
      <w:r w:rsidRPr="001A19E3">
        <w:rPr>
          <w:rFonts w:ascii="Arial" w:hAnsi="Arial" w:cs="Arial"/>
          <w:color w:val="000000" w:themeColor="text1"/>
        </w:rPr>
        <w:t>средства по обязательному медицинскому страхованию</w:t>
      </w:r>
      <w:r w:rsidR="006B3C3F" w:rsidRPr="001A19E3">
        <w:rPr>
          <w:rFonts w:ascii="Arial" w:hAnsi="Arial" w:cs="Arial"/>
          <w:color w:val="000000" w:themeColor="text1"/>
        </w:rPr>
        <w:t>»</w:t>
      </w:r>
      <w:r w:rsidRPr="001A19E3">
        <w:rPr>
          <w:rFonts w:ascii="Arial" w:hAnsi="Arial" w:cs="Arial"/>
          <w:color w:val="000000" w:themeColor="text1"/>
        </w:rPr>
        <w:t xml:space="preserve"> </w:t>
      </w:r>
      <w:commentRangeEnd w:id="824"/>
      <w:r w:rsidRPr="001A19E3">
        <w:rPr>
          <w:rStyle w:val="a3"/>
          <w:rFonts w:ascii="Arial" w:hAnsi="Arial" w:cs="Arial"/>
          <w:color w:val="000000" w:themeColor="text1"/>
          <w:sz w:val="24"/>
          <w:szCs w:val="24"/>
        </w:rPr>
        <w:commentReference w:id="824"/>
      </w:r>
      <w:r w:rsidRPr="001A19E3">
        <w:rPr>
          <w:rFonts w:ascii="Arial" w:hAnsi="Arial" w:cs="Arial"/>
          <w:color w:val="000000" w:themeColor="text1"/>
        </w:rPr>
        <w:t xml:space="preserve">при формировании номеров счетов бухгалтерского учета в 1 - 4 разрядах указываются коды разделов и подразделов 0901 – 0905, 0907 – 0909 </w:t>
      </w:r>
      <w:r w:rsidR="006B3C3F" w:rsidRPr="001A19E3">
        <w:rPr>
          <w:rFonts w:ascii="Arial" w:hAnsi="Arial" w:cs="Arial"/>
          <w:color w:val="000000" w:themeColor="text1"/>
        </w:rPr>
        <w:t>исходя из оказываемых У</w:t>
      </w:r>
      <w:r w:rsidRPr="001A19E3">
        <w:rPr>
          <w:rFonts w:ascii="Arial" w:hAnsi="Arial" w:cs="Arial"/>
          <w:color w:val="000000" w:themeColor="text1"/>
        </w:rPr>
        <w:t>чреждением услуг (</w:t>
      </w:r>
      <w:r w:rsidR="002C6AFD" w:rsidRPr="001A19E3">
        <w:rPr>
          <w:rFonts w:ascii="Arial" w:hAnsi="Arial" w:cs="Arial"/>
          <w:color w:val="000000" w:themeColor="text1"/>
        </w:rPr>
        <w:t xml:space="preserve">работ, </w:t>
      </w:r>
      <w:r w:rsidRPr="001A19E3">
        <w:rPr>
          <w:rFonts w:ascii="Arial" w:hAnsi="Arial" w:cs="Arial"/>
          <w:color w:val="000000" w:themeColor="text1"/>
        </w:rPr>
        <w:t>функций).</w:t>
      </w:r>
    </w:p>
    <w:p w14:paraId="5E91BEA6" w14:textId="77777777" w:rsidR="000D705C" w:rsidRPr="001A19E3" w:rsidRDefault="000D705C"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В 1 - 4 разряде номеров счетов по расходам (включая обязательства и расчеты) на общехозяйственные нужды, которые не представляется возможным отнести к конкретной услуге (работе, функции), отражается код раздела/подраздела, </w:t>
      </w:r>
      <w:commentRangeStart w:id="825"/>
      <w:r w:rsidRPr="001A19E3">
        <w:rPr>
          <w:rFonts w:ascii="Arial" w:hAnsi="Arial" w:cs="Arial"/>
          <w:color w:val="000000" w:themeColor="text1"/>
        </w:rPr>
        <w:t>по которому предусматривается наибольший объем расходов на финансовое обеспечение соответствующей услуги</w:t>
      </w:r>
      <w:commentRangeEnd w:id="825"/>
      <w:r w:rsidRPr="001A19E3">
        <w:rPr>
          <w:rStyle w:val="a3"/>
          <w:rFonts w:ascii="Arial" w:hAnsi="Arial" w:cs="Arial"/>
          <w:color w:val="000000" w:themeColor="text1"/>
          <w:sz w:val="24"/>
          <w:szCs w:val="24"/>
        </w:rPr>
        <w:commentReference w:id="825"/>
      </w:r>
      <w:r w:rsidRPr="001A19E3">
        <w:rPr>
          <w:rFonts w:ascii="Arial" w:hAnsi="Arial" w:cs="Arial"/>
          <w:color w:val="000000" w:themeColor="text1"/>
        </w:rPr>
        <w:t>.</w:t>
      </w:r>
    </w:p>
    <w:p w14:paraId="184BD68D" w14:textId="77777777" w:rsidR="00122950" w:rsidRPr="001A19E3" w:rsidRDefault="00122950"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4.2.1.4. В части номеров счетов, на которых отражаются операции с объектами учета аренды, в 1 – 4 разрядах номеров счетов указывается код  раздела/подраздела </w:t>
      </w:r>
      <w:commentRangeStart w:id="826"/>
      <w:r w:rsidRPr="001A19E3">
        <w:rPr>
          <w:rFonts w:ascii="Arial" w:hAnsi="Arial" w:cs="Arial"/>
          <w:color w:val="000000" w:themeColor="text1"/>
        </w:rPr>
        <w:t>по основному виду деятельности Учреждения.</w:t>
      </w:r>
      <w:commentRangeEnd w:id="826"/>
      <w:r w:rsidRPr="001A19E3">
        <w:rPr>
          <w:rStyle w:val="a3"/>
          <w:rFonts w:ascii="Arial" w:hAnsi="Arial" w:cs="Arial"/>
          <w:color w:val="000000" w:themeColor="text1"/>
          <w:sz w:val="24"/>
          <w:szCs w:val="24"/>
        </w:rPr>
        <w:commentReference w:id="826"/>
      </w:r>
    </w:p>
    <w:p w14:paraId="30729672" w14:textId="77777777" w:rsidR="00122950" w:rsidRPr="001A19E3" w:rsidRDefault="00122950"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При отражении в учете операций по внутреннему перемещению объектов нефинансовых активов при передаче имущества в аренду, безвозмездное пользование код раздела/подраздела в номере счета объектов нефинансовых активов (101 00, 102 00, 103 00, 105 00) </w:t>
      </w:r>
      <w:commentRangeStart w:id="827"/>
      <w:r w:rsidRPr="001A19E3">
        <w:rPr>
          <w:rFonts w:ascii="Arial" w:hAnsi="Arial" w:cs="Arial"/>
          <w:color w:val="000000" w:themeColor="text1"/>
        </w:rPr>
        <w:t xml:space="preserve">не меняется и формируется с указанием в 1 - 4 разрядах номера счета того же раздела/подраздела, на котором </w:t>
      </w:r>
      <w:r w:rsidR="009A50A9" w:rsidRPr="001A19E3">
        <w:rPr>
          <w:rFonts w:ascii="Arial" w:hAnsi="Arial" w:cs="Arial"/>
          <w:color w:val="000000" w:themeColor="text1"/>
        </w:rPr>
        <w:t xml:space="preserve">учитывался </w:t>
      </w:r>
      <w:r w:rsidRPr="001A19E3">
        <w:rPr>
          <w:rFonts w:ascii="Arial" w:hAnsi="Arial" w:cs="Arial"/>
          <w:color w:val="000000" w:themeColor="text1"/>
        </w:rPr>
        <w:t>передаваемый объект.</w:t>
      </w:r>
      <w:commentRangeEnd w:id="827"/>
      <w:r w:rsidR="009A50A9" w:rsidRPr="001A19E3">
        <w:rPr>
          <w:rStyle w:val="a3"/>
          <w:rFonts w:ascii="Arial" w:hAnsi="Arial" w:cs="Arial"/>
          <w:color w:val="000000" w:themeColor="text1"/>
          <w:sz w:val="24"/>
          <w:szCs w:val="24"/>
        </w:rPr>
        <w:commentReference w:id="827"/>
      </w:r>
    </w:p>
    <w:p w14:paraId="3702683C" w14:textId="77777777" w:rsidR="009A50A9" w:rsidRPr="001A19E3" w:rsidRDefault="009A50A9"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4.2.1.5. </w:t>
      </w:r>
      <w:r w:rsidR="00937DEE" w:rsidRPr="001A19E3">
        <w:rPr>
          <w:rFonts w:ascii="Arial" w:hAnsi="Arial" w:cs="Arial"/>
          <w:color w:val="000000" w:themeColor="text1"/>
        </w:rPr>
        <w:t>По безвозмездно полученному имуществу</w:t>
      </w:r>
      <w:r w:rsidRPr="001A19E3">
        <w:rPr>
          <w:rFonts w:ascii="Arial" w:hAnsi="Arial" w:cs="Arial"/>
          <w:color w:val="000000" w:themeColor="text1"/>
        </w:rPr>
        <w:t>, в том числе от организаций бюджетной сферы, поступившие нефинансовые активы отражаются в учете с указанием в 1 - 4 разрядах номера счета 100 00 «Нефинансовые активы» кодов разделов/подразделов классификации расходов исходя из функций (услуг, работ) Учреждения, для выполнения кот</w:t>
      </w:r>
      <w:r w:rsidR="00937DEE" w:rsidRPr="001A19E3">
        <w:rPr>
          <w:rFonts w:ascii="Arial" w:hAnsi="Arial" w:cs="Arial"/>
          <w:color w:val="000000" w:themeColor="text1"/>
        </w:rPr>
        <w:t>орых они подлежат использованию.</w:t>
      </w:r>
    </w:p>
    <w:p w14:paraId="726590F2" w14:textId="77777777" w:rsidR="00937DEE" w:rsidRPr="001A19E3" w:rsidRDefault="00937DEE"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4.2.1.6. По счетам 100 00 «Нефинансовые активы» (за исключением счетов 106 00, 107 00, 109 00) и по корреспондирующим с ними счетам 401 20 в 5 – 1</w:t>
      </w:r>
      <w:r w:rsidR="009256F8" w:rsidRPr="001A19E3">
        <w:rPr>
          <w:rFonts w:ascii="Arial" w:hAnsi="Arial" w:cs="Arial"/>
          <w:color w:val="000000" w:themeColor="text1"/>
        </w:rPr>
        <w:t>4</w:t>
      </w:r>
      <w:r w:rsidRPr="001A19E3">
        <w:rPr>
          <w:rFonts w:ascii="Arial" w:hAnsi="Arial" w:cs="Arial"/>
          <w:color w:val="000000" w:themeColor="text1"/>
        </w:rPr>
        <w:t xml:space="preserve"> разрядах номера счета отражаются нули. </w:t>
      </w:r>
      <w:commentRangeStart w:id="828"/>
      <w:r w:rsidRPr="001A19E3">
        <w:rPr>
          <w:rFonts w:ascii="Arial" w:hAnsi="Arial" w:cs="Arial"/>
          <w:color w:val="000000" w:themeColor="text1"/>
        </w:rPr>
        <w:t xml:space="preserve">Исключение составляют объекты, которые приобретены за счет средств нацпроектов, региональных проектов в составе нацпроектов - в таком случае в 8 - 14 разрядах счетов, указанных в данном абзаце, указывается код, соответствующий 4 – 10 разряду кода целевой статьи расходов, (формат </w:t>
      </w:r>
      <w:r w:rsidR="009256F8" w:rsidRPr="001A19E3">
        <w:rPr>
          <w:rFonts w:ascii="Arial" w:hAnsi="Arial" w:cs="Arial"/>
          <w:color w:val="000000" w:themeColor="text1"/>
        </w:rPr>
        <w:t xml:space="preserve">5 – 14 разряда </w:t>
      </w:r>
      <w:r w:rsidRPr="001A19E3">
        <w:rPr>
          <w:rFonts w:ascii="Arial" w:hAnsi="Arial" w:cs="Arial"/>
          <w:color w:val="000000" w:themeColor="text1"/>
        </w:rPr>
        <w:t>000ХХ ХХХХХ)</w:t>
      </w:r>
      <w:commentRangeEnd w:id="828"/>
      <w:r w:rsidRPr="001A19E3">
        <w:rPr>
          <w:rStyle w:val="a3"/>
          <w:rFonts w:ascii="Arial" w:hAnsi="Arial" w:cs="Arial"/>
          <w:color w:val="000000" w:themeColor="text1"/>
          <w:sz w:val="24"/>
          <w:szCs w:val="24"/>
        </w:rPr>
        <w:commentReference w:id="828"/>
      </w:r>
      <w:r w:rsidRPr="001A19E3">
        <w:rPr>
          <w:rFonts w:ascii="Arial" w:hAnsi="Arial" w:cs="Arial"/>
          <w:color w:val="000000" w:themeColor="text1"/>
        </w:rPr>
        <w:t>.</w:t>
      </w:r>
    </w:p>
    <w:p w14:paraId="3D769B3C" w14:textId="77777777" w:rsidR="009256F8" w:rsidRPr="001A19E3" w:rsidRDefault="009256F8" w:rsidP="009256F8">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При отражении в учете безвозмездных неденежных передач активов и обязательств в 15 – 17 разрядах номера счета </w:t>
      </w:r>
      <w:r w:rsidR="0084003F" w:rsidRPr="001A19E3">
        <w:rPr>
          <w:rFonts w:ascii="Arial" w:hAnsi="Arial" w:cs="Arial"/>
          <w:color w:val="000000" w:themeColor="text1"/>
        </w:rPr>
        <w:t>0</w:t>
      </w:r>
      <w:r w:rsidRPr="001A19E3">
        <w:rPr>
          <w:rFonts w:ascii="Arial" w:hAnsi="Arial" w:cs="Arial"/>
          <w:color w:val="000000" w:themeColor="text1"/>
        </w:rPr>
        <w:t xml:space="preserve"> 401 20 2ХХ (в том числе по КОСГУ 241, 281, 251, 254) отражается соответствующ</w:t>
      </w:r>
      <w:r w:rsidR="0084003F" w:rsidRPr="001A19E3">
        <w:rPr>
          <w:rFonts w:ascii="Arial" w:hAnsi="Arial" w:cs="Arial"/>
          <w:color w:val="000000" w:themeColor="text1"/>
        </w:rPr>
        <w:t>ий код вида расходов 802 – 809.</w:t>
      </w:r>
    </w:p>
    <w:p w14:paraId="0A2E2870" w14:textId="77777777" w:rsidR="0084003F" w:rsidRPr="001A19E3" w:rsidRDefault="0084003F" w:rsidP="0084003F">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При отражении в учете безвозмездных неденежных поступлений и передач активов и обязательств в рамках внутренних расчетов (между головным учреждением и обособленными подразделениями/филиалами) в 15 – 17 разрядах номера счета 0 304 04 ХХХ отражается:</w:t>
      </w:r>
    </w:p>
    <w:p w14:paraId="27D209C9" w14:textId="77777777" w:rsidR="0084003F" w:rsidRPr="001A19E3" w:rsidRDefault="0084003F" w:rsidP="0084003F">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при передаче КВР 801;</w:t>
      </w:r>
    </w:p>
    <w:p w14:paraId="3FCE273B" w14:textId="77777777" w:rsidR="0084003F" w:rsidRPr="001A19E3" w:rsidRDefault="0084003F" w:rsidP="009256F8">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при получении код АнКВД 191.</w:t>
      </w:r>
      <w:r w:rsidRPr="001A19E3">
        <w:rPr>
          <w:rStyle w:val="a3"/>
          <w:rFonts w:ascii="Arial" w:hAnsi="Arial" w:cs="Arial"/>
          <w:color w:val="000000" w:themeColor="text1"/>
          <w:sz w:val="24"/>
          <w:szCs w:val="24"/>
        </w:rPr>
        <w:commentReference w:id="829"/>
      </w:r>
    </w:p>
    <w:p w14:paraId="62C3D9A6" w14:textId="77777777" w:rsidR="006B3C3F" w:rsidRPr="001A19E3" w:rsidRDefault="00937DEE"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4.2.1.7. </w:t>
      </w:r>
      <w:r w:rsidR="006B3C3F" w:rsidRPr="001A19E3">
        <w:rPr>
          <w:rFonts w:ascii="Arial" w:hAnsi="Arial" w:cs="Arial"/>
          <w:color w:val="000000" w:themeColor="text1"/>
        </w:rPr>
        <w:t>В</w:t>
      </w:r>
      <w:r w:rsidR="009256F8" w:rsidRPr="001A19E3">
        <w:rPr>
          <w:rFonts w:ascii="Arial" w:hAnsi="Arial" w:cs="Arial"/>
          <w:color w:val="000000" w:themeColor="text1"/>
        </w:rPr>
        <w:t xml:space="preserve"> 1 – 17 разрядах номера счета 0 </w:t>
      </w:r>
      <w:r w:rsidR="006B3C3F" w:rsidRPr="001A19E3">
        <w:rPr>
          <w:rFonts w:ascii="Arial" w:hAnsi="Arial" w:cs="Arial"/>
          <w:color w:val="000000" w:themeColor="text1"/>
        </w:rPr>
        <w:t xml:space="preserve">304 06  «Расчеты с прочими кредиторами» отражаются нули в части </w:t>
      </w:r>
      <w:commentRangeStart w:id="830"/>
      <w:r w:rsidR="006B3C3F" w:rsidRPr="001A19E3">
        <w:rPr>
          <w:rFonts w:ascii="Arial" w:hAnsi="Arial" w:cs="Arial"/>
          <w:color w:val="000000" w:themeColor="text1"/>
        </w:rPr>
        <w:t xml:space="preserve">расчетов по заимствованию </w:t>
      </w:r>
      <w:commentRangeEnd w:id="830"/>
      <w:r w:rsidR="003F7056" w:rsidRPr="001A19E3">
        <w:rPr>
          <w:rStyle w:val="a3"/>
          <w:rFonts w:ascii="Arial" w:hAnsi="Arial" w:cs="Arial"/>
          <w:color w:val="000000" w:themeColor="text1"/>
          <w:sz w:val="24"/>
          <w:szCs w:val="24"/>
        </w:rPr>
        <w:commentReference w:id="830"/>
      </w:r>
      <w:r w:rsidR="006B3C3F" w:rsidRPr="001A19E3">
        <w:rPr>
          <w:rFonts w:ascii="Arial" w:hAnsi="Arial" w:cs="Arial"/>
          <w:color w:val="000000" w:themeColor="text1"/>
        </w:rPr>
        <w:t xml:space="preserve">– привлечению денежных средств Учреждения  для исполнения обязательств в пределах остатка денежных средств на лицевом счете </w:t>
      </w:r>
      <w:r w:rsidR="00090E4B" w:rsidRPr="001A19E3">
        <w:rPr>
          <w:rFonts w:ascii="Arial" w:hAnsi="Arial" w:cs="Arial"/>
          <w:color w:val="000000" w:themeColor="text1"/>
        </w:rPr>
        <w:t>У</w:t>
      </w:r>
      <w:r w:rsidR="006B3C3F" w:rsidRPr="001A19E3">
        <w:rPr>
          <w:rFonts w:ascii="Arial" w:hAnsi="Arial" w:cs="Arial"/>
          <w:color w:val="000000" w:themeColor="text1"/>
        </w:rPr>
        <w:t>чреждения</w:t>
      </w:r>
      <w:r w:rsidR="00090E4B" w:rsidRPr="001A19E3">
        <w:rPr>
          <w:rFonts w:ascii="Arial" w:hAnsi="Arial" w:cs="Arial"/>
          <w:color w:val="000000" w:themeColor="text1"/>
        </w:rPr>
        <w:t xml:space="preserve"> с последующим восстановлением.</w:t>
      </w:r>
    </w:p>
    <w:p w14:paraId="0E819FA2" w14:textId="77777777" w:rsidR="00253584" w:rsidRPr="001A19E3" w:rsidRDefault="00D41F46"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4.2.1.8. </w:t>
      </w:r>
      <w:r w:rsidR="00253584" w:rsidRPr="001A19E3">
        <w:rPr>
          <w:rFonts w:ascii="Arial" w:hAnsi="Arial" w:cs="Arial"/>
          <w:color w:val="000000" w:themeColor="text1"/>
        </w:rPr>
        <w:t>По КФО 3 в 1 -</w:t>
      </w:r>
      <w:r w:rsidRPr="001A19E3">
        <w:rPr>
          <w:rFonts w:ascii="Arial" w:hAnsi="Arial" w:cs="Arial"/>
          <w:color w:val="000000" w:themeColor="text1"/>
        </w:rPr>
        <w:t xml:space="preserve"> </w:t>
      </w:r>
      <w:r w:rsidR="00253584" w:rsidRPr="001A19E3">
        <w:rPr>
          <w:rFonts w:ascii="Arial" w:hAnsi="Arial" w:cs="Arial"/>
          <w:color w:val="000000" w:themeColor="text1"/>
        </w:rPr>
        <w:t>17 разрядах номеров счетов отражаются нули.</w:t>
      </w:r>
    </w:p>
    <w:p w14:paraId="1DD5B3AA" w14:textId="77777777" w:rsidR="00AA6C2E" w:rsidRPr="001A19E3" w:rsidRDefault="00D41F46"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4.2.1.9. П</w:t>
      </w:r>
      <w:r w:rsidR="00AA6C2E" w:rsidRPr="001A19E3">
        <w:rPr>
          <w:rFonts w:ascii="Arial" w:hAnsi="Arial" w:cs="Arial"/>
          <w:color w:val="000000" w:themeColor="text1"/>
        </w:rPr>
        <w:t>о счету 109 00 «Затраты на изготовление готовой продукции, выполнение работ, услуг» номер счета формируется в порядке, аналогичном для счета 401 20 «Расходы текущего финансового года»</w:t>
      </w:r>
      <w:r w:rsidRPr="001A19E3">
        <w:rPr>
          <w:rFonts w:ascii="Arial" w:hAnsi="Arial" w:cs="Arial"/>
          <w:color w:val="000000" w:themeColor="text1"/>
        </w:rPr>
        <w:t>.</w:t>
      </w:r>
    </w:p>
    <w:p w14:paraId="2A5A41DF" w14:textId="77777777" w:rsidR="00AA6C2E" w:rsidRPr="001A19E3" w:rsidRDefault="00D41F46"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4.2.1.10.</w:t>
      </w:r>
      <w:r w:rsidR="00AA6C2E" w:rsidRPr="001A19E3">
        <w:rPr>
          <w:rFonts w:ascii="Arial" w:hAnsi="Arial" w:cs="Arial"/>
          <w:color w:val="000000" w:themeColor="text1"/>
        </w:rPr>
        <w:t xml:space="preserve"> </w:t>
      </w:r>
      <w:r w:rsidRPr="001A19E3">
        <w:rPr>
          <w:rFonts w:ascii="Arial" w:hAnsi="Arial" w:cs="Arial"/>
          <w:color w:val="000000" w:themeColor="text1"/>
        </w:rPr>
        <w:t>П</w:t>
      </w:r>
      <w:r w:rsidR="00AA6C2E" w:rsidRPr="001A19E3">
        <w:rPr>
          <w:rFonts w:ascii="Arial" w:hAnsi="Arial" w:cs="Arial"/>
          <w:color w:val="000000" w:themeColor="text1"/>
        </w:rPr>
        <w:t>о счетам, предназначенным для исправления ошибок прошлых лет, не корректирующих показатели на счетах финансового результата (счета 304 66, 304 76, 304 86, 304 96) в 1 – 17 разрядах отражаются нули:</w:t>
      </w:r>
    </w:p>
    <w:p w14:paraId="639DDBEE" w14:textId="77777777" w:rsidR="00AA6C2E" w:rsidRPr="001A19E3" w:rsidRDefault="00D41F46"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4.2.1.11. П</w:t>
      </w:r>
      <w:r w:rsidR="00AA6C2E" w:rsidRPr="001A19E3">
        <w:rPr>
          <w:rFonts w:ascii="Arial" w:hAnsi="Arial" w:cs="Arial"/>
          <w:color w:val="000000" w:themeColor="text1"/>
        </w:rPr>
        <w:t>о счетам, предназначенным для исправления ошибок прошлых лет, корректирующих показатели доходов и расходов прошлых лет (счета 401 16, 401 17, 401 18, 401 19, 401 26, 401 27, 401 28, 401 29), указываются 1 – 17 разряды в порядке, аналогичном для формирования 1 – 17 разрядов по счетам 401 10 и 401</w:t>
      </w:r>
      <w:r w:rsidRPr="001A19E3">
        <w:rPr>
          <w:rFonts w:ascii="Arial" w:hAnsi="Arial" w:cs="Arial"/>
          <w:color w:val="000000" w:themeColor="text1"/>
        </w:rPr>
        <w:t xml:space="preserve"> 20 соответственно.</w:t>
      </w:r>
    </w:p>
    <w:p w14:paraId="3A0B2416" w14:textId="77777777" w:rsidR="00AA6C2E" w:rsidRPr="001A19E3" w:rsidRDefault="00D41F46"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4.2.1.12.</w:t>
      </w:r>
      <w:r w:rsidR="00AA6C2E" w:rsidRPr="001A19E3">
        <w:rPr>
          <w:rFonts w:ascii="Arial" w:hAnsi="Arial" w:cs="Arial"/>
          <w:color w:val="000000" w:themeColor="text1"/>
        </w:rPr>
        <w:t xml:space="preserve"> </w:t>
      </w:r>
      <w:r w:rsidRPr="001A19E3">
        <w:rPr>
          <w:rFonts w:ascii="Arial" w:hAnsi="Arial" w:cs="Arial"/>
          <w:color w:val="000000" w:themeColor="text1"/>
        </w:rPr>
        <w:t>П</w:t>
      </w:r>
      <w:r w:rsidR="00AA6C2E" w:rsidRPr="001A19E3">
        <w:rPr>
          <w:rFonts w:ascii="Arial" w:hAnsi="Arial" w:cs="Arial"/>
          <w:color w:val="000000" w:themeColor="text1"/>
        </w:rPr>
        <w:t>о счетам 401 10</w:t>
      </w:r>
      <w:r w:rsidR="00713EE5" w:rsidRPr="001A19E3">
        <w:rPr>
          <w:rFonts w:ascii="Arial" w:hAnsi="Arial" w:cs="Arial"/>
          <w:color w:val="000000" w:themeColor="text1"/>
        </w:rPr>
        <w:t xml:space="preserve"> и </w:t>
      </w:r>
      <w:r w:rsidR="00AA6C2E" w:rsidRPr="001A19E3">
        <w:rPr>
          <w:rFonts w:ascii="Arial" w:hAnsi="Arial" w:cs="Arial"/>
          <w:color w:val="000000" w:themeColor="text1"/>
        </w:rPr>
        <w:t>401 40</w:t>
      </w:r>
      <w:r w:rsidR="00713EE5" w:rsidRPr="001A19E3">
        <w:rPr>
          <w:rFonts w:ascii="Arial" w:hAnsi="Arial" w:cs="Arial"/>
          <w:color w:val="000000" w:themeColor="text1"/>
        </w:rPr>
        <w:t xml:space="preserve">, 401 20 </w:t>
      </w:r>
      <w:r w:rsidR="003F7056" w:rsidRPr="001A19E3">
        <w:rPr>
          <w:rFonts w:ascii="Arial" w:hAnsi="Arial" w:cs="Arial"/>
          <w:color w:val="000000" w:themeColor="text1"/>
        </w:rPr>
        <w:t xml:space="preserve">(109 00) </w:t>
      </w:r>
      <w:r w:rsidR="00713EE5" w:rsidRPr="001A19E3">
        <w:rPr>
          <w:rFonts w:ascii="Arial" w:hAnsi="Arial" w:cs="Arial"/>
          <w:color w:val="000000" w:themeColor="text1"/>
        </w:rPr>
        <w:t>и 401 50</w:t>
      </w:r>
      <w:r w:rsidR="00AA6C2E" w:rsidRPr="001A19E3">
        <w:rPr>
          <w:rFonts w:ascii="Arial" w:hAnsi="Arial" w:cs="Arial"/>
          <w:color w:val="000000" w:themeColor="text1"/>
        </w:rPr>
        <w:t xml:space="preserve"> применяются группировочные (не детализированные) </w:t>
      </w:r>
      <w:r w:rsidR="00EC5331" w:rsidRPr="001A19E3">
        <w:rPr>
          <w:rFonts w:ascii="Arial" w:hAnsi="Arial" w:cs="Arial"/>
          <w:color w:val="000000" w:themeColor="text1"/>
        </w:rPr>
        <w:t xml:space="preserve">кодов с отражением в 15 – 17 разрядах номера счета нулей </w:t>
      </w:r>
      <w:r w:rsidR="00AA6C2E" w:rsidRPr="001A19E3">
        <w:rPr>
          <w:rFonts w:ascii="Arial" w:hAnsi="Arial" w:cs="Arial"/>
          <w:color w:val="000000" w:themeColor="text1"/>
        </w:rPr>
        <w:t>в случае, если это предусмотрено особенностями формирования отчетности согласно письмам Минфина РФ и контрольным соотношениям.</w:t>
      </w:r>
    </w:p>
    <w:p w14:paraId="587425AD" w14:textId="77777777" w:rsidR="00AA6C2E" w:rsidRPr="001A19E3" w:rsidRDefault="00AA6C2E"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Применение группировочных кодов допустимо при отражении отдельных операций по следующим счетам:</w:t>
      </w:r>
    </w:p>
    <w:tbl>
      <w:tblPr>
        <w:tblStyle w:val="af9"/>
        <w:tblW w:w="0" w:type="auto"/>
        <w:tblInd w:w="108" w:type="dxa"/>
        <w:tblLayout w:type="fixed"/>
        <w:tblLook w:val="04A0" w:firstRow="1" w:lastRow="0" w:firstColumn="1" w:lastColumn="0" w:noHBand="0" w:noVBand="1"/>
      </w:tblPr>
      <w:tblGrid>
        <w:gridCol w:w="2835"/>
        <w:gridCol w:w="1701"/>
        <w:gridCol w:w="4711"/>
      </w:tblGrid>
      <w:tr w:rsidR="00AA6C2E" w:rsidRPr="001A19E3" w14:paraId="6BBF9D5C" w14:textId="77777777" w:rsidTr="00A7495B">
        <w:tc>
          <w:tcPr>
            <w:tcW w:w="2835" w:type="dxa"/>
          </w:tcPr>
          <w:p w14:paraId="7AD634D6" w14:textId="77777777" w:rsidR="00AA6C2E" w:rsidRPr="001A19E3" w:rsidRDefault="00AA6C2E" w:rsidP="00A23B35">
            <w:pPr>
              <w:pStyle w:val="s1"/>
              <w:spacing w:before="0" w:beforeAutospacing="0" w:after="0" w:afterAutospacing="0"/>
              <w:jc w:val="center"/>
              <w:rPr>
                <w:rFonts w:ascii="Arial" w:hAnsi="Arial" w:cs="Arial"/>
                <w:color w:val="000000" w:themeColor="text1"/>
              </w:rPr>
            </w:pPr>
            <w:r w:rsidRPr="001A19E3">
              <w:rPr>
                <w:rFonts w:ascii="Arial" w:hAnsi="Arial" w:cs="Arial"/>
                <w:color w:val="000000" w:themeColor="text1"/>
              </w:rPr>
              <w:t>1 – 17 разряды</w:t>
            </w:r>
          </w:p>
          <w:p w14:paraId="06B5F187" w14:textId="77777777" w:rsidR="00AA6C2E" w:rsidRPr="001A19E3" w:rsidRDefault="00AA6C2E" w:rsidP="00A23B35">
            <w:pPr>
              <w:pStyle w:val="s1"/>
              <w:spacing w:before="0" w:beforeAutospacing="0" w:after="0" w:afterAutospacing="0"/>
              <w:jc w:val="center"/>
              <w:rPr>
                <w:rFonts w:ascii="Arial" w:hAnsi="Arial" w:cs="Arial"/>
                <w:color w:val="000000" w:themeColor="text1"/>
              </w:rPr>
            </w:pPr>
            <w:r w:rsidRPr="001A19E3">
              <w:rPr>
                <w:rFonts w:ascii="Arial" w:hAnsi="Arial" w:cs="Arial"/>
                <w:color w:val="000000" w:themeColor="text1"/>
              </w:rPr>
              <w:t>номера счета</w:t>
            </w:r>
            <w:r w:rsidR="00D41F46" w:rsidRPr="001A19E3">
              <w:rPr>
                <w:rFonts w:ascii="Arial" w:hAnsi="Arial" w:cs="Arial"/>
                <w:color w:val="000000" w:themeColor="text1"/>
              </w:rPr>
              <w:t>, где ХХХХ код раздела/подраздела</w:t>
            </w:r>
          </w:p>
        </w:tc>
        <w:tc>
          <w:tcPr>
            <w:tcW w:w="1701" w:type="dxa"/>
          </w:tcPr>
          <w:p w14:paraId="0CFF7E38" w14:textId="77777777" w:rsidR="00AA6C2E" w:rsidRPr="001A19E3" w:rsidRDefault="00AA6C2E" w:rsidP="00A23B35">
            <w:pPr>
              <w:pStyle w:val="s1"/>
              <w:spacing w:before="0" w:beforeAutospacing="0" w:after="0" w:afterAutospacing="0"/>
              <w:jc w:val="center"/>
              <w:rPr>
                <w:rFonts w:ascii="Arial" w:hAnsi="Arial" w:cs="Arial"/>
                <w:color w:val="000000" w:themeColor="text1"/>
              </w:rPr>
            </w:pPr>
            <w:r w:rsidRPr="001A19E3">
              <w:rPr>
                <w:rFonts w:ascii="Arial" w:hAnsi="Arial" w:cs="Arial"/>
                <w:color w:val="000000" w:themeColor="text1"/>
              </w:rPr>
              <w:t>Код счета</w:t>
            </w:r>
          </w:p>
        </w:tc>
        <w:tc>
          <w:tcPr>
            <w:tcW w:w="4711" w:type="dxa"/>
          </w:tcPr>
          <w:p w14:paraId="4099EA55" w14:textId="77777777" w:rsidR="00AA6C2E" w:rsidRPr="001A19E3" w:rsidRDefault="00AA6C2E" w:rsidP="00A23B35">
            <w:pPr>
              <w:pStyle w:val="s1"/>
              <w:spacing w:before="0" w:beforeAutospacing="0" w:after="0" w:afterAutospacing="0"/>
              <w:jc w:val="center"/>
              <w:rPr>
                <w:rFonts w:ascii="Arial" w:hAnsi="Arial" w:cs="Arial"/>
                <w:color w:val="000000" w:themeColor="text1"/>
              </w:rPr>
            </w:pPr>
            <w:r w:rsidRPr="001A19E3">
              <w:rPr>
                <w:rFonts w:ascii="Arial" w:hAnsi="Arial" w:cs="Arial"/>
                <w:color w:val="000000" w:themeColor="text1"/>
              </w:rPr>
              <w:t>Операция</w:t>
            </w:r>
          </w:p>
        </w:tc>
      </w:tr>
      <w:tr w:rsidR="00AA6C2E" w:rsidRPr="001A19E3" w14:paraId="5FB7AB9F" w14:textId="77777777" w:rsidTr="00A7495B">
        <w:tc>
          <w:tcPr>
            <w:tcW w:w="2835" w:type="dxa"/>
          </w:tcPr>
          <w:p w14:paraId="3104D480" w14:textId="77777777" w:rsidR="00AA6C2E" w:rsidRPr="001A19E3" w:rsidRDefault="00D41F46" w:rsidP="00E24C39">
            <w:pPr>
              <w:pStyle w:val="s16"/>
              <w:jc w:val="both"/>
              <w:rPr>
                <w:color w:val="000000" w:themeColor="text1"/>
                <w:sz w:val="24"/>
                <w:szCs w:val="24"/>
              </w:rPr>
            </w:pPr>
            <w:r w:rsidRPr="001A19E3">
              <w:rPr>
                <w:color w:val="000000" w:themeColor="text1"/>
                <w:sz w:val="24"/>
                <w:szCs w:val="24"/>
              </w:rPr>
              <w:t>ХХХХ 0000000000</w:t>
            </w:r>
            <w:r w:rsidR="00AA6C2E" w:rsidRPr="001A19E3">
              <w:rPr>
                <w:color w:val="000000" w:themeColor="text1"/>
                <w:sz w:val="24"/>
                <w:szCs w:val="24"/>
              </w:rPr>
              <w:t xml:space="preserve"> 000</w:t>
            </w:r>
          </w:p>
          <w:p w14:paraId="2158F291" w14:textId="77777777" w:rsidR="00AA6C2E" w:rsidRPr="001A19E3" w:rsidRDefault="00AA6C2E" w:rsidP="00E24C39">
            <w:pPr>
              <w:pStyle w:val="s1"/>
              <w:spacing w:before="0" w:beforeAutospacing="0" w:after="0" w:afterAutospacing="0"/>
              <w:jc w:val="both"/>
              <w:rPr>
                <w:rFonts w:ascii="Arial" w:hAnsi="Arial" w:cs="Arial"/>
                <w:color w:val="000000" w:themeColor="text1"/>
              </w:rPr>
            </w:pPr>
          </w:p>
        </w:tc>
        <w:tc>
          <w:tcPr>
            <w:tcW w:w="1701" w:type="dxa"/>
          </w:tcPr>
          <w:p w14:paraId="6C5E63C3" w14:textId="77777777" w:rsidR="00AA6C2E" w:rsidRPr="001A19E3" w:rsidRDefault="00D41F46"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0</w:t>
            </w:r>
            <w:r w:rsidR="00AA6C2E" w:rsidRPr="001A19E3">
              <w:rPr>
                <w:rFonts w:ascii="Arial" w:hAnsi="Arial" w:cs="Arial"/>
                <w:color w:val="000000" w:themeColor="text1"/>
              </w:rPr>
              <w:t> 401 10 176</w:t>
            </w:r>
          </w:p>
        </w:tc>
        <w:tc>
          <w:tcPr>
            <w:tcW w:w="4711" w:type="dxa"/>
          </w:tcPr>
          <w:p w14:paraId="7C262DCA" w14:textId="77777777" w:rsidR="00AA6C2E" w:rsidRPr="001A19E3" w:rsidRDefault="00AA6C2E"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Изменение (корректировка) кадастровой стоимости земельных участков, ранее принятых к </w:t>
            </w:r>
            <w:r w:rsidR="00D41F46" w:rsidRPr="001A19E3">
              <w:rPr>
                <w:rFonts w:ascii="Arial" w:hAnsi="Arial" w:cs="Arial"/>
                <w:color w:val="000000" w:themeColor="text1"/>
              </w:rPr>
              <w:t>бухгалтерскому</w:t>
            </w:r>
            <w:r w:rsidRPr="001A19E3">
              <w:rPr>
                <w:rFonts w:ascii="Arial" w:hAnsi="Arial" w:cs="Arial"/>
                <w:color w:val="000000" w:themeColor="text1"/>
              </w:rPr>
              <w:t xml:space="preserve"> учету</w:t>
            </w:r>
          </w:p>
        </w:tc>
      </w:tr>
      <w:tr w:rsidR="00AA6C2E" w:rsidRPr="001A19E3" w14:paraId="6EE63EF5" w14:textId="77777777" w:rsidTr="00A7495B">
        <w:tc>
          <w:tcPr>
            <w:tcW w:w="2835" w:type="dxa"/>
          </w:tcPr>
          <w:p w14:paraId="243FDBBD" w14:textId="77777777" w:rsidR="00D41F46" w:rsidRPr="001A19E3" w:rsidRDefault="00D41F46" w:rsidP="00E24C39">
            <w:pPr>
              <w:pStyle w:val="s16"/>
              <w:jc w:val="both"/>
              <w:rPr>
                <w:color w:val="000000" w:themeColor="text1"/>
                <w:sz w:val="24"/>
                <w:szCs w:val="24"/>
              </w:rPr>
            </w:pPr>
            <w:r w:rsidRPr="001A19E3">
              <w:rPr>
                <w:color w:val="000000" w:themeColor="text1"/>
                <w:sz w:val="24"/>
                <w:szCs w:val="24"/>
              </w:rPr>
              <w:t>ХХХХ 0000000000 000</w:t>
            </w:r>
          </w:p>
          <w:p w14:paraId="40DDA77E" w14:textId="77777777" w:rsidR="00AA6C2E" w:rsidRPr="001A19E3" w:rsidRDefault="00AA6C2E" w:rsidP="00E24C39">
            <w:pPr>
              <w:pStyle w:val="s16"/>
              <w:jc w:val="both"/>
              <w:rPr>
                <w:color w:val="000000" w:themeColor="text1"/>
                <w:sz w:val="24"/>
                <w:szCs w:val="24"/>
              </w:rPr>
            </w:pPr>
          </w:p>
        </w:tc>
        <w:tc>
          <w:tcPr>
            <w:tcW w:w="1701" w:type="dxa"/>
          </w:tcPr>
          <w:p w14:paraId="126F71B4" w14:textId="77777777" w:rsidR="00AA6C2E" w:rsidRPr="001A19E3" w:rsidRDefault="00D41F46"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0</w:t>
            </w:r>
            <w:r w:rsidR="00AA6C2E" w:rsidRPr="001A19E3">
              <w:rPr>
                <w:rFonts w:ascii="Arial" w:hAnsi="Arial" w:cs="Arial"/>
                <w:color w:val="000000" w:themeColor="text1"/>
              </w:rPr>
              <w:t> 401 10 199</w:t>
            </w:r>
          </w:p>
        </w:tc>
        <w:tc>
          <w:tcPr>
            <w:tcW w:w="4711" w:type="dxa"/>
          </w:tcPr>
          <w:p w14:paraId="5869D391" w14:textId="77777777" w:rsidR="00AA6C2E" w:rsidRPr="001A19E3" w:rsidRDefault="00AA6C2E"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Принятие к учету нефинансовых и финансовых активов, выявленных по результатам инвентаризации, в том числе оприходование неучтенных денежных</w:t>
            </w:r>
            <w:r w:rsidR="00EC5331" w:rsidRPr="001A19E3">
              <w:rPr>
                <w:rFonts w:ascii="Arial" w:hAnsi="Arial" w:cs="Arial"/>
                <w:color w:val="000000" w:themeColor="text1"/>
              </w:rPr>
              <w:t xml:space="preserve"> средств и денежных документов.</w:t>
            </w:r>
          </w:p>
        </w:tc>
      </w:tr>
      <w:tr w:rsidR="00AA6C2E" w:rsidRPr="001A19E3" w14:paraId="0FA3B471" w14:textId="77777777" w:rsidTr="00A7495B">
        <w:tc>
          <w:tcPr>
            <w:tcW w:w="2835" w:type="dxa"/>
          </w:tcPr>
          <w:p w14:paraId="120A42AE" w14:textId="77777777" w:rsidR="00AA6C2E" w:rsidRPr="001A19E3" w:rsidRDefault="00D41F46"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XXXX 0000000000 000 </w:t>
            </w:r>
          </w:p>
        </w:tc>
        <w:tc>
          <w:tcPr>
            <w:tcW w:w="1701" w:type="dxa"/>
          </w:tcPr>
          <w:p w14:paraId="2EACC27D" w14:textId="77777777" w:rsidR="00AA6C2E" w:rsidRPr="001A19E3" w:rsidRDefault="00D41F46"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0</w:t>
            </w:r>
            <w:r w:rsidR="00AA6C2E" w:rsidRPr="001A19E3">
              <w:rPr>
                <w:rFonts w:ascii="Arial" w:hAnsi="Arial" w:cs="Arial"/>
                <w:color w:val="000000" w:themeColor="text1"/>
              </w:rPr>
              <w:t> 401 10 172</w:t>
            </w:r>
          </w:p>
        </w:tc>
        <w:tc>
          <w:tcPr>
            <w:tcW w:w="4711" w:type="dxa"/>
          </w:tcPr>
          <w:p w14:paraId="34ADEE82" w14:textId="77777777" w:rsidR="00AA6C2E" w:rsidRPr="001A19E3" w:rsidRDefault="00AA6C2E"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Реклассификация, разукомплектация объектов НФА, являющихся инвентарным (групповым инвентарным) объектом учета, с одновременным принятием полученных в результате обособления новых объектов</w:t>
            </w:r>
          </w:p>
        </w:tc>
      </w:tr>
      <w:tr w:rsidR="00AA6C2E" w:rsidRPr="001A19E3" w14:paraId="3B17B7F4" w14:textId="77777777" w:rsidTr="00A7495B">
        <w:tc>
          <w:tcPr>
            <w:tcW w:w="2835" w:type="dxa"/>
          </w:tcPr>
          <w:p w14:paraId="2129FE43" w14:textId="77777777" w:rsidR="00AA6C2E" w:rsidRPr="001A19E3" w:rsidRDefault="00D41F46"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XXXX 0000000000 000 </w:t>
            </w:r>
          </w:p>
        </w:tc>
        <w:tc>
          <w:tcPr>
            <w:tcW w:w="1701" w:type="dxa"/>
          </w:tcPr>
          <w:p w14:paraId="630C1605" w14:textId="77777777" w:rsidR="00AA6C2E" w:rsidRPr="001A19E3" w:rsidRDefault="00D41F46"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0</w:t>
            </w:r>
            <w:r w:rsidR="00AA6C2E" w:rsidRPr="001A19E3">
              <w:rPr>
                <w:rFonts w:ascii="Arial" w:hAnsi="Arial" w:cs="Arial"/>
                <w:color w:val="000000" w:themeColor="text1"/>
              </w:rPr>
              <w:t> 401 10 122</w:t>
            </w:r>
          </w:p>
          <w:p w14:paraId="61B5BB2B" w14:textId="77777777" w:rsidR="00AA6C2E" w:rsidRPr="001A19E3" w:rsidRDefault="00D41F46"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0</w:t>
            </w:r>
            <w:r w:rsidR="00AA6C2E" w:rsidRPr="001A19E3">
              <w:rPr>
                <w:rFonts w:ascii="Arial" w:hAnsi="Arial" w:cs="Arial"/>
                <w:color w:val="000000" w:themeColor="text1"/>
              </w:rPr>
              <w:t> 401 40 122</w:t>
            </w:r>
          </w:p>
        </w:tc>
        <w:tc>
          <w:tcPr>
            <w:tcW w:w="4711" w:type="dxa"/>
          </w:tcPr>
          <w:p w14:paraId="13DA5C68" w14:textId="77777777" w:rsidR="00AA6C2E" w:rsidRPr="001A19E3" w:rsidRDefault="00AA6C2E"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Признание ссудодателем доходов текущего финансового года от предоставления права пользования активом - объектом учета неоперационной (финансовой) аренды на льготных условиях по договорам безвозмездного пользования</w:t>
            </w:r>
          </w:p>
        </w:tc>
      </w:tr>
      <w:tr w:rsidR="00AA6C2E" w:rsidRPr="001A19E3" w14:paraId="12297904" w14:textId="77777777" w:rsidTr="00A7495B">
        <w:tc>
          <w:tcPr>
            <w:tcW w:w="2835" w:type="dxa"/>
          </w:tcPr>
          <w:p w14:paraId="46A1411F" w14:textId="77777777" w:rsidR="00AA6C2E" w:rsidRPr="001A19E3" w:rsidRDefault="00D41F46" w:rsidP="00E24C39">
            <w:pPr>
              <w:pStyle w:val="s16"/>
              <w:jc w:val="both"/>
              <w:rPr>
                <w:color w:val="000000" w:themeColor="text1"/>
                <w:sz w:val="24"/>
                <w:szCs w:val="24"/>
              </w:rPr>
            </w:pPr>
            <w:r w:rsidRPr="001A19E3">
              <w:rPr>
                <w:color w:val="000000" w:themeColor="text1"/>
                <w:sz w:val="24"/>
                <w:szCs w:val="24"/>
              </w:rPr>
              <w:t xml:space="preserve">XXXX 0000000000 000 </w:t>
            </w:r>
          </w:p>
        </w:tc>
        <w:tc>
          <w:tcPr>
            <w:tcW w:w="1701" w:type="dxa"/>
          </w:tcPr>
          <w:p w14:paraId="334C24F2" w14:textId="77777777" w:rsidR="00AA6C2E" w:rsidRPr="001A19E3" w:rsidRDefault="00D41F46" w:rsidP="00E24C39">
            <w:pPr>
              <w:pStyle w:val="s16"/>
              <w:jc w:val="both"/>
              <w:rPr>
                <w:color w:val="000000" w:themeColor="text1"/>
                <w:sz w:val="24"/>
                <w:szCs w:val="24"/>
              </w:rPr>
            </w:pPr>
            <w:r w:rsidRPr="001A19E3">
              <w:rPr>
                <w:color w:val="000000" w:themeColor="text1"/>
                <w:sz w:val="24"/>
                <w:szCs w:val="24"/>
              </w:rPr>
              <w:t>0</w:t>
            </w:r>
            <w:r w:rsidR="00AA6C2E" w:rsidRPr="001A19E3">
              <w:rPr>
                <w:color w:val="000000" w:themeColor="text1"/>
                <w:sz w:val="24"/>
                <w:szCs w:val="24"/>
              </w:rPr>
              <w:t xml:space="preserve"> 401 20 214</w:t>
            </w:r>
          </w:p>
          <w:p w14:paraId="0B3213DC" w14:textId="77777777" w:rsidR="00AA6C2E" w:rsidRPr="001A19E3" w:rsidRDefault="00D41F46" w:rsidP="00E24C39">
            <w:pPr>
              <w:pStyle w:val="s16"/>
              <w:jc w:val="both"/>
              <w:rPr>
                <w:color w:val="000000" w:themeColor="text1"/>
                <w:sz w:val="24"/>
                <w:szCs w:val="24"/>
              </w:rPr>
            </w:pPr>
            <w:r w:rsidRPr="001A19E3">
              <w:rPr>
                <w:color w:val="000000" w:themeColor="text1"/>
                <w:sz w:val="24"/>
                <w:szCs w:val="24"/>
              </w:rPr>
              <w:t>0</w:t>
            </w:r>
            <w:r w:rsidR="00AA6C2E" w:rsidRPr="001A19E3">
              <w:rPr>
                <w:color w:val="000000" w:themeColor="text1"/>
                <w:sz w:val="24"/>
                <w:szCs w:val="24"/>
              </w:rPr>
              <w:t xml:space="preserve"> 401 20 223</w:t>
            </w:r>
          </w:p>
          <w:p w14:paraId="1B309E64" w14:textId="77777777" w:rsidR="00AA6C2E" w:rsidRPr="001A19E3" w:rsidRDefault="00D41F46" w:rsidP="00E24C39">
            <w:pPr>
              <w:pStyle w:val="s16"/>
              <w:jc w:val="both"/>
              <w:rPr>
                <w:color w:val="000000" w:themeColor="text1"/>
                <w:sz w:val="24"/>
                <w:szCs w:val="24"/>
              </w:rPr>
            </w:pPr>
            <w:r w:rsidRPr="001A19E3">
              <w:rPr>
                <w:color w:val="000000" w:themeColor="text1"/>
                <w:sz w:val="24"/>
                <w:szCs w:val="24"/>
              </w:rPr>
              <w:t>0</w:t>
            </w:r>
            <w:r w:rsidR="00AA6C2E" w:rsidRPr="001A19E3">
              <w:rPr>
                <w:color w:val="000000" w:themeColor="text1"/>
                <w:sz w:val="24"/>
                <w:szCs w:val="24"/>
              </w:rPr>
              <w:t xml:space="preserve"> 401 20 263</w:t>
            </w:r>
          </w:p>
          <w:p w14:paraId="33391009" w14:textId="77777777" w:rsidR="00AA6C2E" w:rsidRPr="001A19E3" w:rsidRDefault="00D41F46" w:rsidP="00E24C39">
            <w:pPr>
              <w:pStyle w:val="s16"/>
              <w:jc w:val="both"/>
              <w:rPr>
                <w:color w:val="000000" w:themeColor="text1"/>
                <w:sz w:val="24"/>
                <w:szCs w:val="24"/>
              </w:rPr>
            </w:pPr>
            <w:r w:rsidRPr="001A19E3">
              <w:rPr>
                <w:color w:val="000000" w:themeColor="text1"/>
                <w:sz w:val="24"/>
                <w:szCs w:val="24"/>
              </w:rPr>
              <w:t>0</w:t>
            </w:r>
            <w:r w:rsidR="00AA6C2E" w:rsidRPr="001A19E3">
              <w:rPr>
                <w:color w:val="000000" w:themeColor="text1"/>
                <w:sz w:val="24"/>
                <w:szCs w:val="24"/>
              </w:rPr>
              <w:t xml:space="preserve"> 401 20 265</w:t>
            </w:r>
          </w:p>
          <w:p w14:paraId="2F28FB78" w14:textId="77777777" w:rsidR="00AA6C2E" w:rsidRPr="001A19E3" w:rsidRDefault="00D41F46" w:rsidP="00E24C39">
            <w:pPr>
              <w:pStyle w:val="s16"/>
              <w:jc w:val="both"/>
              <w:rPr>
                <w:color w:val="000000" w:themeColor="text1"/>
                <w:sz w:val="24"/>
                <w:szCs w:val="24"/>
              </w:rPr>
            </w:pPr>
            <w:r w:rsidRPr="001A19E3">
              <w:rPr>
                <w:color w:val="000000" w:themeColor="text1"/>
                <w:sz w:val="24"/>
                <w:szCs w:val="24"/>
              </w:rPr>
              <w:t>0</w:t>
            </w:r>
            <w:r w:rsidR="00AA6C2E" w:rsidRPr="001A19E3">
              <w:rPr>
                <w:color w:val="000000" w:themeColor="text1"/>
                <w:sz w:val="24"/>
                <w:szCs w:val="24"/>
              </w:rPr>
              <w:t xml:space="preserve"> 401 20 267</w:t>
            </w:r>
          </w:p>
        </w:tc>
        <w:tc>
          <w:tcPr>
            <w:tcW w:w="4711" w:type="dxa"/>
          </w:tcPr>
          <w:p w14:paraId="5243E809" w14:textId="77777777" w:rsidR="00AA6C2E" w:rsidRPr="001A19E3" w:rsidRDefault="00AA6C2E" w:rsidP="00E24C39">
            <w:pPr>
              <w:pStyle w:val="s1"/>
              <w:spacing w:before="0" w:beforeAutospacing="0" w:after="0" w:afterAutospacing="0"/>
              <w:jc w:val="both"/>
              <w:rPr>
                <w:rFonts w:ascii="Arial" w:hAnsi="Arial" w:cs="Arial"/>
                <w:color w:val="000000" w:themeColor="text1"/>
              </w:rPr>
            </w:pPr>
            <w:commentRangeStart w:id="831"/>
            <w:r w:rsidRPr="001A19E3">
              <w:rPr>
                <w:rFonts w:ascii="Arial" w:hAnsi="Arial" w:cs="Arial"/>
                <w:color w:val="000000" w:themeColor="text1"/>
              </w:rPr>
              <w:t>Списание материальных запасов, приобретенных по соответствующим подстатьям КОСГУ</w:t>
            </w:r>
            <w:commentRangeEnd w:id="831"/>
            <w:r w:rsidRPr="001A19E3">
              <w:rPr>
                <w:rStyle w:val="a3"/>
                <w:rFonts w:ascii="Arial" w:hAnsi="Arial" w:cs="Arial"/>
                <w:color w:val="000000" w:themeColor="text1"/>
                <w:sz w:val="24"/>
                <w:szCs w:val="24"/>
              </w:rPr>
              <w:commentReference w:id="831"/>
            </w:r>
          </w:p>
        </w:tc>
      </w:tr>
      <w:tr w:rsidR="00713EE5" w:rsidRPr="001A19E3" w14:paraId="4349ACDC" w14:textId="77777777" w:rsidTr="00A7495B">
        <w:tc>
          <w:tcPr>
            <w:tcW w:w="2835" w:type="dxa"/>
          </w:tcPr>
          <w:p w14:paraId="594BD4CF" w14:textId="77777777" w:rsidR="00713EE5" w:rsidRPr="001A19E3" w:rsidRDefault="00713EE5" w:rsidP="00E24C39">
            <w:pPr>
              <w:spacing w:before="100" w:beforeAutospacing="1" w:after="100" w:afterAutospacing="1"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XXXX 0000000000 </w:t>
            </w:r>
            <w:commentRangeStart w:id="832"/>
            <w:r w:rsidRPr="001A19E3">
              <w:rPr>
                <w:rFonts w:ascii="Arial" w:hAnsi="Arial" w:cs="Arial"/>
                <w:color w:val="000000" w:themeColor="text1"/>
                <w:sz w:val="24"/>
                <w:szCs w:val="24"/>
              </w:rPr>
              <w:t>000</w:t>
            </w:r>
            <w:commentRangeEnd w:id="832"/>
            <w:r w:rsidR="00D51C46" w:rsidRPr="001A19E3">
              <w:rPr>
                <w:rStyle w:val="a3"/>
                <w:color w:val="000000" w:themeColor="text1"/>
              </w:rPr>
              <w:commentReference w:id="832"/>
            </w:r>
          </w:p>
          <w:p w14:paraId="4D2FF758" w14:textId="77777777" w:rsidR="00713EE5" w:rsidRPr="001A19E3" w:rsidRDefault="00713EE5" w:rsidP="00E24C39">
            <w:pPr>
              <w:spacing w:before="100" w:beforeAutospacing="1" w:after="100" w:afterAutospacing="1" w:line="240" w:lineRule="auto"/>
              <w:jc w:val="both"/>
              <w:rPr>
                <w:rFonts w:ascii="Arial" w:hAnsi="Arial" w:cs="Arial"/>
                <w:color w:val="000000" w:themeColor="text1"/>
                <w:sz w:val="24"/>
                <w:szCs w:val="24"/>
              </w:rPr>
            </w:pPr>
          </w:p>
        </w:tc>
        <w:tc>
          <w:tcPr>
            <w:tcW w:w="1701" w:type="dxa"/>
          </w:tcPr>
          <w:p w14:paraId="4430C542" w14:textId="77777777" w:rsidR="00713EE5" w:rsidRPr="001A19E3" w:rsidRDefault="00713EE5"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0 401 20 226</w:t>
            </w:r>
          </w:p>
          <w:p w14:paraId="1E0C4A19" w14:textId="77777777" w:rsidR="00713EE5" w:rsidRPr="001A19E3" w:rsidRDefault="00713EE5"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0 109 ХХ 226</w:t>
            </w:r>
          </w:p>
        </w:tc>
        <w:tc>
          <w:tcPr>
            <w:tcW w:w="4711" w:type="dxa"/>
          </w:tcPr>
          <w:p w14:paraId="588361BE" w14:textId="77777777" w:rsidR="00713EE5" w:rsidRPr="001A19E3" w:rsidRDefault="00713EE5"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Начисление амортизации на объекты учета права пользования нематериальными активами (неисключительными правами)</w:t>
            </w:r>
          </w:p>
        </w:tc>
      </w:tr>
    </w:tbl>
    <w:p w14:paraId="7C7950E8" w14:textId="77777777" w:rsidR="00EC5331" w:rsidRPr="001A19E3" w:rsidRDefault="00AA6C2E" w:rsidP="00E24C39">
      <w:pPr>
        <w:pStyle w:val="s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4.2.2. </w:t>
      </w:r>
      <w:r w:rsidR="00EC5331" w:rsidRPr="001A19E3">
        <w:rPr>
          <w:rFonts w:ascii="Arial" w:hAnsi="Arial" w:cs="Arial"/>
          <w:color w:val="000000" w:themeColor="text1"/>
        </w:rPr>
        <w:t xml:space="preserve">В 18 разряде номера счета (первый знак в коде счета бухгалтерского учета) применяются </w:t>
      </w:r>
      <w:commentRangeStart w:id="833"/>
      <w:r w:rsidR="00EC5331" w:rsidRPr="001A19E3">
        <w:rPr>
          <w:rFonts w:ascii="Arial" w:hAnsi="Arial" w:cs="Arial"/>
          <w:color w:val="000000" w:themeColor="text1"/>
        </w:rPr>
        <w:t>следующие коды</w:t>
      </w:r>
      <w:r w:rsidRPr="001A19E3">
        <w:rPr>
          <w:rFonts w:ascii="Arial" w:hAnsi="Arial" w:cs="Arial"/>
          <w:color w:val="000000" w:themeColor="text1"/>
        </w:rPr>
        <w:t xml:space="preserve"> вида финансового обеспечения (деятельности</w:t>
      </w:r>
      <w:r w:rsidR="00EC5331" w:rsidRPr="001A19E3">
        <w:rPr>
          <w:rFonts w:ascii="Arial" w:hAnsi="Arial" w:cs="Arial"/>
          <w:color w:val="000000" w:themeColor="text1"/>
        </w:rPr>
        <w:t>):</w:t>
      </w:r>
      <w:commentRangeEnd w:id="833"/>
      <w:r w:rsidR="00D94088" w:rsidRPr="001A19E3">
        <w:rPr>
          <w:rStyle w:val="a3"/>
          <w:rFonts w:ascii="Arial" w:hAnsi="Arial" w:cs="Arial"/>
          <w:color w:val="000000" w:themeColor="text1"/>
          <w:sz w:val="24"/>
          <w:szCs w:val="24"/>
        </w:rPr>
        <w:commentReference w:id="833"/>
      </w:r>
    </w:p>
    <w:p w14:paraId="5521BE14" w14:textId="77777777" w:rsidR="00EC5331" w:rsidRPr="001A19E3" w:rsidRDefault="00EC5331" w:rsidP="00E24C39">
      <w:pPr>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2 - приносящая доход деятельность (собственные доходы учреждения);</w:t>
      </w:r>
    </w:p>
    <w:p w14:paraId="0A85F164" w14:textId="77777777" w:rsidR="00EC5331" w:rsidRPr="001A19E3" w:rsidRDefault="00EC5331" w:rsidP="00E24C39">
      <w:pPr>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3 - средства во временном распоряжении;</w:t>
      </w:r>
    </w:p>
    <w:p w14:paraId="4F8A40ED" w14:textId="77777777" w:rsidR="00EC5331" w:rsidRPr="001A19E3" w:rsidRDefault="00EC5331" w:rsidP="00E24C39">
      <w:pPr>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4 - субсидии на выполнение государственного (муниципального) задания;</w:t>
      </w:r>
    </w:p>
    <w:p w14:paraId="05E99566" w14:textId="77777777" w:rsidR="00EC5331" w:rsidRPr="001A19E3" w:rsidRDefault="00EC5331" w:rsidP="00E24C39">
      <w:pPr>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5 - субсидии на иные цели;</w:t>
      </w:r>
    </w:p>
    <w:p w14:paraId="6D15209A" w14:textId="77777777" w:rsidR="00EC5331" w:rsidRPr="001A19E3" w:rsidRDefault="00EC5331" w:rsidP="00E24C39">
      <w:pPr>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6 - субсидии на цели осуществления капитальных вложений;</w:t>
      </w:r>
    </w:p>
    <w:p w14:paraId="5E9096C6" w14:textId="77777777" w:rsidR="00EC5331" w:rsidRPr="001A19E3" w:rsidRDefault="00EC5331" w:rsidP="00E24C39">
      <w:pPr>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7 - средства по обязате</w:t>
      </w:r>
      <w:r w:rsidR="00D94088" w:rsidRPr="001A19E3">
        <w:rPr>
          <w:rFonts w:ascii="Arial" w:hAnsi="Arial" w:cs="Arial"/>
          <w:color w:val="000000" w:themeColor="text1"/>
          <w:sz w:val="24"/>
          <w:szCs w:val="24"/>
        </w:rPr>
        <w:t>льному медицинскому страхованию.</w:t>
      </w:r>
    </w:p>
    <w:p w14:paraId="6BF51A3F" w14:textId="77777777" w:rsidR="00AA6C2E" w:rsidRPr="001A19E3" w:rsidRDefault="002C5AC4" w:rsidP="00E24C39">
      <w:pPr>
        <w:pStyle w:val="s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КФО</w:t>
      </w:r>
      <w:r w:rsidR="00AA6C2E" w:rsidRPr="001A19E3">
        <w:rPr>
          <w:rFonts w:ascii="Arial" w:hAnsi="Arial" w:cs="Arial"/>
          <w:color w:val="000000" w:themeColor="text1"/>
        </w:rPr>
        <w:t xml:space="preserve"> «3 – средства во временном распоряжении» применяется при отражении в учете операций со средствами во временном распоряжении для формирования номера (кода) следующих счетов: </w:t>
      </w:r>
    </w:p>
    <w:p w14:paraId="34FCC771" w14:textId="77777777" w:rsidR="00AA6C2E" w:rsidRPr="001A19E3" w:rsidRDefault="00AA6C2E" w:rsidP="00E24C39">
      <w:pPr>
        <w:pStyle w:val="s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- 201 00 «Денежные средства учреждения»;</w:t>
      </w:r>
    </w:p>
    <w:p w14:paraId="607C0AE6" w14:textId="77777777" w:rsidR="00AA6C2E" w:rsidRPr="001A19E3" w:rsidRDefault="00AA6C2E" w:rsidP="00E24C39">
      <w:pPr>
        <w:pStyle w:val="s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- 209 81 «Расчеты по недостачам денежных средств»;</w:t>
      </w:r>
    </w:p>
    <w:p w14:paraId="11BAF306" w14:textId="77777777" w:rsidR="00AA6C2E" w:rsidRPr="001A19E3" w:rsidRDefault="00AA6C2E" w:rsidP="00E24C39">
      <w:pPr>
        <w:pStyle w:val="s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- 304 01 «Расчеты по средствам, полученным во временное распоряжение»;</w:t>
      </w:r>
    </w:p>
    <w:p w14:paraId="4C09DC02" w14:textId="77777777" w:rsidR="00AA6C2E" w:rsidRPr="001A19E3" w:rsidRDefault="00AA6C2E" w:rsidP="00E24C39">
      <w:pPr>
        <w:pStyle w:val="s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 по иным счетам по согласованию с финансовым органом.</w:t>
      </w:r>
    </w:p>
    <w:p w14:paraId="314A26B9" w14:textId="77777777" w:rsidR="00D94088" w:rsidRPr="001A19E3" w:rsidRDefault="00D94088" w:rsidP="00E24C39">
      <w:pPr>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По счету 304 01 «Расчеты по средствам, полученным во временное распоряжение» применение иного КФО, кроме КФО 3, недопустимо.</w:t>
      </w:r>
    </w:p>
    <w:p w14:paraId="04BC5390" w14:textId="77777777" w:rsidR="00D94088" w:rsidRPr="001A19E3" w:rsidRDefault="00D94088" w:rsidP="00E24C39">
      <w:pPr>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По счетам 101 00, 102 00, 103 00, 107 00, 109 00 и 210 06 применение КФО 5 и 6 недопустимо.</w:t>
      </w:r>
    </w:p>
    <w:p w14:paraId="47DE724F" w14:textId="77777777" w:rsidR="00AA6C2E" w:rsidRPr="001A19E3" w:rsidRDefault="00AA6C2E" w:rsidP="00E24C39">
      <w:pPr>
        <w:pStyle w:val="s1"/>
        <w:shd w:val="clear" w:color="auto" w:fill="FFFFFF"/>
        <w:spacing w:before="0" w:beforeAutospacing="0" w:after="0" w:afterAutospacing="0"/>
        <w:jc w:val="both"/>
        <w:rPr>
          <w:rStyle w:val="apple-converted-space"/>
          <w:rFonts w:ascii="Arial" w:hAnsi="Arial" w:cs="Arial"/>
          <w:color w:val="000000" w:themeColor="text1"/>
          <w:shd w:val="clear" w:color="auto" w:fill="FFFFFF"/>
        </w:rPr>
      </w:pPr>
      <w:r w:rsidRPr="001A19E3">
        <w:rPr>
          <w:rFonts w:ascii="Arial" w:hAnsi="Arial" w:cs="Arial"/>
          <w:color w:val="000000" w:themeColor="text1"/>
        </w:rPr>
        <w:t xml:space="preserve">4.2.3. </w:t>
      </w:r>
      <w:r w:rsidRPr="001A19E3">
        <w:rPr>
          <w:rFonts w:ascii="Arial" w:hAnsi="Arial" w:cs="Arial"/>
          <w:color w:val="000000" w:themeColor="text1"/>
          <w:shd w:val="clear" w:color="auto" w:fill="FFFFFF"/>
        </w:rPr>
        <w:t>В целях обеспечения полноты отражения в учете информации об осуществляемых операциях по решению Главного бухгалтера может вводиться дополнительная детализация 26 разряда номера счета в части кодов КОСГУ 310/410, 320/420, 330/430 и 360/460.</w:t>
      </w:r>
      <w:r w:rsidRPr="001A19E3">
        <w:rPr>
          <w:rStyle w:val="apple-converted-space"/>
          <w:rFonts w:ascii="Arial" w:hAnsi="Arial" w:cs="Arial"/>
          <w:color w:val="000000" w:themeColor="text1"/>
          <w:shd w:val="clear" w:color="auto" w:fill="FFFFFF"/>
        </w:rPr>
        <w:t> </w:t>
      </w:r>
    </w:p>
    <w:p w14:paraId="3BD426FA" w14:textId="77777777" w:rsidR="00D51C46" w:rsidRPr="001A19E3" w:rsidRDefault="00D51C46" w:rsidP="00D51C46">
      <w:pPr>
        <w:pStyle w:val="s1"/>
        <w:spacing w:before="0" w:beforeAutospacing="0" w:after="0" w:afterAutospacing="0"/>
        <w:jc w:val="both"/>
        <w:rPr>
          <w:rStyle w:val="apple-converted-space"/>
          <w:rFonts w:ascii="Arial" w:hAnsi="Arial" w:cs="Arial"/>
          <w:color w:val="000000" w:themeColor="text1"/>
        </w:rPr>
      </w:pPr>
      <w:r w:rsidRPr="001A19E3">
        <w:rPr>
          <w:rStyle w:val="apple-converted-space"/>
          <w:rFonts w:ascii="Arial" w:hAnsi="Arial" w:cs="Arial"/>
          <w:color w:val="000000" w:themeColor="text1"/>
          <w:shd w:val="clear" w:color="auto" w:fill="FFFFFF"/>
        </w:rPr>
        <w:t>4.2.4. П</w:t>
      </w:r>
      <w:r w:rsidRPr="001A19E3">
        <w:rPr>
          <w:rFonts w:ascii="Arial" w:hAnsi="Arial" w:cs="Arial"/>
          <w:color w:val="000000" w:themeColor="text1"/>
        </w:rPr>
        <w:t>о счетам, предназначенным для учета показателей средств во временном распоряжении (код вида финансового обеспечения «3») в 1 – 17 разрядах отражаются нули.</w:t>
      </w:r>
    </w:p>
    <w:p w14:paraId="54E81C56" w14:textId="77777777" w:rsidR="00D51C46" w:rsidRPr="001A19E3" w:rsidRDefault="00D51C46" w:rsidP="00E24C39">
      <w:pPr>
        <w:pStyle w:val="s1"/>
        <w:shd w:val="clear" w:color="auto" w:fill="FFFFFF"/>
        <w:spacing w:before="0" w:beforeAutospacing="0" w:after="0" w:afterAutospacing="0"/>
        <w:jc w:val="both"/>
        <w:rPr>
          <w:rStyle w:val="apple-converted-space"/>
          <w:rFonts w:ascii="Arial" w:hAnsi="Arial" w:cs="Arial"/>
          <w:color w:val="000000" w:themeColor="text1"/>
          <w:shd w:val="clear" w:color="auto" w:fill="FFFFFF"/>
        </w:rPr>
      </w:pPr>
    </w:p>
    <w:p w14:paraId="6793EF13" w14:textId="77777777" w:rsidR="00297F63" w:rsidRPr="001A19E3" w:rsidRDefault="00D50689" w:rsidP="00E24C39">
      <w:pPr>
        <w:pStyle w:val="11"/>
        <w:jc w:val="both"/>
        <w:rPr>
          <w:rFonts w:ascii="Arial" w:hAnsi="Arial" w:cs="Arial"/>
          <w:color w:val="000000" w:themeColor="text1"/>
          <w:sz w:val="24"/>
          <w:szCs w:val="24"/>
        </w:rPr>
      </w:pPr>
      <w:bookmarkStart w:id="834" w:name="_Toc29740616"/>
      <w:bookmarkStart w:id="835" w:name="_Toc29741022"/>
      <w:bookmarkStart w:id="836" w:name="_Toc29741286"/>
      <w:bookmarkStart w:id="837" w:name="_Toc29741590"/>
      <w:bookmarkStart w:id="838" w:name="_Toc29741819"/>
      <w:bookmarkStart w:id="839" w:name="_Toc29743294"/>
      <w:bookmarkStart w:id="840" w:name="_Toc29743383"/>
      <w:bookmarkStart w:id="841" w:name="_Toc30435273"/>
      <w:bookmarkStart w:id="842" w:name="_Toc30435372"/>
      <w:bookmarkStart w:id="843" w:name="_Toc30435490"/>
      <w:bookmarkStart w:id="844" w:name="_Toc30503876"/>
      <w:bookmarkStart w:id="845" w:name="_Toc30839376"/>
      <w:bookmarkStart w:id="846" w:name="_Toc30853045"/>
      <w:bookmarkStart w:id="847" w:name="_Toc31457257"/>
      <w:bookmarkStart w:id="848" w:name="_Toc31457556"/>
      <w:bookmarkStart w:id="849" w:name="_Toc31457588"/>
      <w:bookmarkStart w:id="850" w:name="_Toc31457620"/>
      <w:bookmarkStart w:id="851" w:name="_Toc31457683"/>
      <w:bookmarkStart w:id="852" w:name="_Toc31458400"/>
      <w:bookmarkStart w:id="853" w:name="_Toc32070005"/>
      <w:bookmarkStart w:id="854" w:name="_Toc32139320"/>
      <w:bookmarkStart w:id="855" w:name="_Toc32753667"/>
      <w:bookmarkStart w:id="856" w:name="_Toc32753739"/>
      <w:bookmarkStart w:id="857" w:name="_Toc32753775"/>
      <w:bookmarkStart w:id="858" w:name="_Toc32753815"/>
      <w:bookmarkStart w:id="859" w:name="_Toc32753851"/>
      <w:bookmarkStart w:id="860" w:name="_Toc32754044"/>
      <w:bookmarkStart w:id="861" w:name="_Toc46828115"/>
      <w:bookmarkStart w:id="862" w:name="_Toc55912573"/>
      <w:bookmarkStart w:id="863" w:name="_Toc145501373"/>
      <w:r w:rsidRPr="001A19E3">
        <w:rPr>
          <w:rFonts w:ascii="Arial" w:hAnsi="Arial" w:cs="Arial"/>
          <w:color w:val="000000" w:themeColor="text1"/>
          <w:sz w:val="24"/>
          <w:szCs w:val="24"/>
        </w:rPr>
        <w:t>5</w:t>
      </w:r>
      <w:r w:rsidR="00644881" w:rsidRPr="001A19E3">
        <w:rPr>
          <w:rFonts w:ascii="Arial" w:hAnsi="Arial" w:cs="Arial"/>
          <w:color w:val="000000" w:themeColor="text1"/>
          <w:sz w:val="24"/>
          <w:szCs w:val="24"/>
        </w:rPr>
        <w:t xml:space="preserve">. </w:t>
      </w:r>
      <w:r w:rsidR="00297F63" w:rsidRPr="001A19E3">
        <w:rPr>
          <w:rFonts w:ascii="Arial" w:hAnsi="Arial" w:cs="Arial"/>
          <w:color w:val="000000" w:themeColor="text1"/>
          <w:sz w:val="24"/>
          <w:szCs w:val="24"/>
        </w:rPr>
        <w:t>П</w:t>
      </w:r>
      <w:r w:rsidR="00F70E6F" w:rsidRPr="001A19E3">
        <w:rPr>
          <w:rFonts w:ascii="Arial" w:hAnsi="Arial" w:cs="Arial"/>
          <w:color w:val="000000" w:themeColor="text1"/>
          <w:sz w:val="24"/>
          <w:szCs w:val="24"/>
        </w:rPr>
        <w:t>орядок проведения инвентаризации</w:t>
      </w:r>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p>
    <w:p w14:paraId="314791F5" w14:textId="77777777" w:rsidR="00A34691" w:rsidRPr="001A19E3" w:rsidRDefault="00A34691" w:rsidP="00A34691">
      <w:pPr>
        <w:spacing w:after="0" w:line="240" w:lineRule="auto"/>
        <w:jc w:val="both"/>
        <w:rPr>
          <w:rFonts w:ascii="Arial" w:hAnsi="Arial" w:cs="Arial"/>
          <w:color w:val="000000" w:themeColor="text1"/>
          <w:sz w:val="24"/>
          <w:szCs w:val="24"/>
        </w:rPr>
      </w:pPr>
      <w:bookmarkStart w:id="864" w:name="sub_10212"/>
      <w:bookmarkEnd w:id="418"/>
      <w:r w:rsidRPr="001A19E3">
        <w:rPr>
          <w:rFonts w:ascii="Arial" w:hAnsi="Arial" w:cs="Arial"/>
          <w:color w:val="000000" w:themeColor="text1"/>
          <w:sz w:val="24"/>
          <w:szCs w:val="24"/>
        </w:rPr>
        <w:t>5.1. Для обеспечения достоверности данных бухгалтерского учета и бухгалтерской отчетности в Учреждении проводится инвентаризация имущества, обязательств и других объектов бухгалтерского учета согласно Приложению № 5 к настоящей Учетной политике.</w:t>
      </w:r>
    </w:p>
    <w:p w14:paraId="21B7269E" w14:textId="77777777" w:rsidR="00A34691" w:rsidRPr="001A19E3" w:rsidRDefault="00A34691" w:rsidP="00A34691">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5.2. Для проведения инвентаризации в Учреждении создается постоянно действующая инвентаризационная комиссия. </w:t>
      </w:r>
    </w:p>
    <w:p w14:paraId="0A51413C" w14:textId="77777777" w:rsidR="00A34691" w:rsidRPr="001A19E3" w:rsidRDefault="00A34691" w:rsidP="00A34691">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При большом объеме работ для одновременного проведения инвентаризации имущества, иных активов, обязательств, прочих объектов учета создаются </w:t>
      </w:r>
      <w:r w:rsidRPr="001A19E3">
        <w:rPr>
          <w:rStyle w:val="af8"/>
          <w:rFonts w:ascii="Arial" w:hAnsi="Arial" w:cs="Arial"/>
          <w:i w:val="0"/>
          <w:color w:val="000000" w:themeColor="text1"/>
        </w:rPr>
        <w:t>рабочие</w:t>
      </w:r>
      <w:r w:rsidRPr="001A19E3">
        <w:rPr>
          <w:rFonts w:ascii="Arial" w:hAnsi="Arial" w:cs="Arial"/>
          <w:color w:val="000000" w:themeColor="text1"/>
        </w:rPr>
        <w:t xml:space="preserve"> </w:t>
      </w:r>
      <w:r w:rsidRPr="001A19E3">
        <w:rPr>
          <w:rStyle w:val="af8"/>
          <w:rFonts w:ascii="Arial" w:hAnsi="Arial" w:cs="Arial"/>
          <w:i w:val="0"/>
          <w:color w:val="000000" w:themeColor="text1"/>
        </w:rPr>
        <w:t>инвентаризационные</w:t>
      </w:r>
      <w:r w:rsidRPr="001A19E3">
        <w:rPr>
          <w:rFonts w:ascii="Arial" w:hAnsi="Arial" w:cs="Arial"/>
          <w:color w:val="000000" w:themeColor="text1"/>
        </w:rPr>
        <w:t xml:space="preserve"> </w:t>
      </w:r>
      <w:r w:rsidRPr="001A19E3">
        <w:rPr>
          <w:rStyle w:val="af8"/>
          <w:rFonts w:ascii="Arial" w:hAnsi="Arial" w:cs="Arial"/>
          <w:i w:val="0"/>
          <w:color w:val="000000" w:themeColor="text1"/>
        </w:rPr>
        <w:t>комиссии</w:t>
      </w:r>
      <w:r w:rsidRPr="001A19E3">
        <w:rPr>
          <w:rFonts w:ascii="Arial" w:hAnsi="Arial" w:cs="Arial"/>
          <w:color w:val="000000" w:themeColor="text1"/>
        </w:rPr>
        <w:t>, возглавляемые уполномоченными председателем инвентаризационной комиссии лицами из состава инвентаризационной комиссии.</w:t>
      </w:r>
    </w:p>
    <w:p w14:paraId="6A40595C" w14:textId="0E62AE55" w:rsidR="00A34691" w:rsidRPr="001A19E3" w:rsidRDefault="00A34691" w:rsidP="00A34691">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5.3. Персональный состав постоянно действующей </w:t>
      </w:r>
      <w:r w:rsidR="00AC09D7" w:rsidRPr="001A19E3">
        <w:rPr>
          <w:rStyle w:val="af8"/>
          <w:rFonts w:ascii="Arial" w:hAnsi="Arial" w:cs="Arial"/>
          <w:i w:val="0"/>
          <w:color w:val="000000" w:themeColor="text1"/>
        </w:rPr>
        <w:t>инвентаризационной</w:t>
      </w:r>
      <w:r w:rsidRPr="001A19E3">
        <w:rPr>
          <w:rFonts w:ascii="Arial" w:hAnsi="Arial" w:cs="Arial"/>
          <w:color w:val="000000" w:themeColor="text1"/>
        </w:rPr>
        <w:t xml:space="preserve"> </w:t>
      </w:r>
      <w:r w:rsidR="00AC09D7" w:rsidRPr="001A19E3">
        <w:rPr>
          <w:rStyle w:val="af8"/>
          <w:rFonts w:ascii="Arial" w:hAnsi="Arial" w:cs="Arial"/>
          <w:i w:val="0"/>
          <w:color w:val="000000" w:themeColor="text1"/>
        </w:rPr>
        <w:t>комиссии</w:t>
      </w:r>
      <w:r w:rsidRPr="001A19E3">
        <w:rPr>
          <w:rStyle w:val="af8"/>
          <w:rFonts w:ascii="Arial" w:hAnsi="Arial" w:cs="Arial"/>
          <w:i w:val="0"/>
          <w:color w:val="000000" w:themeColor="text1"/>
        </w:rPr>
        <w:t xml:space="preserve"> </w:t>
      </w:r>
      <w:r w:rsidRPr="001A19E3">
        <w:rPr>
          <w:rFonts w:ascii="Arial" w:hAnsi="Arial" w:cs="Arial"/>
          <w:color w:val="000000" w:themeColor="text1"/>
        </w:rPr>
        <w:t xml:space="preserve">утверждает руководитель Учреждения. </w:t>
      </w:r>
    </w:p>
    <w:p w14:paraId="41B111F6" w14:textId="77777777" w:rsidR="00A34691" w:rsidRPr="001A19E3" w:rsidRDefault="00A34691" w:rsidP="00A34691">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5.4. Инвентаризация проводится в обязательном порядке в случаях, предусмотренных п. 81 СГС «Концептуальные основы…», а также в иных случаях, предусмотренных Учетной политикой, на основании </w:t>
      </w:r>
      <w:commentRangeStart w:id="865"/>
      <w:r w:rsidRPr="001A19E3">
        <w:rPr>
          <w:rFonts w:ascii="Arial" w:hAnsi="Arial" w:cs="Arial"/>
          <w:color w:val="000000" w:themeColor="text1"/>
        </w:rPr>
        <w:t>Решения о проведении инвентаризации (ф. 0510439)</w:t>
      </w:r>
      <w:commentRangeEnd w:id="865"/>
      <w:r w:rsidRPr="001A19E3">
        <w:rPr>
          <w:rStyle w:val="a3"/>
          <w:rFonts w:ascii="Arial" w:hAnsi="Arial" w:cs="Arial"/>
          <w:color w:val="000000" w:themeColor="text1"/>
          <w:sz w:val="24"/>
          <w:szCs w:val="24"/>
        </w:rPr>
        <w:commentReference w:id="865"/>
      </w:r>
      <w:r w:rsidRPr="001A19E3">
        <w:rPr>
          <w:rFonts w:ascii="Arial" w:hAnsi="Arial" w:cs="Arial"/>
          <w:color w:val="000000" w:themeColor="text1"/>
        </w:rPr>
        <w:t xml:space="preserve">. </w:t>
      </w:r>
    </w:p>
    <w:p w14:paraId="410AE7A7" w14:textId="69B1CA0D" w:rsidR="00A34691" w:rsidRPr="001A19E3" w:rsidRDefault="00A34691" w:rsidP="00A34691">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5.5. Инвентаризационная комиссия может создаваться Решением (ф. 0510439) без издания отдельного приказа руководителя Учреждения.</w:t>
      </w:r>
    </w:p>
    <w:p w14:paraId="5A65D0FA" w14:textId="77777777" w:rsidR="00A34691" w:rsidRPr="001A19E3" w:rsidRDefault="00A34691" w:rsidP="00A34691">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5.6. Внесение изменений в Решение (ф. 0510439), в том числе по причине отмены ранее принятого решения о проведении инвентаризации, допускается до начала проведения инвентаризации и оформляется Изменением Решения о проведении инвентаризации (ф. 0510447). После наступления даты начала проведения инвентаризации внесение изменений в Решение (ф. 0510439) </w:t>
      </w:r>
      <w:commentRangeStart w:id="866"/>
      <w:r w:rsidRPr="001A19E3">
        <w:rPr>
          <w:rFonts w:ascii="Arial" w:hAnsi="Arial" w:cs="Arial"/>
          <w:color w:val="000000" w:themeColor="text1"/>
        </w:rPr>
        <w:t>не допускается</w:t>
      </w:r>
      <w:commentRangeEnd w:id="866"/>
      <w:r w:rsidRPr="001A19E3">
        <w:rPr>
          <w:rStyle w:val="a3"/>
          <w:rFonts w:ascii="Calibri" w:hAnsi="Calibri"/>
          <w:color w:val="000000" w:themeColor="text1"/>
        </w:rPr>
        <w:commentReference w:id="866"/>
      </w:r>
      <w:r w:rsidRPr="001A19E3">
        <w:rPr>
          <w:rFonts w:ascii="Arial" w:hAnsi="Arial" w:cs="Arial"/>
          <w:color w:val="000000" w:themeColor="text1"/>
        </w:rPr>
        <w:t>.</w:t>
      </w:r>
    </w:p>
    <w:p w14:paraId="0F0EE276" w14:textId="5B88A450" w:rsidR="00A34691" w:rsidRPr="001A19E3" w:rsidRDefault="00A34691" w:rsidP="00A34691">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5.7. </w:t>
      </w:r>
      <w:commentRangeStart w:id="867"/>
      <w:r w:rsidRPr="001A19E3">
        <w:rPr>
          <w:rFonts w:ascii="Arial" w:hAnsi="Arial" w:cs="Arial"/>
          <w:color w:val="000000" w:themeColor="text1"/>
        </w:rPr>
        <w:t>Лист согласования</w:t>
      </w:r>
      <w:commentRangeEnd w:id="867"/>
      <w:r w:rsidRPr="001A19E3">
        <w:rPr>
          <w:rStyle w:val="a3"/>
          <w:rFonts w:ascii="Calibri" w:hAnsi="Calibri"/>
          <w:color w:val="000000" w:themeColor="text1"/>
        </w:rPr>
        <w:commentReference w:id="867"/>
      </w:r>
      <w:r w:rsidRPr="001A19E3">
        <w:rPr>
          <w:rFonts w:ascii="Arial" w:hAnsi="Arial" w:cs="Arial"/>
          <w:color w:val="000000" w:themeColor="text1"/>
        </w:rPr>
        <w:t>, прилагаемый к Решению (ф. 0510439), Изменению Решения о проведении инвентаризации (ф. 0510447), подписывается председателем инвентаризационной комиссии, председателем Комиссии по поступлению и выбытию активов, Главным бухгалтером.</w:t>
      </w:r>
    </w:p>
    <w:p w14:paraId="491281F6" w14:textId="039E2A00" w:rsidR="00A34691" w:rsidRPr="001A19E3" w:rsidRDefault="00A34691" w:rsidP="00A34691">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5.8. Лист ознакомления, прилагаемый к Решению (ф. 0510439), Изменению Решения о проведении инвентаризации (ф. 0510447) направляется членам инвентаризационной комиссии, включая тех, по которым есть корректировки (отмены), а также лицам, осуществляющим ведение бухгалтерского учета, не позднее рабочего дня, следующего за днем утверждения руководителем Учреждения Решения (ф. 0510439),  Изменения Решения о проведении инвентаризации (ф. 0510447).</w:t>
      </w:r>
    </w:p>
    <w:p w14:paraId="6610A3F0" w14:textId="77777777" w:rsidR="00A34691" w:rsidRPr="001A19E3" w:rsidRDefault="00A34691" w:rsidP="00A34691">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Лист ознакомления направляется МОЛ, в отношении объектов учета по которым проводится инвентаризация, не позднее рабочего дня, следующего за днем утверждения руководителем Учреждения Решения (ф. 0510439),  Изменения Решения о проведении инвентаризации (ф. 0510447), за исключением случаев, когда проводится внезапная инвентаризация и по решению руководителя Учреждения МОЛ заранее не уведомляется. </w:t>
      </w:r>
    </w:p>
    <w:p w14:paraId="276E2BC5" w14:textId="77777777" w:rsidR="00A34691" w:rsidRPr="001A19E3" w:rsidRDefault="00A34691" w:rsidP="00A34691">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В таком случае Лист ознакомления направляется МОЛ в момент начала ее проведения.</w:t>
      </w:r>
    </w:p>
    <w:p w14:paraId="4891E887" w14:textId="77777777" w:rsidR="00A34691" w:rsidRPr="001A19E3" w:rsidRDefault="00A34691" w:rsidP="00A34691">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shd w:val="clear" w:color="auto" w:fill="FFFFFF" w:themeFill="background1"/>
        </w:rPr>
        <w:t>5.9.</w:t>
      </w:r>
      <w:r w:rsidRPr="001A19E3">
        <w:rPr>
          <w:rFonts w:ascii="Arial" w:hAnsi="Arial" w:cs="Arial"/>
          <w:color w:val="000000" w:themeColor="text1"/>
        </w:rPr>
        <w:t xml:space="preserve"> Отсутствие члена инвентаризационной комиссии (рабочей инвентаризационной комиссии) по причине временной нетрудоспособности, при направлении его в командировку, в иных случаях неявки, зафиксированных в Табеле учета использования рабочего времени, при проведении инвентаризации не является основанием для признания результатов инвентаризации недействительными.</w:t>
      </w:r>
    </w:p>
    <w:p w14:paraId="20925338" w14:textId="77777777" w:rsidR="00A34691" w:rsidRPr="001A19E3" w:rsidRDefault="00A34691" w:rsidP="00A34691">
      <w:pPr>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rPr>
        <w:t xml:space="preserve">Норматив (кворум), необходимый для признания решения инвентаризационной комиссии (рабочей инвентаризационной комиссией) правомочным, устанавливается в Учреждении </w:t>
      </w:r>
      <w:commentRangeStart w:id="868"/>
      <w:r w:rsidRPr="001A19E3">
        <w:rPr>
          <w:rFonts w:ascii="Arial" w:hAnsi="Arial" w:cs="Arial"/>
          <w:color w:val="000000" w:themeColor="text1"/>
          <w:sz w:val="24"/>
          <w:szCs w:val="24"/>
        </w:rPr>
        <w:t>в размере не менее 75%</w:t>
      </w:r>
      <w:commentRangeEnd w:id="868"/>
      <w:r w:rsidRPr="001A19E3">
        <w:rPr>
          <w:rStyle w:val="a3"/>
          <w:rFonts w:ascii="Arial" w:hAnsi="Arial" w:cs="Arial"/>
          <w:color w:val="000000" w:themeColor="text1"/>
          <w:sz w:val="24"/>
          <w:szCs w:val="24"/>
        </w:rPr>
        <w:commentReference w:id="868"/>
      </w:r>
      <w:r w:rsidRPr="001A19E3">
        <w:rPr>
          <w:rFonts w:ascii="Arial" w:hAnsi="Arial" w:cs="Arial"/>
          <w:color w:val="000000" w:themeColor="text1"/>
          <w:sz w:val="24"/>
          <w:szCs w:val="24"/>
        </w:rPr>
        <w:t>. Кворум определяет соотношение в процентном выражении присутствующих членов комиссии, принимающих решение, из общего числа членов комиссии Учреждения.</w:t>
      </w:r>
    </w:p>
    <w:p w14:paraId="288F4C75" w14:textId="6825C6C5" w:rsidR="00A34691" w:rsidRPr="001A19E3" w:rsidRDefault="00A34691" w:rsidP="00A34691">
      <w:pPr>
        <w:spacing w:after="0" w:line="240" w:lineRule="auto"/>
        <w:jc w:val="both"/>
        <w:rPr>
          <w:rFonts w:ascii="Arial" w:hAnsi="Arial" w:cs="Arial"/>
          <w:color w:val="000000" w:themeColor="text1"/>
          <w:sz w:val="24"/>
          <w:szCs w:val="24"/>
        </w:rPr>
      </w:pPr>
      <w:r w:rsidRPr="001A19E3">
        <w:rPr>
          <w:rFonts w:ascii="Arial" w:hAnsi="Arial" w:cs="Arial"/>
          <w:color w:val="000000" w:themeColor="text1"/>
          <w:sz w:val="24"/>
          <w:szCs w:val="24"/>
          <w:shd w:val="clear" w:color="auto" w:fill="FFFFFF" w:themeFill="background1"/>
        </w:rPr>
        <w:t>5.10.</w:t>
      </w:r>
      <w:r w:rsidRPr="001A19E3">
        <w:rPr>
          <w:rFonts w:ascii="Arial" w:hAnsi="Arial" w:cs="Arial"/>
          <w:color w:val="000000" w:themeColor="text1"/>
          <w:sz w:val="24"/>
          <w:szCs w:val="24"/>
        </w:rPr>
        <w:t xml:space="preserve"> Коллегиальное решение принимается присутствующими член</w:t>
      </w:r>
      <w:r w:rsidR="00426D18" w:rsidRPr="001A19E3">
        <w:rPr>
          <w:rFonts w:ascii="Arial" w:hAnsi="Arial" w:cs="Arial"/>
          <w:color w:val="000000" w:themeColor="text1"/>
          <w:sz w:val="24"/>
          <w:szCs w:val="24"/>
        </w:rPr>
        <w:t xml:space="preserve">ами инвентаризационной комиссии </w:t>
      </w:r>
      <w:r w:rsidRPr="001A19E3">
        <w:rPr>
          <w:rFonts w:ascii="Arial" w:hAnsi="Arial" w:cs="Arial"/>
          <w:color w:val="000000" w:themeColor="text1"/>
          <w:sz w:val="24"/>
          <w:szCs w:val="24"/>
        </w:rPr>
        <w:t xml:space="preserve">большинством голосов. </w:t>
      </w:r>
      <w:commentRangeStart w:id="869"/>
      <w:r w:rsidRPr="001A19E3">
        <w:rPr>
          <w:rFonts w:ascii="Arial" w:hAnsi="Arial" w:cs="Arial"/>
          <w:color w:val="000000" w:themeColor="text1"/>
          <w:sz w:val="24"/>
          <w:szCs w:val="24"/>
        </w:rPr>
        <w:t>Если количество принимающих решение (присутствующих) членов комиссии четное, и результаты голосования поделились поровну: 50% «за» и 50% «против», то голос председателя комиссии является решающим.</w:t>
      </w:r>
      <w:commentRangeEnd w:id="869"/>
      <w:r w:rsidRPr="001A19E3">
        <w:rPr>
          <w:rStyle w:val="a3"/>
          <w:rFonts w:ascii="Arial" w:hAnsi="Arial" w:cs="Arial"/>
          <w:color w:val="000000" w:themeColor="text1"/>
          <w:sz w:val="24"/>
          <w:szCs w:val="24"/>
        </w:rPr>
        <w:commentReference w:id="869"/>
      </w:r>
    </w:p>
    <w:p w14:paraId="1C74F86D" w14:textId="77777777" w:rsidR="00A34691" w:rsidRPr="001A19E3" w:rsidRDefault="00A34691" w:rsidP="00A34691">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5.11. Плановая инвентаризация проводится ежегодно перед составлением годовой бухгалтерской отчетности (далее – годовая инвентаризация).</w:t>
      </w:r>
    </w:p>
    <w:p w14:paraId="4E6B31DB" w14:textId="77777777" w:rsidR="00A34691" w:rsidRPr="001A19E3" w:rsidRDefault="00A34691" w:rsidP="00A34691">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Проведение годовой инвентаризации </w:t>
      </w:r>
      <w:r w:rsidRPr="001A19E3">
        <w:rPr>
          <w:rStyle w:val="s10"/>
          <w:rFonts w:ascii="Arial" w:hAnsi="Arial" w:cs="Arial"/>
          <w:color w:val="000000" w:themeColor="text1"/>
        </w:rPr>
        <w:t xml:space="preserve">ранее 31 декабря отчетного года </w:t>
      </w:r>
      <w:commentRangeStart w:id="870"/>
      <w:r w:rsidRPr="001A19E3">
        <w:rPr>
          <w:rFonts w:ascii="Arial" w:hAnsi="Arial" w:cs="Arial"/>
          <w:color w:val="000000" w:themeColor="text1"/>
        </w:rPr>
        <w:t>допустимо только в отношении нефинансовых активов</w:t>
      </w:r>
      <w:commentRangeEnd w:id="870"/>
      <w:r w:rsidRPr="001A19E3">
        <w:rPr>
          <w:rStyle w:val="a3"/>
          <w:rFonts w:ascii="Arial" w:hAnsi="Arial" w:cs="Arial"/>
          <w:color w:val="000000" w:themeColor="text1"/>
          <w:sz w:val="24"/>
          <w:szCs w:val="24"/>
        </w:rPr>
        <w:commentReference w:id="870"/>
      </w:r>
      <w:r w:rsidRPr="001A19E3">
        <w:rPr>
          <w:rFonts w:ascii="Arial" w:hAnsi="Arial" w:cs="Arial"/>
          <w:color w:val="000000" w:themeColor="text1"/>
        </w:rPr>
        <w:t xml:space="preserve">. Дата начала годовой инвентаризации  нефинансовых активов – не ранее 1 октября отчетного года. </w:t>
      </w:r>
    </w:p>
    <w:p w14:paraId="01648A9C" w14:textId="77777777" w:rsidR="00A34691" w:rsidRPr="001A19E3" w:rsidRDefault="00A34691" w:rsidP="00A34691">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В отношении других активов и обязательств годовая инвентаризация проводится по состоянию на 31 декабря отчетного года в период с 1 января следующего года до даты, установленной Решением (ф. 0510439) с учетом даты представления годовой бухгалтерской отчетности. </w:t>
      </w:r>
    </w:p>
    <w:p w14:paraId="0926334E" w14:textId="77777777" w:rsidR="00A34691" w:rsidRPr="001A19E3" w:rsidRDefault="00A34691" w:rsidP="00A34691">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5.12. При проведении годовой инвентаризации признаются результаты инвентаризации, </w:t>
      </w:r>
      <w:commentRangeStart w:id="871"/>
      <w:r w:rsidRPr="001A19E3">
        <w:rPr>
          <w:rFonts w:ascii="Arial" w:hAnsi="Arial" w:cs="Arial"/>
          <w:color w:val="000000" w:themeColor="text1"/>
        </w:rPr>
        <w:t xml:space="preserve">проведенной не ранее 1 сентября </w:t>
      </w:r>
      <w:commentRangeEnd w:id="871"/>
      <w:r w:rsidRPr="001A19E3">
        <w:rPr>
          <w:rStyle w:val="a3"/>
          <w:rFonts w:ascii="Arial" w:hAnsi="Arial" w:cs="Arial"/>
          <w:color w:val="000000" w:themeColor="text1"/>
          <w:sz w:val="24"/>
          <w:szCs w:val="24"/>
        </w:rPr>
        <w:commentReference w:id="871"/>
      </w:r>
      <w:r w:rsidRPr="001A19E3">
        <w:rPr>
          <w:rFonts w:ascii="Arial" w:hAnsi="Arial" w:cs="Arial"/>
          <w:color w:val="000000" w:themeColor="text1"/>
        </w:rPr>
        <w:t>текущего (отчетного) года в связи со сменой материально ответственных лиц.</w:t>
      </w:r>
    </w:p>
    <w:p w14:paraId="198AE665" w14:textId="77777777" w:rsidR="00A34691" w:rsidRPr="001A19E3" w:rsidRDefault="00A34691" w:rsidP="00A34691">
      <w:pPr>
        <w:pStyle w:val="s1"/>
        <w:spacing w:before="0" w:beforeAutospacing="0" w:after="0" w:afterAutospacing="0"/>
        <w:jc w:val="both"/>
        <w:rPr>
          <w:color w:val="000000" w:themeColor="text1"/>
        </w:rPr>
      </w:pPr>
      <w:r w:rsidRPr="001A19E3">
        <w:rPr>
          <w:rFonts w:ascii="Arial" w:hAnsi="Arial" w:cs="Arial"/>
          <w:color w:val="000000" w:themeColor="text1"/>
        </w:rPr>
        <w:t xml:space="preserve">5.13. При проведении годовой инвентаризации признаются результаты инвентаризации, проведенной не ранее 1 сентября текущего (отчетного) года при передаче Учреждением комплекса объектов учета (имущественного комплекса) в аренду, безвозмездное пользование, на хранение. </w:t>
      </w:r>
    </w:p>
    <w:p w14:paraId="00B5725F" w14:textId="77777777" w:rsidR="00A34691" w:rsidRPr="001A19E3" w:rsidRDefault="00A34691" w:rsidP="00A34691">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5.14. Годовой инвентаризации без каких-либо изъятий подлежат:</w:t>
      </w:r>
    </w:p>
    <w:p w14:paraId="4BF14EC9" w14:textId="77777777" w:rsidR="00A34691" w:rsidRPr="001A19E3" w:rsidRDefault="00A34691" w:rsidP="00A34691">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имущество, принадлежащее Учреждению на праве оперативного управления или закрепленное на праве постоянного бессрочного пользования, независимо от его местонахождения (нефинансовые и финансовые активы, в том числе финансовые вложения, готовая продукция, товары и денежные средства);</w:t>
      </w:r>
    </w:p>
    <w:p w14:paraId="036853EC" w14:textId="77777777" w:rsidR="00A34691" w:rsidRPr="001A19E3" w:rsidRDefault="00A34691" w:rsidP="00A34691">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нематериальные активы, по которым у Учреждения возникли исключительные права, права в соответствии с лицензионными договорами либо иными документами, подтверждающими существование права на такой актив;</w:t>
      </w:r>
    </w:p>
    <w:p w14:paraId="5468325D" w14:textId="77777777" w:rsidR="00A34691" w:rsidRPr="001A19E3" w:rsidRDefault="00A34691" w:rsidP="00A34691">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иные активы и обязательства (в том числе дебиторская и кредиторская задолженность, обеспечения исполнения обязательств, кредиты банков, займы);</w:t>
      </w:r>
    </w:p>
    <w:p w14:paraId="3C610B61" w14:textId="77777777" w:rsidR="00A34691" w:rsidRPr="001A19E3" w:rsidRDefault="00A34691" w:rsidP="00A34691">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имущество, не принадлежащее Учреждению, но числящееся в бухгалтерском учете, в том числе находящееся на ответственном хранении, арендованное, полученное для переработки или в безвозмездное пользование;</w:t>
      </w:r>
    </w:p>
    <w:p w14:paraId="71FE49CC" w14:textId="77777777" w:rsidR="00A34691" w:rsidRPr="001A19E3" w:rsidRDefault="00A34691" w:rsidP="00A34691">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имущество, не учтенное по каким-либо причинам, но находящееся на момент инвентаризации на территории, подконтрольной Учреждению.</w:t>
      </w:r>
    </w:p>
    <w:p w14:paraId="436214D7" w14:textId="77777777" w:rsidR="00A34691" w:rsidRPr="001A19E3" w:rsidRDefault="00A34691" w:rsidP="00A34691">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5.15. В целях подтверждения показателей дебиторской и кредиторской задолженности в рамках проведения годовой инвентаризации Бухгалтерией в срок </w:t>
      </w:r>
      <w:commentRangeStart w:id="872"/>
      <w:r w:rsidRPr="001A19E3">
        <w:rPr>
          <w:rFonts w:ascii="Arial" w:hAnsi="Arial" w:cs="Arial"/>
          <w:color w:val="000000" w:themeColor="text1"/>
        </w:rPr>
        <w:t xml:space="preserve">не позднее 3 (трех) рабочих дней </w:t>
      </w:r>
      <w:commentRangeEnd w:id="872"/>
      <w:r w:rsidRPr="001A19E3">
        <w:rPr>
          <w:rStyle w:val="a3"/>
          <w:rFonts w:ascii="Arial" w:hAnsi="Arial" w:cs="Arial"/>
          <w:color w:val="000000" w:themeColor="text1"/>
          <w:sz w:val="24"/>
          <w:szCs w:val="24"/>
        </w:rPr>
        <w:commentReference w:id="872"/>
      </w:r>
      <w:r w:rsidRPr="001A19E3">
        <w:rPr>
          <w:rFonts w:ascii="Arial" w:hAnsi="Arial" w:cs="Arial"/>
          <w:color w:val="000000" w:themeColor="text1"/>
        </w:rPr>
        <w:t>года, следующего за отчетным, формируются и направляются акты сверок контрагентам, с которыми не закрыты расчеты по состоянию на годовую отчетную дату. Дата направления акта сверки в адрес контрагента фиксируется в установленном в Учреждении порядке регистрации исходящей корреспонденции.</w:t>
      </w:r>
    </w:p>
    <w:p w14:paraId="24C64E27" w14:textId="77777777" w:rsidR="00A34691" w:rsidRPr="001A19E3" w:rsidRDefault="00A34691" w:rsidP="00A34691">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В акт сверки включается обязательное условие: в случае неподписания Стороной акта либо </w:t>
      </w:r>
      <w:r w:rsidRPr="001A19E3">
        <w:rPr>
          <w:rStyle w:val="af8"/>
          <w:rFonts w:ascii="Arial" w:hAnsi="Arial" w:cs="Arial"/>
          <w:i w:val="0"/>
          <w:color w:val="000000" w:themeColor="text1"/>
        </w:rPr>
        <w:t>непредоставления</w:t>
      </w:r>
      <w:r w:rsidRPr="001A19E3">
        <w:rPr>
          <w:rFonts w:ascii="Arial" w:hAnsi="Arial" w:cs="Arial"/>
          <w:color w:val="000000" w:themeColor="text1"/>
        </w:rPr>
        <w:t xml:space="preserve"> акта сверки с расхождениями в срок  </w:t>
      </w:r>
      <w:commentRangeStart w:id="873"/>
      <w:r w:rsidRPr="001A19E3">
        <w:rPr>
          <w:rFonts w:ascii="Arial" w:hAnsi="Arial" w:cs="Arial"/>
          <w:color w:val="000000" w:themeColor="text1"/>
        </w:rPr>
        <w:t>до 20 января текущего года</w:t>
      </w:r>
      <w:commentRangeEnd w:id="873"/>
      <w:r w:rsidRPr="001A19E3">
        <w:rPr>
          <w:rStyle w:val="a3"/>
          <w:rFonts w:ascii="Arial" w:hAnsi="Arial" w:cs="Arial"/>
          <w:color w:val="000000" w:themeColor="text1"/>
          <w:sz w:val="24"/>
          <w:szCs w:val="24"/>
        </w:rPr>
        <w:commentReference w:id="873"/>
      </w:r>
      <w:r w:rsidRPr="001A19E3">
        <w:rPr>
          <w:rFonts w:ascii="Arial" w:hAnsi="Arial" w:cs="Arial"/>
          <w:color w:val="000000" w:themeColor="text1"/>
        </w:rPr>
        <w:t xml:space="preserve"> настоящий акт сверки считается принятым и согласованным Сторонами в полном объеме.</w:t>
      </w:r>
    </w:p>
    <w:p w14:paraId="66B10409" w14:textId="77777777" w:rsidR="00A34691" w:rsidRPr="001A19E3" w:rsidRDefault="00A34691" w:rsidP="00A34691">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5.16. Акт о результатах годовой инвентаризации (ф. 0504835), проведенной в январе следующего года, должен быть составлен инвентаризационной комиссией и утвержден руководителем Учреждения не менее чем </w:t>
      </w:r>
      <w:commentRangeStart w:id="874"/>
      <w:r w:rsidRPr="001A19E3">
        <w:rPr>
          <w:rFonts w:ascii="Arial" w:hAnsi="Arial" w:cs="Arial"/>
          <w:color w:val="000000" w:themeColor="text1"/>
        </w:rPr>
        <w:t xml:space="preserve">за 7 (семь) рабочих дней </w:t>
      </w:r>
      <w:commentRangeEnd w:id="874"/>
      <w:r w:rsidRPr="001A19E3">
        <w:rPr>
          <w:rStyle w:val="a3"/>
          <w:rFonts w:ascii="Arial" w:hAnsi="Arial" w:cs="Arial"/>
          <w:color w:val="000000" w:themeColor="text1"/>
          <w:sz w:val="24"/>
          <w:szCs w:val="24"/>
        </w:rPr>
        <w:commentReference w:id="874"/>
      </w:r>
      <w:r w:rsidRPr="001A19E3">
        <w:rPr>
          <w:rFonts w:ascii="Arial" w:hAnsi="Arial" w:cs="Arial"/>
          <w:color w:val="000000" w:themeColor="text1"/>
        </w:rPr>
        <w:t>до даты представления годовой бухгалтерской отчетности.</w:t>
      </w:r>
    </w:p>
    <w:p w14:paraId="2FF4AD41" w14:textId="77777777" w:rsidR="00A34691" w:rsidRPr="001A19E3" w:rsidRDefault="00A34691" w:rsidP="00A34691">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5.17. Результаты годовой инвентаризации (Инвентаризационные описи), проведенной в январе следующего года, должны быть переданы в Бухгалтерию, а также председателю Комиссии по поступлению и выбытию активов не позднее рабочего дня, следующего за днем подписания Инвентаризационных описей председателем и членами инвентаризационной комиссии и не менее чем </w:t>
      </w:r>
      <w:commentRangeStart w:id="875"/>
      <w:r w:rsidRPr="001A19E3">
        <w:rPr>
          <w:rFonts w:ascii="Arial" w:hAnsi="Arial" w:cs="Arial"/>
          <w:color w:val="000000" w:themeColor="text1"/>
        </w:rPr>
        <w:t xml:space="preserve">за 10 (десять) рабочих дней </w:t>
      </w:r>
      <w:commentRangeEnd w:id="875"/>
      <w:r w:rsidRPr="001A19E3">
        <w:rPr>
          <w:rStyle w:val="a3"/>
          <w:rFonts w:ascii="Arial" w:hAnsi="Arial" w:cs="Arial"/>
          <w:color w:val="000000" w:themeColor="text1"/>
          <w:sz w:val="24"/>
          <w:szCs w:val="24"/>
        </w:rPr>
        <w:commentReference w:id="875"/>
      </w:r>
      <w:r w:rsidRPr="001A19E3">
        <w:rPr>
          <w:rFonts w:ascii="Arial" w:hAnsi="Arial" w:cs="Arial"/>
          <w:color w:val="000000" w:themeColor="text1"/>
        </w:rPr>
        <w:t>до даты представления годовой бухгалтерской отчетности.</w:t>
      </w:r>
    </w:p>
    <w:p w14:paraId="58A7643D" w14:textId="77777777" w:rsidR="00A34691" w:rsidRPr="001A19E3" w:rsidRDefault="00A34691" w:rsidP="00A34691">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5.18. Соответствующие решения на основании данных годовых Инвентаризационных описей формируются Комиссией по поступлению и выбытию активов не позднее рабочего дня, следующего за днем утверждения Акта о результатах годовой инвентаризации (ф. 0504835). Утвержденные руководителем Учреждения решения  Комиссии по поступлению и выбытию активов по итогам годовой инвентаризации должны быть переданы в Бухгалтерию не менее чем </w:t>
      </w:r>
      <w:commentRangeStart w:id="876"/>
      <w:r w:rsidRPr="001A19E3">
        <w:rPr>
          <w:rFonts w:ascii="Arial" w:hAnsi="Arial" w:cs="Arial"/>
          <w:color w:val="000000" w:themeColor="text1"/>
        </w:rPr>
        <w:t xml:space="preserve">за 5 (пять) рабочих дней </w:t>
      </w:r>
      <w:commentRangeEnd w:id="876"/>
      <w:r w:rsidRPr="001A19E3">
        <w:rPr>
          <w:rStyle w:val="a3"/>
          <w:rFonts w:ascii="Arial" w:hAnsi="Arial" w:cs="Arial"/>
          <w:color w:val="000000" w:themeColor="text1"/>
          <w:sz w:val="24"/>
          <w:szCs w:val="24"/>
        </w:rPr>
        <w:commentReference w:id="876"/>
      </w:r>
      <w:r w:rsidRPr="001A19E3">
        <w:rPr>
          <w:rFonts w:ascii="Arial" w:hAnsi="Arial" w:cs="Arial"/>
          <w:color w:val="000000" w:themeColor="text1"/>
        </w:rPr>
        <w:t>до даты представления годовой бухгалтерской отчетности.</w:t>
      </w:r>
    </w:p>
    <w:p w14:paraId="28BD58E5" w14:textId="77777777" w:rsidR="00A34691" w:rsidRPr="001A19E3" w:rsidRDefault="00A34691" w:rsidP="00A34691">
      <w:pPr>
        <w:pStyle w:val="s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5.19. Решение о проведении обязательной инвентаризации принимается:</w:t>
      </w:r>
    </w:p>
    <w:p w14:paraId="03080FC7" w14:textId="77777777" w:rsidR="00A34691" w:rsidRPr="001A19E3" w:rsidRDefault="00A34691" w:rsidP="00A34691">
      <w:pPr>
        <w:pStyle w:val="s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 при установлении фактов хищений или злоупотреблений, а также порчи имущества - не позднее </w:t>
      </w:r>
      <w:commentRangeStart w:id="877"/>
      <w:r w:rsidRPr="001A19E3">
        <w:rPr>
          <w:rFonts w:ascii="Arial" w:hAnsi="Arial" w:cs="Arial"/>
          <w:color w:val="000000" w:themeColor="text1"/>
        </w:rPr>
        <w:t xml:space="preserve">5 (пять) рабочих дней </w:t>
      </w:r>
      <w:commentRangeEnd w:id="877"/>
      <w:r w:rsidRPr="001A19E3">
        <w:rPr>
          <w:rStyle w:val="a3"/>
          <w:rFonts w:ascii="Calibri" w:hAnsi="Calibri"/>
          <w:color w:val="000000" w:themeColor="text1"/>
        </w:rPr>
        <w:commentReference w:id="877"/>
      </w:r>
      <w:r w:rsidRPr="001A19E3">
        <w:rPr>
          <w:rFonts w:ascii="Arial" w:hAnsi="Arial" w:cs="Arial"/>
          <w:color w:val="000000" w:themeColor="text1"/>
        </w:rPr>
        <w:t>с момента поступления информации председателю постоянно действующей инвентаризационной комиссии об установлении таких фактов. Информация направляется председателю постоянно действующей инвентаризационной комиссии не позднее 3 рабочих дней с момента обнаружения таких обстоятельств. В отношении матзапасов со сроком годности сведения о наличии имущества с истекшим сроком годности в местах хранения направляет МОЛ. В иных случаях информация может поступать как от МОЛ, так и от иных сотрудников Учреждения;</w:t>
      </w:r>
    </w:p>
    <w:p w14:paraId="6751FCD0" w14:textId="77777777" w:rsidR="00A34691" w:rsidRPr="001A19E3" w:rsidRDefault="00A34691" w:rsidP="00A34691">
      <w:pPr>
        <w:pStyle w:val="s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 в случае стихийного бедствия, пожара, аварии или других чрезвычайных ситуаций, в том числе вызванных экстремальными условиями - не позднее </w:t>
      </w:r>
      <w:commentRangeStart w:id="878"/>
      <w:r w:rsidRPr="001A19E3">
        <w:rPr>
          <w:rFonts w:ascii="Arial" w:hAnsi="Arial" w:cs="Arial"/>
          <w:color w:val="000000" w:themeColor="text1"/>
        </w:rPr>
        <w:t>2 (двух) рабочих дней</w:t>
      </w:r>
      <w:commentRangeEnd w:id="878"/>
      <w:r w:rsidRPr="001A19E3">
        <w:rPr>
          <w:rStyle w:val="a3"/>
          <w:rFonts w:ascii="Calibri" w:hAnsi="Calibri"/>
          <w:color w:val="000000" w:themeColor="text1"/>
        </w:rPr>
        <w:commentReference w:id="878"/>
      </w:r>
      <w:r w:rsidRPr="001A19E3">
        <w:rPr>
          <w:rFonts w:ascii="Arial" w:hAnsi="Arial" w:cs="Arial"/>
          <w:color w:val="000000" w:themeColor="text1"/>
        </w:rPr>
        <w:t xml:space="preserve"> с момента поступления информации председателю постоянно действующей инвентаризационной комиссии о возможности проведения инвентаризации без угрозы риска жизни и здоровью членов комиссии. </w:t>
      </w:r>
    </w:p>
    <w:p w14:paraId="36DF16B1" w14:textId="27B6AA52" w:rsidR="00A34691" w:rsidRPr="001A19E3" w:rsidRDefault="00426D18" w:rsidP="00A34691">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5.20</w:t>
      </w:r>
      <w:r w:rsidR="00A34691" w:rsidRPr="001A19E3">
        <w:rPr>
          <w:rFonts w:ascii="Arial" w:hAnsi="Arial" w:cs="Arial"/>
          <w:color w:val="000000" w:themeColor="text1"/>
        </w:rPr>
        <w:t>. Результаты инвентаризаций оформляются документами по формам, установленным действующим законодательством, и утверждаются Руководителем Учреждения.</w:t>
      </w:r>
    </w:p>
    <w:p w14:paraId="277658D3" w14:textId="3D1F29DA" w:rsidR="00A34691" w:rsidRPr="001A19E3" w:rsidRDefault="00426D18" w:rsidP="00A34691">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5.21</w:t>
      </w:r>
      <w:r w:rsidR="00A34691" w:rsidRPr="001A19E3">
        <w:rPr>
          <w:rFonts w:ascii="Arial" w:hAnsi="Arial" w:cs="Arial"/>
          <w:color w:val="000000" w:themeColor="text1"/>
        </w:rPr>
        <w:t>.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годовой отчетности.</w:t>
      </w:r>
    </w:p>
    <w:p w14:paraId="13C21E5D" w14:textId="77777777" w:rsidR="00D22F6D" w:rsidRPr="001A19E3" w:rsidRDefault="00D50689" w:rsidP="00E24C39">
      <w:pPr>
        <w:pStyle w:val="11"/>
        <w:jc w:val="both"/>
        <w:rPr>
          <w:rFonts w:ascii="Arial" w:hAnsi="Arial" w:cs="Arial"/>
          <w:color w:val="000000" w:themeColor="text1"/>
          <w:sz w:val="24"/>
          <w:szCs w:val="24"/>
        </w:rPr>
      </w:pPr>
      <w:bookmarkStart w:id="879" w:name="_Toc29739187"/>
      <w:bookmarkStart w:id="880" w:name="_Toc29740617"/>
      <w:bookmarkStart w:id="881" w:name="_Toc29741023"/>
      <w:bookmarkStart w:id="882" w:name="_Toc29741287"/>
      <w:bookmarkStart w:id="883" w:name="_Toc29741591"/>
      <w:bookmarkStart w:id="884" w:name="_Toc29741820"/>
      <w:bookmarkStart w:id="885" w:name="_Toc29743295"/>
      <w:bookmarkStart w:id="886" w:name="_Toc29743384"/>
      <w:bookmarkStart w:id="887" w:name="_Toc30435274"/>
      <w:bookmarkStart w:id="888" w:name="_Toc30435373"/>
      <w:bookmarkStart w:id="889" w:name="_Toc30435491"/>
      <w:bookmarkStart w:id="890" w:name="_Toc30503877"/>
      <w:bookmarkStart w:id="891" w:name="_Toc30839377"/>
      <w:bookmarkStart w:id="892" w:name="_Toc30853046"/>
      <w:bookmarkStart w:id="893" w:name="_Toc31457258"/>
      <w:bookmarkStart w:id="894" w:name="_Toc31457557"/>
      <w:bookmarkStart w:id="895" w:name="_Toc31457589"/>
      <w:bookmarkStart w:id="896" w:name="_Toc31457621"/>
      <w:bookmarkStart w:id="897" w:name="_Toc31457684"/>
      <w:bookmarkStart w:id="898" w:name="_Toc31458401"/>
      <w:bookmarkStart w:id="899" w:name="_Toc32070006"/>
      <w:bookmarkStart w:id="900" w:name="_Toc32139321"/>
      <w:bookmarkStart w:id="901" w:name="_Toc32753668"/>
      <w:bookmarkStart w:id="902" w:name="_Toc32753740"/>
      <w:bookmarkStart w:id="903" w:name="_Toc32753776"/>
      <w:bookmarkStart w:id="904" w:name="_Toc32753816"/>
      <w:bookmarkStart w:id="905" w:name="_Toc32753852"/>
      <w:bookmarkStart w:id="906" w:name="_Toc32754045"/>
      <w:bookmarkStart w:id="907" w:name="_Toc46828116"/>
      <w:bookmarkStart w:id="908" w:name="_Toc55912574"/>
      <w:bookmarkStart w:id="909" w:name="_Toc145501374"/>
      <w:bookmarkEnd w:id="864"/>
      <w:r w:rsidRPr="001A19E3">
        <w:rPr>
          <w:rFonts w:ascii="Arial" w:hAnsi="Arial" w:cs="Arial"/>
          <w:color w:val="000000" w:themeColor="text1"/>
          <w:sz w:val="24"/>
          <w:szCs w:val="24"/>
        </w:rPr>
        <w:t>6</w:t>
      </w:r>
      <w:r w:rsidR="00D22F6D" w:rsidRPr="001A19E3">
        <w:rPr>
          <w:rFonts w:ascii="Arial" w:hAnsi="Arial" w:cs="Arial"/>
          <w:color w:val="000000" w:themeColor="text1"/>
          <w:sz w:val="24"/>
          <w:szCs w:val="24"/>
        </w:rPr>
        <w:t>. Порядок и сроки представления отчетности</w:t>
      </w:r>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p>
    <w:p w14:paraId="191390D5" w14:textId="77777777" w:rsidR="000E302F" w:rsidRPr="001A19E3" w:rsidRDefault="008E3EF2"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Бухгалтерская отчетность</w:t>
      </w:r>
      <w:r w:rsidR="000E302F" w:rsidRPr="001A19E3">
        <w:rPr>
          <w:rFonts w:ascii="Arial" w:hAnsi="Arial" w:cs="Arial"/>
          <w:color w:val="000000" w:themeColor="text1"/>
        </w:rPr>
        <w:t xml:space="preserve"> формируется в соответствии с Инструкцией N 33н с применением используемого </w:t>
      </w:r>
      <w:r w:rsidRPr="001A19E3">
        <w:rPr>
          <w:rFonts w:ascii="Arial" w:hAnsi="Arial" w:cs="Arial"/>
          <w:color w:val="000000" w:themeColor="text1"/>
        </w:rPr>
        <w:t>Бухгалтерией</w:t>
      </w:r>
      <w:r w:rsidR="00CC4644" w:rsidRPr="001A19E3">
        <w:rPr>
          <w:rFonts w:ascii="Arial" w:hAnsi="Arial" w:cs="Arial"/>
          <w:color w:val="000000" w:themeColor="text1"/>
        </w:rPr>
        <w:t xml:space="preserve"> </w:t>
      </w:r>
      <w:r w:rsidR="002A58E7" w:rsidRPr="001A19E3">
        <w:rPr>
          <w:rFonts w:ascii="Arial" w:hAnsi="Arial" w:cs="Arial"/>
          <w:color w:val="000000" w:themeColor="text1"/>
        </w:rPr>
        <w:t xml:space="preserve">программного </w:t>
      </w:r>
      <w:r w:rsidR="000E302F" w:rsidRPr="001A19E3">
        <w:rPr>
          <w:rFonts w:ascii="Arial" w:hAnsi="Arial" w:cs="Arial"/>
          <w:color w:val="000000" w:themeColor="text1"/>
        </w:rPr>
        <w:t>комплекса.</w:t>
      </w:r>
    </w:p>
    <w:p w14:paraId="1EA7F3F4" w14:textId="77777777" w:rsidR="00D22F6D" w:rsidRPr="001A19E3" w:rsidRDefault="008E3EF2"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Бухгалтерия</w:t>
      </w:r>
      <w:r w:rsidR="00D22F6D" w:rsidRPr="001A19E3">
        <w:rPr>
          <w:rFonts w:ascii="Arial" w:hAnsi="Arial" w:cs="Arial"/>
          <w:color w:val="000000" w:themeColor="text1"/>
        </w:rPr>
        <w:t xml:space="preserve"> составляет и представляет квартальную и годовую </w:t>
      </w:r>
      <w:r w:rsidR="00BF638B" w:rsidRPr="001A19E3">
        <w:rPr>
          <w:rFonts w:ascii="Arial" w:hAnsi="Arial" w:cs="Arial"/>
          <w:color w:val="000000" w:themeColor="text1"/>
        </w:rPr>
        <w:t xml:space="preserve">бухгалтерскую </w:t>
      </w:r>
      <w:r w:rsidR="00D22F6D" w:rsidRPr="001A19E3">
        <w:rPr>
          <w:rFonts w:ascii="Arial" w:hAnsi="Arial" w:cs="Arial"/>
          <w:color w:val="000000" w:themeColor="text1"/>
        </w:rPr>
        <w:t xml:space="preserve">отчетность в порядке и в сроки, установленные </w:t>
      </w:r>
      <w:r w:rsidR="002E6B83" w:rsidRPr="001A19E3">
        <w:rPr>
          <w:rFonts w:ascii="Arial" w:hAnsi="Arial" w:cs="Arial"/>
          <w:color w:val="000000" w:themeColor="text1"/>
        </w:rPr>
        <w:t xml:space="preserve">Инструкцией </w:t>
      </w:r>
      <w:r w:rsidR="00222075" w:rsidRPr="001A19E3">
        <w:rPr>
          <w:rFonts w:ascii="Arial" w:hAnsi="Arial" w:cs="Arial"/>
          <w:color w:val="000000" w:themeColor="text1"/>
        </w:rPr>
        <w:t>N</w:t>
      </w:r>
      <w:r w:rsidR="00850F78" w:rsidRPr="001A19E3">
        <w:rPr>
          <w:rFonts w:ascii="Arial" w:hAnsi="Arial" w:cs="Arial"/>
          <w:color w:val="000000" w:themeColor="text1"/>
        </w:rPr>
        <w:t xml:space="preserve"> 33н</w:t>
      </w:r>
      <w:r w:rsidR="00D22F6D" w:rsidRPr="001A19E3">
        <w:rPr>
          <w:rFonts w:ascii="Arial" w:hAnsi="Arial" w:cs="Arial"/>
          <w:color w:val="000000" w:themeColor="text1"/>
        </w:rPr>
        <w:t>, с учетом требований Учредителя.</w:t>
      </w:r>
    </w:p>
    <w:p w14:paraId="2C469070" w14:textId="77777777" w:rsidR="00D22F6D" w:rsidRPr="001A19E3" w:rsidRDefault="00D50689" w:rsidP="00E24C39">
      <w:pPr>
        <w:pStyle w:val="11"/>
        <w:jc w:val="both"/>
        <w:rPr>
          <w:rFonts w:ascii="Arial" w:hAnsi="Arial" w:cs="Arial"/>
          <w:color w:val="000000" w:themeColor="text1"/>
          <w:sz w:val="24"/>
          <w:szCs w:val="24"/>
        </w:rPr>
      </w:pPr>
      <w:bookmarkStart w:id="910" w:name="_Toc29739188"/>
      <w:bookmarkStart w:id="911" w:name="_Toc32070007"/>
      <w:bookmarkStart w:id="912" w:name="_Toc32139322"/>
      <w:bookmarkStart w:id="913" w:name="_Toc32753669"/>
      <w:bookmarkStart w:id="914" w:name="_Toc32753741"/>
      <w:bookmarkStart w:id="915" w:name="_Toc32753777"/>
      <w:bookmarkStart w:id="916" w:name="_Toc32753817"/>
      <w:bookmarkStart w:id="917" w:name="_Toc32753853"/>
      <w:bookmarkStart w:id="918" w:name="_Toc32754046"/>
      <w:bookmarkStart w:id="919" w:name="_Toc46828117"/>
      <w:bookmarkStart w:id="920" w:name="_Toc55912575"/>
      <w:bookmarkStart w:id="921" w:name="_Toc145501375"/>
      <w:r w:rsidRPr="001A19E3">
        <w:rPr>
          <w:rFonts w:ascii="Arial" w:hAnsi="Arial" w:cs="Arial"/>
          <w:color w:val="000000" w:themeColor="text1"/>
          <w:sz w:val="24"/>
          <w:szCs w:val="24"/>
        </w:rPr>
        <w:t>7</w:t>
      </w:r>
      <w:r w:rsidR="00D22F6D" w:rsidRPr="001A19E3">
        <w:rPr>
          <w:rFonts w:ascii="Arial" w:hAnsi="Arial" w:cs="Arial"/>
          <w:color w:val="000000" w:themeColor="text1"/>
          <w:sz w:val="24"/>
          <w:szCs w:val="24"/>
        </w:rPr>
        <w:t>. Технические аспекты бухгалтерского учета</w:t>
      </w:r>
      <w:bookmarkEnd w:id="910"/>
      <w:bookmarkEnd w:id="911"/>
      <w:bookmarkEnd w:id="912"/>
      <w:bookmarkEnd w:id="913"/>
      <w:bookmarkEnd w:id="914"/>
      <w:bookmarkEnd w:id="915"/>
      <w:bookmarkEnd w:id="916"/>
      <w:bookmarkEnd w:id="917"/>
      <w:bookmarkEnd w:id="918"/>
      <w:bookmarkEnd w:id="919"/>
      <w:bookmarkEnd w:id="920"/>
      <w:bookmarkEnd w:id="921"/>
    </w:p>
    <w:p w14:paraId="2A1FE664" w14:textId="77777777" w:rsidR="00D43D86" w:rsidRPr="001A19E3" w:rsidRDefault="00AC6188"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Б</w:t>
      </w:r>
      <w:r w:rsidR="00DB35E2" w:rsidRPr="001A19E3">
        <w:rPr>
          <w:rFonts w:ascii="Arial" w:hAnsi="Arial" w:cs="Arial"/>
          <w:color w:val="000000" w:themeColor="text1"/>
        </w:rPr>
        <w:t xml:space="preserve">ухгалтерский учет ведется с применением </w:t>
      </w:r>
      <w:commentRangeStart w:id="922"/>
      <w:r w:rsidR="00DB35E2" w:rsidRPr="001A19E3">
        <w:rPr>
          <w:rFonts w:ascii="Arial" w:hAnsi="Arial" w:cs="Arial"/>
          <w:color w:val="000000" w:themeColor="text1"/>
        </w:rPr>
        <w:t>специализированных  программных продуктов</w:t>
      </w:r>
      <w:commentRangeEnd w:id="922"/>
      <w:r w:rsidR="00BF638B" w:rsidRPr="001A19E3">
        <w:rPr>
          <w:rStyle w:val="a3"/>
          <w:rFonts w:ascii="Arial" w:hAnsi="Arial" w:cs="Arial"/>
          <w:color w:val="000000" w:themeColor="text1"/>
          <w:sz w:val="24"/>
          <w:szCs w:val="24"/>
        </w:rPr>
        <w:commentReference w:id="922"/>
      </w:r>
      <w:r w:rsidR="00DB35E2" w:rsidRPr="001A19E3">
        <w:rPr>
          <w:rFonts w:ascii="Arial" w:hAnsi="Arial" w:cs="Arial"/>
          <w:color w:val="000000" w:themeColor="text1"/>
        </w:rPr>
        <w:t xml:space="preserve">, а также с применением электронного документооборота с </w:t>
      </w:r>
      <w:r w:rsidRPr="001A19E3">
        <w:rPr>
          <w:rFonts w:ascii="Arial" w:hAnsi="Arial" w:cs="Arial"/>
          <w:color w:val="000000" w:themeColor="text1"/>
        </w:rPr>
        <w:t xml:space="preserve">казначейскими и налоговыми </w:t>
      </w:r>
      <w:r w:rsidR="00DB35E2" w:rsidRPr="001A19E3">
        <w:rPr>
          <w:rFonts w:ascii="Arial" w:hAnsi="Arial" w:cs="Arial"/>
          <w:color w:val="000000" w:themeColor="text1"/>
        </w:rPr>
        <w:t xml:space="preserve">органами. </w:t>
      </w:r>
      <w:bookmarkStart w:id="923" w:name="sub_10202"/>
      <w:r w:rsidR="00D43D86" w:rsidRPr="001A19E3">
        <w:rPr>
          <w:rFonts w:ascii="Arial" w:hAnsi="Arial" w:cs="Arial"/>
          <w:color w:val="000000" w:themeColor="text1"/>
        </w:rPr>
        <w:t>Формирование учетных записей осуществляется на основе программно-технического обеспечения и на едином взаимосвязанном технологическом процессе обработк</w:t>
      </w:r>
      <w:r w:rsidRPr="001A19E3">
        <w:rPr>
          <w:rFonts w:ascii="Arial" w:hAnsi="Arial" w:cs="Arial"/>
          <w:color w:val="000000" w:themeColor="text1"/>
        </w:rPr>
        <w:t>и первичных учетных документов.</w:t>
      </w:r>
    </w:p>
    <w:p w14:paraId="24D64BAB" w14:textId="77777777" w:rsidR="004D6388" w:rsidRPr="001A19E3" w:rsidRDefault="00D43D86" w:rsidP="00E24C39">
      <w:pPr>
        <w:pStyle w:val="s1"/>
        <w:spacing w:before="0" w:beforeAutospacing="0" w:after="0" w:afterAutospacing="0"/>
        <w:jc w:val="both"/>
        <w:rPr>
          <w:rFonts w:ascii="Arial" w:hAnsi="Arial" w:cs="Arial"/>
          <w:color w:val="000000" w:themeColor="text1"/>
        </w:rPr>
      </w:pPr>
      <w:r w:rsidRPr="001A19E3">
        <w:rPr>
          <w:rFonts w:ascii="Arial" w:hAnsi="Arial" w:cs="Arial"/>
          <w:color w:val="000000" w:themeColor="text1"/>
        </w:rPr>
        <w:t>При оформлении электронного до</w:t>
      </w:r>
      <w:r w:rsidR="00E2109F" w:rsidRPr="001A19E3">
        <w:rPr>
          <w:rFonts w:ascii="Arial" w:hAnsi="Arial" w:cs="Arial"/>
          <w:color w:val="000000" w:themeColor="text1"/>
        </w:rPr>
        <w:t xml:space="preserve">кумента применяется усиленная квалифицированная электронная </w:t>
      </w:r>
      <w:r w:rsidRPr="001A19E3">
        <w:rPr>
          <w:rFonts w:ascii="Arial" w:hAnsi="Arial" w:cs="Arial"/>
          <w:color w:val="000000" w:themeColor="text1"/>
        </w:rPr>
        <w:t xml:space="preserve">подпись ответственного лица, используемая при обмене информацией между </w:t>
      </w:r>
      <w:r w:rsidR="00AC6188" w:rsidRPr="001A19E3">
        <w:rPr>
          <w:rFonts w:ascii="Arial" w:hAnsi="Arial" w:cs="Arial"/>
          <w:color w:val="000000" w:themeColor="text1"/>
        </w:rPr>
        <w:t xml:space="preserve">соответствующим органом </w:t>
      </w:r>
      <w:r w:rsidRPr="001A19E3">
        <w:rPr>
          <w:rFonts w:ascii="Arial" w:hAnsi="Arial" w:cs="Arial"/>
          <w:color w:val="000000" w:themeColor="text1"/>
        </w:rPr>
        <w:t xml:space="preserve">и </w:t>
      </w:r>
      <w:r w:rsidR="00C95952" w:rsidRPr="001A19E3">
        <w:rPr>
          <w:rFonts w:ascii="Arial" w:hAnsi="Arial" w:cs="Arial"/>
          <w:color w:val="000000" w:themeColor="text1"/>
        </w:rPr>
        <w:t>У</w:t>
      </w:r>
      <w:r w:rsidRPr="001A19E3">
        <w:rPr>
          <w:rFonts w:ascii="Arial" w:hAnsi="Arial" w:cs="Arial"/>
          <w:color w:val="000000" w:themeColor="text1"/>
        </w:rPr>
        <w:t>чреждением.</w:t>
      </w:r>
    </w:p>
    <w:p w14:paraId="4140AF64" w14:textId="77777777" w:rsidR="00E47B8C" w:rsidRPr="001A19E3" w:rsidRDefault="00E47B8C" w:rsidP="00E24C39">
      <w:pPr>
        <w:pStyle w:val="11"/>
        <w:jc w:val="both"/>
        <w:rPr>
          <w:rFonts w:ascii="Arial" w:hAnsi="Arial" w:cs="Arial"/>
          <w:color w:val="000000" w:themeColor="text1"/>
          <w:sz w:val="24"/>
          <w:szCs w:val="24"/>
        </w:rPr>
      </w:pPr>
      <w:bookmarkStart w:id="924" w:name="_Toc32070008"/>
      <w:bookmarkStart w:id="925" w:name="_Toc32139323"/>
      <w:bookmarkStart w:id="926" w:name="_Toc32753670"/>
      <w:bookmarkStart w:id="927" w:name="_Toc32753742"/>
      <w:bookmarkStart w:id="928" w:name="_Toc32753778"/>
      <w:bookmarkStart w:id="929" w:name="_Toc32753818"/>
      <w:bookmarkStart w:id="930" w:name="_Toc32753854"/>
      <w:bookmarkStart w:id="931" w:name="_Toc32754047"/>
      <w:bookmarkStart w:id="932" w:name="_Toc46828118"/>
      <w:bookmarkStart w:id="933" w:name="_Toc55912576"/>
      <w:bookmarkStart w:id="934" w:name="_Toc145501376"/>
      <w:bookmarkEnd w:id="923"/>
      <w:r w:rsidRPr="001A19E3">
        <w:rPr>
          <w:rFonts w:ascii="Arial" w:hAnsi="Arial" w:cs="Arial"/>
          <w:color w:val="000000" w:themeColor="text1"/>
          <w:sz w:val="24"/>
          <w:szCs w:val="24"/>
        </w:rPr>
        <w:t>8. Порядок передачи документов бухгалтерского учета при смене руководителя учреждения или главного бухгалтера</w:t>
      </w:r>
      <w:bookmarkEnd w:id="924"/>
      <w:bookmarkEnd w:id="925"/>
      <w:bookmarkEnd w:id="926"/>
      <w:bookmarkEnd w:id="927"/>
      <w:bookmarkEnd w:id="928"/>
      <w:bookmarkEnd w:id="929"/>
      <w:bookmarkEnd w:id="930"/>
      <w:bookmarkEnd w:id="931"/>
      <w:bookmarkEnd w:id="932"/>
      <w:bookmarkEnd w:id="933"/>
      <w:bookmarkEnd w:id="934"/>
    </w:p>
    <w:p w14:paraId="69955622" w14:textId="77777777" w:rsidR="00E47B8C" w:rsidRPr="001A19E3" w:rsidRDefault="00E47B8C" w:rsidP="00E24C39">
      <w:pPr>
        <w:pStyle w:val="s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 xml:space="preserve">При смене руководителя </w:t>
      </w:r>
      <w:r w:rsidR="00BF638B" w:rsidRPr="001A19E3">
        <w:rPr>
          <w:rFonts w:ascii="Arial" w:hAnsi="Arial" w:cs="Arial"/>
          <w:color w:val="000000" w:themeColor="text1"/>
        </w:rPr>
        <w:t xml:space="preserve">Учреждения </w:t>
      </w:r>
      <w:r w:rsidRPr="001A19E3">
        <w:rPr>
          <w:rFonts w:ascii="Arial" w:hAnsi="Arial" w:cs="Arial"/>
          <w:color w:val="000000" w:themeColor="text1"/>
        </w:rPr>
        <w:t xml:space="preserve">или </w:t>
      </w:r>
      <w:r w:rsidR="00BF638B" w:rsidRPr="001A19E3">
        <w:rPr>
          <w:rFonts w:ascii="Arial" w:hAnsi="Arial" w:cs="Arial"/>
          <w:color w:val="000000" w:themeColor="text1"/>
        </w:rPr>
        <w:t>Г</w:t>
      </w:r>
      <w:r w:rsidRPr="001A19E3">
        <w:rPr>
          <w:rFonts w:ascii="Arial" w:hAnsi="Arial" w:cs="Arial"/>
          <w:color w:val="000000" w:themeColor="text1"/>
        </w:rPr>
        <w:t xml:space="preserve">лавного бухгалтера передача дел производится на основании приказа (распоряжения) руководителя </w:t>
      </w:r>
      <w:r w:rsidR="00BF638B" w:rsidRPr="001A19E3">
        <w:rPr>
          <w:rFonts w:ascii="Arial" w:hAnsi="Arial" w:cs="Arial"/>
          <w:color w:val="000000" w:themeColor="text1"/>
        </w:rPr>
        <w:t>У</w:t>
      </w:r>
      <w:r w:rsidRPr="001A19E3">
        <w:rPr>
          <w:rFonts w:ascii="Arial" w:hAnsi="Arial" w:cs="Arial"/>
          <w:color w:val="000000" w:themeColor="text1"/>
        </w:rPr>
        <w:t>чреждения или иного уполномоченного лица, которым устанавливаются:</w:t>
      </w:r>
    </w:p>
    <w:p w14:paraId="21164925" w14:textId="77777777" w:rsidR="00E47B8C" w:rsidRPr="001A19E3" w:rsidRDefault="00E47B8C" w:rsidP="00E24C39">
      <w:pPr>
        <w:pStyle w:val="s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 сроки передачи дел,</w:t>
      </w:r>
    </w:p>
    <w:p w14:paraId="6F00CE68" w14:textId="77777777" w:rsidR="00E47B8C" w:rsidRPr="001A19E3" w:rsidRDefault="00E47B8C" w:rsidP="00E24C39">
      <w:pPr>
        <w:pStyle w:val="s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 лицо, ответственное за сдачу дел,</w:t>
      </w:r>
    </w:p>
    <w:p w14:paraId="0CFB4DF1" w14:textId="77777777" w:rsidR="00E47B8C" w:rsidRPr="001A19E3" w:rsidRDefault="00E47B8C" w:rsidP="00E24C39">
      <w:pPr>
        <w:pStyle w:val="s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 лицо, ответственное за прием дел,</w:t>
      </w:r>
    </w:p>
    <w:p w14:paraId="1FE9C83B" w14:textId="77777777" w:rsidR="00E47B8C" w:rsidRPr="001A19E3" w:rsidRDefault="00E47B8C" w:rsidP="00E24C39">
      <w:pPr>
        <w:pStyle w:val="s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 другие лица, участвующие в процессе приема-передачи дел (члены специальной комиссии, представитель вышестоящего органа, аудитор),</w:t>
      </w:r>
    </w:p>
    <w:p w14:paraId="66B34351" w14:textId="77777777" w:rsidR="00E47B8C" w:rsidRPr="001A19E3" w:rsidRDefault="00E47B8C" w:rsidP="00E24C39">
      <w:pPr>
        <w:pStyle w:val="s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 необходимость проведения инвентаризации финансовых активов,</w:t>
      </w:r>
    </w:p>
    <w:p w14:paraId="062A69FF" w14:textId="77777777" w:rsidR="00E47B8C" w:rsidRPr="001A19E3" w:rsidRDefault="00E47B8C" w:rsidP="00E24C39">
      <w:pPr>
        <w:pStyle w:val="s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 дата, на которую должны быть завершены учетные процессы.</w:t>
      </w:r>
    </w:p>
    <w:p w14:paraId="243120DF" w14:textId="77777777" w:rsidR="00E47B8C" w:rsidRPr="001A19E3" w:rsidRDefault="00E47B8C" w:rsidP="00E24C39">
      <w:pPr>
        <w:pStyle w:val="s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Передача дел оформляется Актом. В Акте приема-передачи, в том числе указываются:</w:t>
      </w:r>
    </w:p>
    <w:p w14:paraId="0BC6DE8F" w14:textId="77777777" w:rsidR="00E47B8C" w:rsidRPr="001A19E3" w:rsidRDefault="00E47B8C" w:rsidP="00E24C39">
      <w:pPr>
        <w:pStyle w:val="s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 опись переданных документов, их количество и места хранения;</w:t>
      </w:r>
    </w:p>
    <w:p w14:paraId="6754DBBA" w14:textId="77777777" w:rsidR="00E47B8C" w:rsidRPr="001A19E3" w:rsidRDefault="00E47B8C" w:rsidP="00E24C39">
      <w:pPr>
        <w:pStyle w:val="s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 выявленные в ходе передачи дел основные нарушения и неточности в оформлении первичных учетных документов и регистров учета;</w:t>
      </w:r>
    </w:p>
    <w:p w14:paraId="3D7E6F39" w14:textId="77777777" w:rsidR="00E47B8C" w:rsidRPr="001A19E3" w:rsidRDefault="00E47B8C" w:rsidP="00E24C39">
      <w:pPr>
        <w:pStyle w:val="s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 соответствие документов данным бухгалтерской и налоговой отчетности;</w:t>
      </w:r>
    </w:p>
    <w:p w14:paraId="367DB2D4" w14:textId="77777777" w:rsidR="00E47B8C" w:rsidRPr="001A19E3" w:rsidRDefault="00E47B8C" w:rsidP="00E24C39">
      <w:pPr>
        <w:pStyle w:val="s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 список отсутствующих документов;</w:t>
      </w:r>
    </w:p>
    <w:p w14:paraId="0F422FAF" w14:textId="77777777" w:rsidR="00E47B8C" w:rsidRPr="001A19E3" w:rsidRDefault="00E47B8C" w:rsidP="00E24C39">
      <w:pPr>
        <w:pStyle w:val="s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 общая характеристика бухгалтерского учета и организации внутреннего контроля;</w:t>
      </w:r>
    </w:p>
    <w:p w14:paraId="792BF6AE" w14:textId="77777777" w:rsidR="00E47B8C" w:rsidRPr="001A19E3" w:rsidRDefault="00E47B8C" w:rsidP="00E24C39">
      <w:pPr>
        <w:pStyle w:val="s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 факт передачи печати, штампов, ключей от сейфа и бухгалтерии,</w:t>
      </w:r>
      <w:r w:rsidR="00E2637C" w:rsidRPr="001A19E3">
        <w:rPr>
          <w:rFonts w:ascii="Arial" w:hAnsi="Arial" w:cs="Arial"/>
          <w:color w:val="000000" w:themeColor="text1"/>
        </w:rPr>
        <w:t xml:space="preserve"> ключей от </w:t>
      </w:r>
      <w:r w:rsidR="000F6E88" w:rsidRPr="001A19E3">
        <w:rPr>
          <w:rFonts w:ascii="Arial" w:hAnsi="Arial" w:cs="Arial"/>
          <w:color w:val="000000" w:themeColor="text1"/>
        </w:rPr>
        <w:t xml:space="preserve">электронных </w:t>
      </w:r>
      <w:r w:rsidR="00E2637C" w:rsidRPr="001A19E3">
        <w:rPr>
          <w:rFonts w:ascii="Arial" w:hAnsi="Arial" w:cs="Arial"/>
          <w:color w:val="000000" w:themeColor="text1"/>
        </w:rPr>
        <w:t>систем</w:t>
      </w:r>
      <w:r w:rsidRPr="001A19E3">
        <w:rPr>
          <w:rFonts w:ascii="Arial" w:hAnsi="Arial" w:cs="Arial"/>
          <w:color w:val="000000" w:themeColor="text1"/>
        </w:rPr>
        <w:t>, сертификатов и т.п.;</w:t>
      </w:r>
    </w:p>
    <w:p w14:paraId="26A37490" w14:textId="77777777" w:rsidR="00E47B8C" w:rsidRPr="001A19E3" w:rsidRDefault="00E47B8C" w:rsidP="00E24C39">
      <w:pPr>
        <w:pStyle w:val="s1"/>
        <w:shd w:val="clear" w:color="auto" w:fill="FFFFFF"/>
        <w:spacing w:before="0" w:beforeAutospacing="0" w:after="0" w:afterAutospacing="0"/>
        <w:jc w:val="both"/>
        <w:rPr>
          <w:rFonts w:ascii="Arial" w:hAnsi="Arial" w:cs="Arial"/>
          <w:color w:val="000000" w:themeColor="text1"/>
        </w:rPr>
      </w:pPr>
      <w:r w:rsidRPr="001A19E3">
        <w:rPr>
          <w:rFonts w:ascii="Arial" w:hAnsi="Arial" w:cs="Arial"/>
          <w:color w:val="000000" w:themeColor="text1"/>
        </w:rPr>
        <w:t>- дата, на которую осуществлена приемка-передача дел.</w:t>
      </w:r>
    </w:p>
    <w:p w14:paraId="67BB7BD2" w14:textId="77777777" w:rsidR="00F01A86" w:rsidRPr="001A19E3" w:rsidRDefault="00E47B8C" w:rsidP="00274188">
      <w:pPr>
        <w:pStyle w:val="s1"/>
        <w:shd w:val="clear" w:color="auto" w:fill="FFFFFF"/>
        <w:spacing w:before="0" w:beforeAutospacing="0" w:after="0" w:afterAutospacing="0"/>
        <w:jc w:val="both"/>
        <w:rPr>
          <w:rFonts w:ascii="Arial" w:hAnsi="Arial" w:cs="Arial"/>
          <w:bCs/>
          <w:color w:val="000000" w:themeColor="text1"/>
        </w:rPr>
      </w:pPr>
      <w:r w:rsidRPr="001A19E3">
        <w:rPr>
          <w:rFonts w:ascii="Arial" w:hAnsi="Arial" w:cs="Arial"/>
          <w:color w:val="000000" w:themeColor="text1"/>
        </w:rPr>
        <w:t>Акт заверяется подписями лиц, ответственных за сдачу и прием дел, а также другими лицами, участвующими в процессе приема-передачи дел.</w:t>
      </w:r>
    </w:p>
    <w:sectPr w:rsidR="00F01A86" w:rsidRPr="001A19E3" w:rsidSect="001D5A93">
      <w:footerReference w:type="default" r:id="rId36"/>
      <w:footerReference w:type="first" r:id="rId37"/>
      <w:pgSz w:w="11906" w:h="16838"/>
      <w:pgMar w:top="567" w:right="850" w:bottom="567" w:left="1701"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Пименов" w:date="2020-02-13T20:00:00Z" w:initials="В.В.">
    <w:p w14:paraId="30ADE886" w14:textId="77777777" w:rsidR="006A680C" w:rsidRDefault="006A680C" w:rsidP="00D06054">
      <w:pPr>
        <w:pStyle w:val="a4"/>
        <w:shd w:val="clear" w:color="auto" w:fill="7030A0"/>
      </w:pPr>
      <w:r>
        <w:rPr>
          <w:rStyle w:val="a3"/>
        </w:rPr>
        <w:annotationRef/>
      </w:r>
    </w:p>
    <w:p w14:paraId="1ABE175A" w14:textId="77777777" w:rsidR="006A680C" w:rsidRDefault="006A680C" w:rsidP="00D06054">
      <w:pPr>
        <w:pStyle w:val="a4"/>
        <w:shd w:val="clear" w:color="auto" w:fill="7030A0"/>
      </w:pPr>
      <w:r>
        <w:t xml:space="preserve">1. При необходимости, можно просто распечатать этот документ для формального выполнения требования законодательства о наличии в Учреждении Учетной политики – в документе уже учтены </w:t>
      </w:r>
      <w:r w:rsidRPr="00EC38B1">
        <w:rPr>
          <w:u w:val="single"/>
        </w:rPr>
        <w:t>основные</w:t>
      </w:r>
      <w:r>
        <w:t xml:space="preserve"> требования нормативных актов по составу Учетной политики и приведен вариант урегулирования проблемных вопросов организации и ведения учета. </w:t>
      </w:r>
    </w:p>
    <w:p w14:paraId="099293CB" w14:textId="77777777" w:rsidR="006A680C" w:rsidRDefault="006A680C" w:rsidP="00D06054">
      <w:pPr>
        <w:pStyle w:val="a4"/>
        <w:shd w:val="clear" w:color="auto" w:fill="7030A0"/>
      </w:pPr>
      <w:r>
        <w:t>НО! Более корректный вариант – «настроить Учетную политику под себя», под свое Учреждение, взяв за основу этот комплект документов. Те части Учетной политики, на которые при доработке желательно обратить внимание в первую очередь, содержат Примечания.</w:t>
      </w:r>
    </w:p>
    <w:p w14:paraId="573C79C8" w14:textId="77777777" w:rsidR="006A680C" w:rsidRDefault="006A680C" w:rsidP="00D06054">
      <w:pPr>
        <w:pStyle w:val="a4"/>
        <w:shd w:val="clear" w:color="auto" w:fill="7030A0"/>
      </w:pPr>
      <w:r>
        <w:t>2. Информацию о вашем Учреждении надо заполнить на страницах 1-2. При распечатке не забудьте выбрать режим печати «Документ» (если оставите режим «Документ с исправлениями», будут распечатаны Примечания).</w:t>
      </w:r>
    </w:p>
    <w:p w14:paraId="4618DFD9" w14:textId="77777777" w:rsidR="006A680C" w:rsidRPr="00EE55F2" w:rsidRDefault="006A680C" w:rsidP="00D06054">
      <w:pPr>
        <w:pStyle w:val="a4"/>
        <w:shd w:val="clear" w:color="auto" w:fill="7030A0"/>
      </w:pPr>
      <w:r>
        <w:t xml:space="preserve">3. Авторский коллектив постоянно анализирует проблемы по организации и ведению учета, которые возникают у учреждений в разных регионах. По результатам этого анализа данная Учетная политика будет пополняться новыми положениями. Кроме того, изменение, дополнение этого документа будет проводиться в связи с корректировкой нормативной базы. </w:t>
      </w:r>
    </w:p>
  </w:comment>
  <w:comment w:id="1" w:author="Admin" w:date="2021-10-18T09:40:00Z" w:initials="ТР">
    <w:p w14:paraId="43505AC7" w14:textId="77777777" w:rsidR="006A680C" w:rsidRDefault="006A680C">
      <w:pPr>
        <w:pStyle w:val="a4"/>
      </w:pPr>
      <w:r>
        <w:rPr>
          <w:rStyle w:val="a3"/>
        </w:rPr>
        <w:annotationRef/>
      </w:r>
      <w:r>
        <w:t>УП для налогового учета отдельным приказом</w:t>
      </w:r>
    </w:p>
  </w:comment>
  <w:comment w:id="96" w:author="Admin" w:date="2021-10-12T16:26:00Z" w:initials="ТР">
    <w:p w14:paraId="22132AFB" w14:textId="77777777" w:rsidR="006A680C" w:rsidRDefault="006A680C" w:rsidP="00250833">
      <w:pPr>
        <w:pStyle w:val="a4"/>
      </w:pPr>
      <w:r>
        <w:rPr>
          <w:rStyle w:val="a3"/>
        </w:rPr>
        <w:annotationRef/>
      </w:r>
      <w:r>
        <w:t xml:space="preserve">Такие формы обязательны к применению с 01.01.2023, но могут применяться досрочно по решению Учреждения (п. 6 Приказа № 61н). Допускается их формирование не только в форме электронного документа, но и на бумажном носителе </w:t>
      </w:r>
    </w:p>
  </w:comment>
  <w:comment w:id="97" w:author="Admin" w:date="2021-10-12T16:27:00Z" w:initials="ТР">
    <w:p w14:paraId="5464B161" w14:textId="77777777" w:rsidR="006A680C" w:rsidRDefault="006A680C" w:rsidP="00250833">
      <w:pPr>
        <w:pStyle w:val="a4"/>
      </w:pPr>
      <w:r>
        <w:rPr>
          <w:rStyle w:val="a3"/>
        </w:rPr>
        <w:annotationRef/>
      </w:r>
      <w:r>
        <w:t xml:space="preserve">Если название структурного подразделения в учреждении иное, укажите его название  </w:t>
      </w:r>
    </w:p>
  </w:comment>
  <w:comment w:id="98" w:author="Admin" w:date="2021-10-12T16:27:00Z" w:initials="ТР">
    <w:p w14:paraId="35F5BA0B" w14:textId="77777777" w:rsidR="006A680C" w:rsidRDefault="006A680C" w:rsidP="00250833">
      <w:pPr>
        <w:pStyle w:val="a4"/>
      </w:pPr>
      <w:r>
        <w:rPr>
          <w:rStyle w:val="a3"/>
        </w:rPr>
        <w:annotationRef/>
      </w:r>
      <w:r>
        <w:t>Если в учреждении предусмотрена иная должность лица, на которое возложены полномочия главного бухгалтера, укажите название должности</w:t>
      </w:r>
    </w:p>
  </w:comment>
  <w:comment w:id="105" w:author="Admin" w:date="2021-10-12T17:27:00Z" w:initials="ТР">
    <w:p w14:paraId="243B940A" w14:textId="77777777" w:rsidR="006A680C" w:rsidRDefault="006A680C">
      <w:pPr>
        <w:pStyle w:val="a4"/>
      </w:pPr>
      <w:r>
        <w:rPr>
          <w:rStyle w:val="a3"/>
        </w:rPr>
        <w:annotationRef/>
      </w:r>
      <w:r>
        <w:t>Проверьте, насколько этот критерий существенности отвечает специфике деятельности вашего Учреждения</w:t>
      </w:r>
      <w:r>
        <w:rPr>
          <w:rStyle w:val="a3"/>
        </w:rPr>
        <w:annotationRef/>
      </w:r>
    </w:p>
  </w:comment>
  <w:comment w:id="106" w:author="Admin" w:date="2022-03-03T08:36:00Z" w:initials="ТР">
    <w:p w14:paraId="1CAAF6F6" w14:textId="77777777" w:rsidR="006A680C" w:rsidRDefault="006A680C" w:rsidP="00B1405B">
      <w:pPr>
        <w:pStyle w:val="a4"/>
      </w:pPr>
      <w:r>
        <w:rPr>
          <w:rStyle w:val="a3"/>
        </w:rPr>
        <w:annotationRef/>
      </w:r>
      <w:r>
        <w:t>Другой вариант:</w:t>
      </w:r>
    </w:p>
    <w:p w14:paraId="65D0FF1A" w14:textId="77777777" w:rsidR="006A680C" w:rsidRDefault="006A680C" w:rsidP="00B1405B">
      <w:pPr>
        <w:pStyle w:val="a4"/>
      </w:pPr>
      <w:r>
        <w:t>«Основные положения учетной политики Учреждение размещает на своем официальном сайте»</w:t>
      </w:r>
    </w:p>
    <w:p w14:paraId="1DD76A14" w14:textId="77777777" w:rsidR="006A680C" w:rsidRDefault="006A680C" w:rsidP="00B1405B">
      <w:pPr>
        <w:pStyle w:val="a4"/>
      </w:pPr>
      <w:r>
        <w:t xml:space="preserve"> – два варианта опубликования предусмотрены п. 9 СГС «Учетная политика…» </w:t>
      </w:r>
    </w:p>
  </w:comment>
  <w:comment w:id="107" w:author="Admin" w:date="2022-10-05T15:47:00Z" w:initials="ТР">
    <w:p w14:paraId="6C0D4EBD" w14:textId="77777777" w:rsidR="006A680C" w:rsidRDefault="006A680C" w:rsidP="00994A29">
      <w:pPr>
        <w:pStyle w:val="a4"/>
      </w:pPr>
      <w:r>
        <w:rPr>
          <w:rStyle w:val="a3"/>
        </w:rPr>
        <w:annotationRef/>
      </w:r>
      <w:r>
        <w:t>С 01.01.2023 ПФР и ФСС объединяются в СФР</w:t>
      </w:r>
    </w:p>
  </w:comment>
  <w:comment w:id="108" w:author="Admin" w:date="2022-10-05T15:47:00Z" w:initials="ТР">
    <w:p w14:paraId="7556C430" w14:textId="77777777" w:rsidR="006A680C" w:rsidRDefault="006A680C" w:rsidP="00994A29">
      <w:pPr>
        <w:pStyle w:val="a4"/>
      </w:pPr>
      <w:r>
        <w:rPr>
          <w:rStyle w:val="a3"/>
        </w:rPr>
        <w:annotationRef/>
      </w:r>
      <w:r>
        <w:t>П. 27 СГС «Представление бухгалтерской (финансовой) отчетности»</w:t>
      </w:r>
    </w:p>
  </w:comment>
  <w:comment w:id="109" w:author="Admin" w:date="2022-10-05T15:47:00Z" w:initials="ТР">
    <w:p w14:paraId="1CB1498B" w14:textId="77777777" w:rsidR="006A680C" w:rsidRDefault="006A680C" w:rsidP="00994A29">
      <w:pPr>
        <w:pStyle w:val="a4"/>
      </w:pPr>
      <w:r>
        <w:rPr>
          <w:rStyle w:val="a3"/>
        </w:rPr>
        <w:annotationRef/>
      </w:r>
      <w:r>
        <w:t>П. 27 СГС «Представление бухгалтерской (финансовой) отчетности»</w:t>
      </w:r>
    </w:p>
  </w:comment>
  <w:comment w:id="110" w:author="Admin" w:date="2022-10-05T15:47:00Z" w:initials="ТР">
    <w:p w14:paraId="585F26BF" w14:textId="77777777" w:rsidR="006A680C" w:rsidRDefault="006A680C" w:rsidP="00994A29">
      <w:pPr>
        <w:pStyle w:val="a4"/>
      </w:pPr>
      <w:r>
        <w:rPr>
          <w:rStyle w:val="a3"/>
        </w:rPr>
        <w:annotationRef/>
      </w:r>
      <w:r>
        <w:t>Срок службы не является сроком полезного использования.</w:t>
      </w:r>
    </w:p>
  </w:comment>
  <w:comment w:id="146" w:author="Admin" w:date="2021-10-12T17:30:00Z" w:initials="ТР">
    <w:p w14:paraId="555E51A4" w14:textId="77777777" w:rsidR="006A680C" w:rsidRDefault="006A680C" w:rsidP="00B03C6E">
      <w:pPr>
        <w:pStyle w:val="a4"/>
      </w:pPr>
      <w:r>
        <w:rPr>
          <w:rStyle w:val="a3"/>
        </w:rPr>
        <w:annotationRef/>
      </w:r>
      <w:r>
        <w:t>Такие формы обязательны к применению с 01.01.2023, но могут применяться досрочно по решению Учреждения (п. 6 Приказа № 61н). Допускается их формирование не только в форме электронного документа, но и на бумажном носителе</w:t>
      </w:r>
    </w:p>
  </w:comment>
  <w:comment w:id="147" w:author="Admin" w:date="2021-10-12T17:30:00Z" w:initials="ТР">
    <w:p w14:paraId="1E6EDBC5" w14:textId="77777777" w:rsidR="006A680C" w:rsidRDefault="006A680C" w:rsidP="00B03C6E">
      <w:pPr>
        <w:pStyle w:val="a4"/>
      </w:pPr>
      <w:r>
        <w:rPr>
          <w:rStyle w:val="a3"/>
        </w:rPr>
        <w:annotationRef/>
      </w:r>
      <w:r>
        <w:t>Дополнительно можно установить условие представления в бухгалтерскую службу электронного образа такого документа согласно Приказам №№ 52н и 61н</w:t>
      </w:r>
    </w:p>
  </w:comment>
  <w:comment w:id="148" w:author="Admin" w:date="2021-10-12T17:30:00Z" w:initials="ТР">
    <w:p w14:paraId="1DF1CA38" w14:textId="77777777" w:rsidR="006A680C" w:rsidRDefault="006A680C" w:rsidP="00B03C6E">
      <w:pPr>
        <w:pStyle w:val="a4"/>
      </w:pPr>
      <w:r>
        <w:rPr>
          <w:rStyle w:val="a3"/>
        </w:rPr>
        <w:annotationRef/>
      </w:r>
      <w:r>
        <w:t>Электронные документы подписываются не только усиленными квалифицированными электронными подписями, но и  простыми электронными подписями в случаях, установленных Приказами №№ 52н и 61н</w:t>
      </w:r>
    </w:p>
  </w:comment>
  <w:comment w:id="151" w:author="Пименов Владимир" w:date="2021-04-27T18:15:00Z" w:initials="ПВ">
    <w:p w14:paraId="1B29CF7A" w14:textId="77777777" w:rsidR="006A680C" w:rsidRDefault="006A680C">
      <w:pPr>
        <w:pStyle w:val="a4"/>
      </w:pPr>
      <w:r>
        <w:rPr>
          <w:rStyle w:val="a3"/>
        </w:rPr>
        <w:annotationRef/>
      </w:r>
      <w:r>
        <w:t>Проверьте, насколько этот срок отвечает специфике деятельности вашего Учреждения</w:t>
      </w:r>
    </w:p>
  </w:comment>
  <w:comment w:id="152" w:author="Пименов Владимир" w:date="2021-04-01T12:26:00Z" w:initials="ПВ">
    <w:p w14:paraId="2E0945CD" w14:textId="77777777" w:rsidR="006A680C" w:rsidRDefault="006A680C">
      <w:pPr>
        <w:pStyle w:val="a4"/>
      </w:pPr>
      <w:r>
        <w:rPr>
          <w:rStyle w:val="a3"/>
        </w:rPr>
        <w:annotationRef/>
      </w:r>
      <w:r>
        <w:t>Проверьте, насколько этот срок, отвечает специфике деятельности вашего Учреждения</w:t>
      </w:r>
    </w:p>
  </w:comment>
  <w:comment w:id="153" w:author="Admin" w:date="2021-10-12T17:41:00Z" w:initials="ТР">
    <w:p w14:paraId="34C79214" w14:textId="77777777" w:rsidR="006A680C" w:rsidRDefault="006A680C" w:rsidP="00996A90">
      <w:pPr>
        <w:pStyle w:val="a4"/>
      </w:pPr>
      <w:r>
        <w:rPr>
          <w:rStyle w:val="a3"/>
        </w:rPr>
        <w:annotationRef/>
      </w:r>
      <w:r>
        <w:t>Проверьте, насколько этот срок отвечает специфике деятельности вашего Учреждения</w:t>
      </w:r>
    </w:p>
  </w:comment>
  <w:comment w:id="154" w:author="Admin" w:date="2021-10-12T17:41:00Z" w:initials="ТР">
    <w:p w14:paraId="673BE37A" w14:textId="77777777" w:rsidR="006A680C" w:rsidRDefault="006A680C" w:rsidP="00996A90">
      <w:pPr>
        <w:pStyle w:val="a4"/>
      </w:pPr>
      <w:r>
        <w:rPr>
          <w:rStyle w:val="a3"/>
        </w:rPr>
        <w:annotationRef/>
      </w:r>
      <w:r>
        <w:t>Проверьте, насколько этот срок отвечает специфике деятельности вашего Учреждения</w:t>
      </w:r>
    </w:p>
  </w:comment>
  <w:comment w:id="157" w:author="Admin" w:date="2021-10-16T20:40:00Z" w:initials="ТР">
    <w:p w14:paraId="7F92B3D5" w14:textId="77777777" w:rsidR="006A680C" w:rsidRDefault="006A680C" w:rsidP="00635D03">
      <w:pPr>
        <w:pStyle w:val="a4"/>
      </w:pPr>
      <w:r>
        <w:rPr>
          <w:rStyle w:val="a3"/>
        </w:rPr>
        <w:annotationRef/>
      </w:r>
      <w:r>
        <w:t>Можно добавить:</w:t>
      </w:r>
    </w:p>
    <w:p w14:paraId="3A09DD87" w14:textId="77777777" w:rsidR="006A680C" w:rsidRDefault="006A680C" w:rsidP="00635D03">
      <w:pPr>
        <w:pStyle w:val="a4"/>
      </w:pPr>
      <w:r>
        <w:t xml:space="preserve"> - формируется по каждому лицевому счету, открытому Учреждению</w:t>
      </w:r>
    </w:p>
  </w:comment>
  <w:comment w:id="158" w:author="Admin" w:date="2021-10-12T18:18:00Z" w:initials="ТР">
    <w:p w14:paraId="1AA28954" w14:textId="77777777" w:rsidR="006A680C" w:rsidRDefault="006A680C" w:rsidP="00635D03">
      <w:pPr>
        <w:pStyle w:val="a4"/>
      </w:pPr>
      <w:r>
        <w:rPr>
          <w:rStyle w:val="a3"/>
        </w:rPr>
        <w:annotationRef/>
      </w:r>
      <w:r>
        <w:t>Форма Журнала операций по забалансовому счету (ф. 0503213) утверждена Приказом № 61н</w:t>
      </w:r>
    </w:p>
  </w:comment>
  <w:comment w:id="159" w:author="Admin" w:date="2021-10-12T18:27:00Z" w:initials="ТР">
    <w:p w14:paraId="687B2B50" w14:textId="77777777" w:rsidR="006A680C" w:rsidRPr="001C28E9" w:rsidRDefault="006A680C">
      <w:pPr>
        <w:pStyle w:val="a4"/>
      </w:pPr>
      <w:r>
        <w:rPr>
          <w:rStyle w:val="a3"/>
        </w:rPr>
        <w:annotationRef/>
      </w:r>
      <w:r w:rsidRPr="001C28E9">
        <w:t>Другой вариант:</w:t>
      </w:r>
    </w:p>
    <w:p w14:paraId="5839870F" w14:textId="77777777" w:rsidR="006A680C" w:rsidRPr="001C28E9" w:rsidRDefault="006A680C" w:rsidP="001C28E9">
      <w:pPr>
        <w:pStyle w:val="aa"/>
        <w:numPr>
          <w:ilvl w:val="0"/>
          <w:numId w:val="24"/>
        </w:numPr>
        <w:spacing w:before="100" w:beforeAutospacing="1" w:after="100" w:afterAutospacing="1" w:line="240" w:lineRule="auto"/>
        <w:rPr>
          <w:rFonts w:ascii="Times New Roman" w:hAnsi="Times New Roman"/>
          <w:sz w:val="24"/>
          <w:szCs w:val="24"/>
        </w:rPr>
      </w:pPr>
      <w:r w:rsidRPr="001C28E9">
        <w:rPr>
          <w:rFonts w:ascii="Times New Roman" w:hAnsi="Times New Roman"/>
          <w:sz w:val="24"/>
          <w:szCs w:val="24"/>
        </w:rPr>
        <w:t xml:space="preserve"> </w:t>
      </w:r>
      <w:r w:rsidRPr="001C28E9">
        <w:rPr>
          <w:rFonts w:ascii="Arial" w:hAnsi="Arial" w:cs="Arial"/>
        </w:rPr>
        <w:t>Журналы операций формируются</w:t>
      </w:r>
      <w:r w:rsidRPr="001C28E9">
        <w:rPr>
          <w:rFonts w:ascii="Times New Roman" w:hAnsi="Times New Roman"/>
          <w:sz w:val="24"/>
          <w:szCs w:val="24"/>
        </w:rPr>
        <w:t> отдельно по каждому КФО;</w:t>
      </w:r>
    </w:p>
    <w:p w14:paraId="31FF32FA" w14:textId="77777777" w:rsidR="006A680C" w:rsidRPr="001C28E9" w:rsidRDefault="006A680C" w:rsidP="001C28E9">
      <w:pPr>
        <w:pStyle w:val="aa"/>
        <w:numPr>
          <w:ilvl w:val="0"/>
          <w:numId w:val="24"/>
        </w:numPr>
        <w:spacing w:before="100" w:beforeAutospacing="1" w:after="100" w:afterAutospacing="1" w:line="240" w:lineRule="auto"/>
      </w:pPr>
      <w:r w:rsidRPr="001C28E9">
        <w:rPr>
          <w:rFonts w:ascii="Times New Roman" w:hAnsi="Times New Roman"/>
          <w:sz w:val="24"/>
          <w:szCs w:val="24"/>
        </w:rPr>
        <w:t xml:space="preserve"> </w:t>
      </w:r>
      <w:r w:rsidRPr="001C28E9">
        <w:rPr>
          <w:rFonts w:ascii="Arial" w:hAnsi="Arial" w:cs="Arial"/>
        </w:rPr>
        <w:t>Журналы операций формируются</w:t>
      </w:r>
      <w:r w:rsidRPr="001C28E9">
        <w:rPr>
          <w:rFonts w:ascii="Times New Roman" w:hAnsi="Times New Roman"/>
          <w:sz w:val="24"/>
          <w:szCs w:val="24"/>
        </w:rPr>
        <w:t> вместе по всем КФО</w:t>
      </w:r>
    </w:p>
  </w:comment>
  <w:comment w:id="160" w:author="Admin" w:date="2021-10-12T18:35:00Z" w:initials="ТР">
    <w:p w14:paraId="26536335" w14:textId="77777777" w:rsidR="006A680C" w:rsidRDefault="006A680C" w:rsidP="001C28E9">
      <w:pPr>
        <w:pStyle w:val="a4"/>
      </w:pPr>
      <w:r>
        <w:rPr>
          <w:rStyle w:val="a3"/>
        </w:rPr>
        <w:annotationRef/>
      </w:r>
      <w:r>
        <w:t>Перечень можно расширить.</w:t>
      </w:r>
    </w:p>
  </w:comment>
  <w:comment w:id="161" w:author="Admin" w:date="2021-10-12T18:18:00Z" w:initials="ТР">
    <w:p w14:paraId="0BEE28CB" w14:textId="77777777" w:rsidR="006A680C" w:rsidRDefault="006A680C" w:rsidP="00635D03">
      <w:pPr>
        <w:pStyle w:val="a4"/>
      </w:pPr>
      <w:r>
        <w:rPr>
          <w:rStyle w:val="a3"/>
        </w:rPr>
        <w:annotationRef/>
      </w:r>
      <w:r>
        <w:rPr>
          <w:rFonts w:ascii="Arial" w:hAnsi="Arial" w:cs="Arial"/>
        </w:rPr>
        <w:t>Другой вариант - Форма таких регистров утверждается отдельным приказом руководителя Учреждения.</w:t>
      </w:r>
    </w:p>
  </w:comment>
  <w:comment w:id="163" w:author="Admin" w:date="2021-10-12T18:45:00Z" w:initials="ТР">
    <w:p w14:paraId="4A9F996F" w14:textId="77777777" w:rsidR="006A680C" w:rsidRDefault="006A680C" w:rsidP="00984825">
      <w:pPr>
        <w:pStyle w:val="a4"/>
      </w:pPr>
      <w:r>
        <w:rPr>
          <w:rStyle w:val="a3"/>
        </w:rPr>
        <w:annotationRef/>
      </w:r>
      <w:r>
        <w:t>Допускается формирование таких  регистров не только в форме электронного документа, но и на бумажном носителе</w:t>
      </w:r>
    </w:p>
  </w:comment>
  <w:comment w:id="164" w:author="Admin" w:date="2021-10-12T19:49:00Z" w:initials="ТР">
    <w:p w14:paraId="698ED1BE" w14:textId="77777777" w:rsidR="006A680C" w:rsidRDefault="006A680C">
      <w:pPr>
        <w:pStyle w:val="a4"/>
      </w:pPr>
      <w:r>
        <w:rPr>
          <w:rStyle w:val="a3"/>
        </w:rPr>
        <w:annotationRef/>
      </w:r>
      <w:r>
        <w:t>Другой вариант:</w:t>
      </w:r>
    </w:p>
    <w:p w14:paraId="27116268" w14:textId="77777777" w:rsidR="006A680C" w:rsidRDefault="006A680C" w:rsidP="00D65580">
      <w:pPr>
        <w:spacing w:after="0" w:line="240" w:lineRule="auto"/>
        <w:jc w:val="both"/>
      </w:pPr>
      <w:r w:rsidRPr="008F1759">
        <w:rPr>
          <w:rFonts w:ascii="Arial" w:hAnsi="Arial" w:cs="Arial"/>
          <w:sz w:val="24"/>
          <w:szCs w:val="24"/>
        </w:rPr>
        <w:t>ежегодно, в последний рабочий день года</w:t>
      </w:r>
      <w:r>
        <w:rPr>
          <w:rFonts w:ascii="Arial" w:hAnsi="Arial" w:cs="Arial"/>
          <w:sz w:val="24"/>
          <w:szCs w:val="24"/>
        </w:rPr>
        <w:t>.</w:t>
      </w:r>
    </w:p>
  </w:comment>
  <w:comment w:id="217" w:author="Admin" w:date="2021-10-17T19:14:00Z" w:initials="ТР">
    <w:p w14:paraId="58BD5BB1" w14:textId="77777777" w:rsidR="006A680C" w:rsidRDefault="006A680C" w:rsidP="006A4C83">
      <w:pPr>
        <w:pStyle w:val="a4"/>
      </w:pPr>
      <w:r>
        <w:rPr>
          <w:rStyle w:val="a3"/>
        </w:rPr>
        <w:annotationRef/>
      </w:r>
      <w:r>
        <w:t>Для УП 2022 – применяется с 01.01.2022 года</w:t>
      </w:r>
    </w:p>
  </w:comment>
  <w:comment w:id="218" w:author="Admin" w:date="2022-10-05T15:57:00Z" w:initials="ТР">
    <w:p w14:paraId="737375BB" w14:textId="77777777" w:rsidR="006A680C" w:rsidRDefault="006A680C" w:rsidP="003A4AB9">
      <w:pPr>
        <w:pStyle w:val="a4"/>
      </w:pPr>
      <w:r>
        <w:rPr>
          <w:rStyle w:val="a3"/>
        </w:rPr>
        <w:annotationRef/>
      </w:r>
      <w:r>
        <w:rPr>
          <w:rFonts w:ascii="Arial" w:hAnsi="Arial" w:cs="Arial"/>
          <w:sz w:val="16"/>
          <w:szCs w:val="16"/>
          <w:shd w:val="clear" w:color="auto" w:fill="FFFFFF"/>
        </w:rPr>
        <w:t xml:space="preserve">В пункте учтены изменения  2022 года в части формирования консолидированных расчетов и сверке показателей по приему/передаче активов и обязательств между организациями бюджетной сферы, включая бюджетные и автономные учреждения </w:t>
      </w:r>
    </w:p>
  </w:comment>
  <w:comment w:id="219" w:author="Admin" w:date="2022-10-05T15:57:00Z" w:initials="ТР">
    <w:p w14:paraId="2F787E5F" w14:textId="77777777" w:rsidR="006A680C" w:rsidRDefault="006A680C" w:rsidP="003A4AB9">
      <w:pPr>
        <w:pStyle w:val="a4"/>
      </w:pPr>
      <w:r>
        <w:rPr>
          <w:rStyle w:val="a3"/>
        </w:rPr>
        <w:annotationRef/>
      </w:r>
      <w:r>
        <w:t>Группы определены в п. 37 Инструкции № 157н</w:t>
      </w:r>
    </w:p>
  </w:comment>
  <w:comment w:id="220" w:author="Admin" w:date="2022-10-05T15:57:00Z" w:initials="ТР">
    <w:p w14:paraId="3C94CAAB" w14:textId="77777777" w:rsidR="006A680C" w:rsidRDefault="006A680C" w:rsidP="003A4AB9">
      <w:pPr>
        <w:pStyle w:val="a4"/>
      </w:pPr>
      <w:r>
        <w:rPr>
          <w:rStyle w:val="a3"/>
        </w:rPr>
        <w:annotationRef/>
      </w:r>
      <w:r>
        <w:t>Виды матзапасов определены п. 117 Инструкции № 157н</w:t>
      </w:r>
    </w:p>
  </w:comment>
  <w:comment w:id="221" w:author="Пименов Владимир" w:date="2021-10-13T14:21:00Z" w:initials="ПВ">
    <w:p w14:paraId="332FD8E4" w14:textId="77777777" w:rsidR="006A680C" w:rsidRPr="00F224C2" w:rsidRDefault="006A680C" w:rsidP="007809BD">
      <w:pPr>
        <w:spacing w:after="0" w:line="240" w:lineRule="auto"/>
        <w:rPr>
          <w:rFonts w:ascii="Arial" w:hAnsi="Arial" w:cs="Arial"/>
          <w:sz w:val="24"/>
          <w:szCs w:val="24"/>
        </w:rPr>
      </w:pPr>
      <w:r>
        <w:rPr>
          <w:rStyle w:val="a3"/>
        </w:rPr>
        <w:annotationRef/>
      </w:r>
      <w:r>
        <w:rPr>
          <w:rFonts w:ascii="Arial" w:hAnsi="Arial" w:cs="Arial"/>
          <w:sz w:val="24"/>
          <w:szCs w:val="24"/>
        </w:rPr>
        <w:t>С учетом положений писем</w:t>
      </w:r>
      <w:r w:rsidRPr="00F224C2">
        <w:rPr>
          <w:rFonts w:ascii="Arial" w:hAnsi="Arial" w:cs="Arial"/>
          <w:sz w:val="24"/>
          <w:szCs w:val="24"/>
        </w:rPr>
        <w:t xml:space="preserve"> Минфина России от 06.04.2020 N 02-06-10/27272, от 07.05.20</w:t>
      </w:r>
      <w:r>
        <w:rPr>
          <w:rFonts w:ascii="Arial" w:hAnsi="Arial" w:cs="Arial"/>
          <w:sz w:val="24"/>
          <w:szCs w:val="24"/>
        </w:rPr>
        <w:t>20 N 02-06-05/36826</w:t>
      </w:r>
    </w:p>
  </w:comment>
  <w:comment w:id="222" w:author="Admin" w:date="2022-03-03T10:43:00Z" w:initials="ТР">
    <w:p w14:paraId="4DA06357" w14:textId="77777777" w:rsidR="006A680C" w:rsidRDefault="006A680C">
      <w:pPr>
        <w:pStyle w:val="a4"/>
      </w:pPr>
      <w:r>
        <w:rPr>
          <w:rStyle w:val="a3"/>
        </w:rPr>
        <w:annotationRef/>
      </w:r>
      <w:r>
        <w:t>В Инструкции 174н предусмотрено КФО 2 для всех случаев, согласуйте с Учредителем.</w:t>
      </w:r>
    </w:p>
    <w:p w14:paraId="1D0FE982" w14:textId="77777777" w:rsidR="006A680C" w:rsidRDefault="006A680C">
      <w:pPr>
        <w:pStyle w:val="a4"/>
      </w:pPr>
      <w:r>
        <w:t xml:space="preserve">В отчетности нет запрета на применение КФО 4 по счету 4011019Х </w:t>
      </w:r>
    </w:p>
  </w:comment>
  <w:comment w:id="223" w:author="Пименов Владимир" w:date="2020-11-09T19:49:00Z" w:initials="ПВ">
    <w:p w14:paraId="067DDF18" w14:textId="77777777" w:rsidR="006A680C" w:rsidRPr="007A6006" w:rsidRDefault="006A680C" w:rsidP="002D792F">
      <w:pPr>
        <w:autoSpaceDE w:val="0"/>
        <w:autoSpaceDN w:val="0"/>
        <w:adjustRightInd w:val="0"/>
        <w:rPr>
          <w:rStyle w:val="s10"/>
          <w:rFonts w:ascii="Arial" w:hAnsi="Arial" w:cs="Arial"/>
          <w:bCs/>
          <w:sz w:val="16"/>
          <w:szCs w:val="16"/>
        </w:rPr>
      </w:pPr>
      <w:r>
        <w:rPr>
          <w:rStyle w:val="a3"/>
        </w:rPr>
        <w:annotationRef/>
      </w:r>
      <w:r w:rsidRPr="007A6006">
        <w:rPr>
          <w:rStyle w:val="s10"/>
          <w:rFonts w:ascii="Arial" w:hAnsi="Arial" w:cs="Arial"/>
          <w:bCs/>
          <w:sz w:val="16"/>
          <w:szCs w:val="16"/>
        </w:rPr>
        <w:t>Согласно новой редакции п. 52 стандарта «Концептуальные основы» при поступлении активов в рамках необменных операций при выполнении определенных условий возможна их оценка не только по справедливой стоимости, но и по</w:t>
      </w:r>
      <w:r>
        <w:rPr>
          <w:rStyle w:val="s10"/>
          <w:rFonts w:ascii="Arial" w:hAnsi="Arial" w:cs="Arial"/>
          <w:bCs/>
          <w:sz w:val="16"/>
          <w:szCs w:val="16"/>
        </w:rPr>
        <w:t>:</w:t>
      </w:r>
    </w:p>
    <w:p w14:paraId="25E45E68" w14:textId="77777777" w:rsidR="006A680C" w:rsidRPr="007A6006" w:rsidRDefault="006A680C" w:rsidP="002D792F">
      <w:pPr>
        <w:autoSpaceDE w:val="0"/>
        <w:autoSpaceDN w:val="0"/>
        <w:adjustRightInd w:val="0"/>
        <w:rPr>
          <w:rStyle w:val="s10"/>
          <w:rFonts w:ascii="Arial" w:hAnsi="Arial" w:cs="Arial"/>
          <w:bCs/>
          <w:sz w:val="16"/>
          <w:szCs w:val="16"/>
        </w:rPr>
      </w:pPr>
      <w:r w:rsidRPr="007A6006">
        <w:rPr>
          <w:rStyle w:val="s10"/>
          <w:rFonts w:ascii="Arial" w:hAnsi="Arial" w:cs="Arial"/>
          <w:bCs/>
          <w:sz w:val="16"/>
          <w:szCs w:val="16"/>
        </w:rPr>
        <w:t xml:space="preserve">- </w:t>
      </w:r>
      <w:r>
        <w:rPr>
          <w:rStyle w:val="s10"/>
          <w:rFonts w:ascii="Arial" w:hAnsi="Arial" w:cs="Arial"/>
          <w:bCs/>
          <w:sz w:val="16"/>
          <w:szCs w:val="16"/>
        </w:rPr>
        <w:t xml:space="preserve">стоимости, </w:t>
      </w:r>
      <w:r w:rsidRPr="007A6006">
        <w:rPr>
          <w:rStyle w:val="s10"/>
          <w:rFonts w:ascii="Arial" w:hAnsi="Arial" w:cs="Arial"/>
          <w:bCs/>
          <w:sz w:val="16"/>
          <w:szCs w:val="16"/>
        </w:rPr>
        <w:t>указанной в документах, подтверждающих переход прав на актив;</w:t>
      </w:r>
    </w:p>
    <w:p w14:paraId="45068895" w14:textId="77777777" w:rsidR="006A680C" w:rsidRPr="007A6006" w:rsidRDefault="006A680C" w:rsidP="002D792F">
      <w:pPr>
        <w:autoSpaceDE w:val="0"/>
        <w:autoSpaceDN w:val="0"/>
        <w:adjustRightInd w:val="0"/>
        <w:rPr>
          <w:rStyle w:val="s10"/>
          <w:rFonts w:ascii="Arial" w:hAnsi="Arial" w:cs="Arial"/>
          <w:bCs/>
          <w:sz w:val="16"/>
          <w:szCs w:val="16"/>
        </w:rPr>
      </w:pPr>
      <w:r w:rsidRPr="007A6006">
        <w:rPr>
          <w:rStyle w:val="s10"/>
          <w:rFonts w:ascii="Arial" w:hAnsi="Arial" w:cs="Arial"/>
          <w:bCs/>
          <w:sz w:val="16"/>
          <w:szCs w:val="16"/>
        </w:rPr>
        <w:t xml:space="preserve">- </w:t>
      </w:r>
      <w:r>
        <w:rPr>
          <w:rStyle w:val="s10"/>
          <w:rFonts w:ascii="Arial" w:hAnsi="Arial" w:cs="Arial"/>
          <w:bCs/>
          <w:sz w:val="16"/>
          <w:szCs w:val="16"/>
        </w:rPr>
        <w:t xml:space="preserve">стоимости, </w:t>
      </w:r>
      <w:r w:rsidRPr="007A6006">
        <w:rPr>
          <w:rStyle w:val="s10"/>
          <w:rFonts w:ascii="Arial" w:hAnsi="Arial" w:cs="Arial"/>
          <w:bCs/>
          <w:sz w:val="16"/>
          <w:szCs w:val="16"/>
        </w:rPr>
        <w:t xml:space="preserve">по которой </w:t>
      </w:r>
      <w:r>
        <w:rPr>
          <w:rStyle w:val="s10"/>
          <w:rFonts w:ascii="Arial" w:hAnsi="Arial" w:cs="Arial"/>
          <w:bCs/>
          <w:sz w:val="16"/>
          <w:szCs w:val="16"/>
        </w:rPr>
        <w:t xml:space="preserve">активы </w:t>
      </w:r>
      <w:r w:rsidRPr="007A6006">
        <w:rPr>
          <w:rStyle w:val="s10"/>
          <w:rFonts w:ascii="Arial" w:hAnsi="Arial" w:cs="Arial"/>
          <w:bCs/>
          <w:sz w:val="16"/>
          <w:szCs w:val="16"/>
        </w:rPr>
        <w:t>учитывались у передающей стороны;</w:t>
      </w:r>
    </w:p>
    <w:p w14:paraId="26B29CF0" w14:textId="77777777" w:rsidR="006A680C" w:rsidRDefault="006A680C" w:rsidP="002D792F">
      <w:pPr>
        <w:pStyle w:val="a4"/>
      </w:pPr>
      <w:r w:rsidRPr="007A6006">
        <w:rPr>
          <w:rStyle w:val="s10"/>
          <w:rFonts w:ascii="Arial" w:hAnsi="Arial" w:cs="Arial"/>
          <w:bCs/>
          <w:sz w:val="16"/>
          <w:szCs w:val="16"/>
        </w:rPr>
        <w:t>- в условной оценке 1 объект</w:t>
      </w:r>
      <w:r>
        <w:rPr>
          <w:rStyle w:val="s10"/>
          <w:rFonts w:ascii="Arial" w:hAnsi="Arial" w:cs="Arial"/>
          <w:bCs/>
          <w:sz w:val="16"/>
          <w:szCs w:val="16"/>
        </w:rPr>
        <w:t xml:space="preserve">, </w:t>
      </w:r>
      <w:r w:rsidRPr="007A6006">
        <w:rPr>
          <w:rStyle w:val="s10"/>
          <w:rFonts w:ascii="Arial" w:hAnsi="Arial" w:cs="Arial"/>
          <w:bCs/>
          <w:sz w:val="16"/>
          <w:szCs w:val="16"/>
        </w:rPr>
        <w:t>1 рубль</w:t>
      </w:r>
      <w:r>
        <w:rPr>
          <w:rStyle w:val="s10"/>
          <w:rFonts w:ascii="Arial" w:hAnsi="Arial" w:cs="Arial"/>
          <w:bCs/>
          <w:sz w:val="16"/>
          <w:szCs w:val="16"/>
        </w:rPr>
        <w:t>.</w:t>
      </w:r>
    </w:p>
  </w:comment>
  <w:comment w:id="224" w:author="Пименов Владимир" w:date="2020-07-21T09:47:00Z" w:initials="ПВ">
    <w:p w14:paraId="2D3B70BD" w14:textId="77777777" w:rsidR="006A680C" w:rsidRPr="00B25CA3" w:rsidRDefault="006A680C" w:rsidP="00B25CA3">
      <w:pPr>
        <w:pStyle w:val="a4"/>
      </w:pPr>
      <w:r>
        <w:rPr>
          <w:rStyle w:val="a3"/>
        </w:rPr>
        <w:annotationRef/>
      </w:r>
      <w:r>
        <w:t xml:space="preserve">Другой вариант – дополнительно к этому абзацу установить специальный порядок учета активов, подлежащих реализации. </w:t>
      </w:r>
      <w:r w:rsidRPr="00B25CA3">
        <w:t>Например</w:t>
      </w:r>
      <w:r>
        <w:t>,</w:t>
      </w:r>
      <w:r w:rsidRPr="00B25CA3">
        <w:t xml:space="preserve"> так: </w:t>
      </w:r>
    </w:p>
    <w:p w14:paraId="5C60DC6C" w14:textId="77777777" w:rsidR="006A680C" w:rsidRPr="00B25CA3" w:rsidRDefault="006A680C" w:rsidP="00B25CA3">
      <w:pPr>
        <w:pStyle w:val="s1"/>
        <w:shd w:val="clear" w:color="auto" w:fill="FFFFFF"/>
        <w:spacing w:before="0" w:beforeAutospacing="0" w:after="0" w:afterAutospacing="0"/>
        <w:jc w:val="both"/>
        <w:rPr>
          <w:rFonts w:ascii="Arial" w:hAnsi="Arial" w:cs="Arial"/>
        </w:rPr>
      </w:pPr>
      <w:r w:rsidRPr="00B25CA3">
        <w:rPr>
          <w:rFonts w:ascii="Arial" w:hAnsi="Arial" w:cs="Arial"/>
        </w:rPr>
        <w:t>По коду финансового обеспечения (КФО) «2» могут учитываться поступающие в самостоятельное распоряжение Учреждения и подлежащие реализации:</w:t>
      </w:r>
    </w:p>
    <w:p w14:paraId="0AF50C4E" w14:textId="77777777" w:rsidR="006A680C" w:rsidRPr="00B25CA3" w:rsidRDefault="006A680C" w:rsidP="00B25CA3">
      <w:pPr>
        <w:pStyle w:val="s1"/>
        <w:shd w:val="clear" w:color="auto" w:fill="FFFFFF"/>
        <w:spacing w:before="0" w:beforeAutospacing="0" w:after="0" w:afterAutospacing="0"/>
        <w:rPr>
          <w:rFonts w:ascii="Arial" w:hAnsi="Arial" w:cs="Arial"/>
        </w:rPr>
      </w:pPr>
      <w:r w:rsidRPr="00B25CA3">
        <w:rPr>
          <w:rFonts w:ascii="Arial" w:hAnsi="Arial" w:cs="Arial"/>
        </w:rPr>
        <w:t xml:space="preserve">- </w:t>
      </w:r>
      <w:r>
        <w:rPr>
          <w:rFonts w:ascii="Arial" w:hAnsi="Arial" w:cs="Arial"/>
        </w:rPr>
        <w:t>нефинансовые активы, приходуемые</w:t>
      </w:r>
      <w:r w:rsidRPr="00B25CA3">
        <w:rPr>
          <w:rFonts w:ascii="Arial" w:hAnsi="Arial" w:cs="Arial"/>
        </w:rPr>
        <w:t xml:space="preserve"> по результатам списания других нефинансовых активов;</w:t>
      </w:r>
    </w:p>
    <w:p w14:paraId="75E5C37B" w14:textId="77777777" w:rsidR="006A680C" w:rsidRPr="00B25CA3" w:rsidRDefault="006A680C" w:rsidP="00B25CA3">
      <w:pPr>
        <w:pStyle w:val="s1"/>
        <w:shd w:val="clear" w:color="auto" w:fill="FFFFFF"/>
        <w:spacing w:before="0" w:beforeAutospacing="0" w:after="0" w:afterAutospacing="0"/>
        <w:rPr>
          <w:rFonts w:ascii="Arial" w:hAnsi="Arial" w:cs="Arial"/>
          <w:color w:val="00B050"/>
        </w:rPr>
      </w:pPr>
      <w:r w:rsidRPr="00B25CA3">
        <w:rPr>
          <w:rFonts w:ascii="Arial" w:hAnsi="Arial" w:cs="Arial"/>
        </w:rPr>
        <w:t xml:space="preserve">- материальные запасы, образующиеся в результате хозяйственной деятельности Учреждения в качестве вторичного сырья (например, </w:t>
      </w:r>
      <w:r w:rsidRPr="00B25CA3">
        <w:rPr>
          <w:rStyle w:val="s10"/>
          <w:rFonts w:ascii="Arial" w:hAnsi="Arial" w:cs="Arial"/>
          <w:bCs/>
        </w:rPr>
        <w:t>макулатура, металлолом, полимерная пленка, дрова, серебросодержащие растворы, серебросодержащие пленки и автопокрышки)</w:t>
      </w:r>
      <w:r w:rsidRPr="00B25CA3">
        <w:rPr>
          <w:rFonts w:ascii="Arial" w:hAnsi="Arial" w:cs="Arial"/>
        </w:rPr>
        <w:t>.</w:t>
      </w:r>
      <w:r w:rsidRPr="00B25CA3">
        <w:rPr>
          <w:rStyle w:val="a3"/>
          <w:rFonts w:ascii="Calibri" w:hAnsi="Calibri"/>
        </w:rPr>
        <w:annotationRef/>
      </w:r>
    </w:p>
  </w:comment>
  <w:comment w:id="226" w:author="Сапетина Ирина" w:date="2021-04-25T17:10:00Z" w:initials="С.И.">
    <w:p w14:paraId="718CA27B" w14:textId="77777777" w:rsidR="006A680C" w:rsidRDefault="006A680C">
      <w:pPr>
        <w:pStyle w:val="a4"/>
      </w:pPr>
      <w:r>
        <w:rPr>
          <w:rStyle w:val="a3"/>
        </w:rPr>
        <w:annotationRef/>
      </w:r>
      <w:r>
        <w:t>Другой вариант – должностными инструкциями этих работников.</w:t>
      </w:r>
    </w:p>
  </w:comment>
  <w:comment w:id="227" w:author="Сапетина Ирина" w:date="2021-04-27T19:48:00Z" w:initials="С.И.">
    <w:p w14:paraId="3B424D75" w14:textId="77777777" w:rsidR="006A680C" w:rsidRDefault="006A680C">
      <w:pPr>
        <w:pStyle w:val="a4"/>
      </w:pPr>
      <w:r>
        <w:rPr>
          <w:rStyle w:val="a3"/>
        </w:rPr>
        <w:annotationRef/>
      </w:r>
      <w:r>
        <w:t>Словосочетание «материально ответственных лиц» заменено на «ответственных лиц» в соответствии с обновленной терминологией Инструкции № 157н</w:t>
      </w:r>
    </w:p>
  </w:comment>
  <w:comment w:id="253" w:author="Admin" w:date="2022-10-05T16:21:00Z" w:initials="ТР">
    <w:p w14:paraId="79A2563F" w14:textId="77777777" w:rsidR="006A680C" w:rsidRDefault="006A680C" w:rsidP="000669D8">
      <w:pPr>
        <w:pStyle w:val="a4"/>
      </w:pPr>
      <w:r>
        <w:rPr>
          <w:rStyle w:val="a3"/>
        </w:rPr>
        <w:annotationRef/>
      </w:r>
      <w:r>
        <w:t>Унифицированная форма утверждена Приказом № 61н</w:t>
      </w:r>
    </w:p>
  </w:comment>
  <w:comment w:id="254" w:author="Admin" w:date="2022-10-05T16:21:00Z" w:initials="ТР">
    <w:p w14:paraId="63D3996F" w14:textId="77777777" w:rsidR="006A680C" w:rsidRDefault="006A680C" w:rsidP="000669D8">
      <w:pPr>
        <w:pStyle w:val="a4"/>
      </w:pPr>
      <w:r>
        <w:rPr>
          <w:rStyle w:val="a3"/>
        </w:rPr>
        <w:annotationRef/>
      </w:r>
      <w:r>
        <w:t>Форма обязательна к применению с 01.01.2024</w:t>
      </w:r>
    </w:p>
  </w:comment>
  <w:comment w:id="255" w:author="Пименов" w:date="2020-02-12T19:31:00Z" w:initials="В.В.">
    <w:p w14:paraId="47B21C8D" w14:textId="77777777" w:rsidR="006A680C" w:rsidRPr="00AC164D" w:rsidRDefault="006A680C">
      <w:pPr>
        <w:pStyle w:val="a4"/>
      </w:pPr>
      <w:r>
        <w:rPr>
          <w:rStyle w:val="a3"/>
        </w:rPr>
        <w:annotationRef/>
      </w:r>
      <w:r>
        <w:t>Если планируете формировать инвентарный номер по-другому, скорректируйте текст</w:t>
      </w:r>
    </w:p>
  </w:comment>
  <w:comment w:id="256" w:author="Сапетина Ирина" w:date="2021-04-27T19:46:00Z" w:initials="С.И.">
    <w:p w14:paraId="3174E83B" w14:textId="77777777" w:rsidR="006A680C" w:rsidRDefault="006A680C">
      <w:pPr>
        <w:pStyle w:val="a4"/>
      </w:pPr>
      <w:r>
        <w:rPr>
          <w:rStyle w:val="a3"/>
        </w:rPr>
        <w:annotationRef/>
      </w:r>
      <w:r>
        <w:t>Словосочетание «материально ответственных лиц» заменено на «ответственных лиц» в соответствии с обновленной терминологией Инструкции № 157н</w:t>
      </w:r>
    </w:p>
  </w:comment>
  <w:comment w:id="258" w:author="Пименов" w:date="2021-04-27T19:16:00Z" w:initials="В.В.">
    <w:p w14:paraId="6CFE003D" w14:textId="77777777" w:rsidR="006A680C" w:rsidRPr="00AC164D" w:rsidRDefault="006A680C">
      <w:pPr>
        <w:pStyle w:val="a4"/>
      </w:pPr>
      <w:r>
        <w:rPr>
          <w:rStyle w:val="a3"/>
        </w:rPr>
        <w:annotationRef/>
      </w:r>
      <w:r>
        <w:t>Проверьте, насколько этот критерий существенности, отвечает специфике деятельности вашего  Учреждения</w:t>
      </w:r>
    </w:p>
  </w:comment>
  <w:comment w:id="260" w:author="Пименов" w:date="2021-10-13T17:11:00Z" w:initials="В.В.">
    <w:p w14:paraId="53146ABE" w14:textId="77777777" w:rsidR="006A680C" w:rsidRDefault="006A680C" w:rsidP="00F34EAF">
      <w:pPr>
        <w:pStyle w:val="a4"/>
      </w:pPr>
      <w:r>
        <w:rPr>
          <w:rStyle w:val="a3"/>
        </w:rPr>
        <w:annotationRef/>
      </w:r>
      <w:r>
        <w:t>Проверьте, насколько этот критерий существенности, отвечает специфике деятельности вашего Учреждения</w:t>
      </w:r>
    </w:p>
  </w:comment>
  <w:comment w:id="261" w:author="Admin" w:date="2022-03-03T10:59:00Z" w:initials="ТР">
    <w:p w14:paraId="514FCCB2" w14:textId="77777777" w:rsidR="006A680C" w:rsidRDefault="006A680C" w:rsidP="009678F1">
      <w:pPr>
        <w:pStyle w:val="a4"/>
      </w:pPr>
      <w:r>
        <w:rPr>
          <w:rStyle w:val="a3"/>
        </w:rPr>
        <w:annotationRef/>
      </w:r>
      <w:r>
        <w:t>Унифицированная форма утверждена Приказом № 61н</w:t>
      </w:r>
    </w:p>
  </w:comment>
  <w:comment w:id="263" w:author="Пименов" w:date="2020-02-13T20:12:00Z" w:initials="В.В.">
    <w:p w14:paraId="10CA4EE8" w14:textId="77777777" w:rsidR="006A680C" w:rsidRDefault="006A680C">
      <w:pPr>
        <w:pStyle w:val="a4"/>
      </w:pPr>
      <w:r>
        <w:rPr>
          <w:rStyle w:val="a3"/>
        </w:rPr>
        <w:annotationRef/>
      </w:r>
      <w:r>
        <w:t>Нормативными актами детальный порядок учета компьютерной техники не урегулирован. Тем не менее, сложилась довольно устойчивая практика учета мониторов и системных блоков в составе единого инвентарного объекта. Она основана на нескольких достаточно давних письмах Минфина РФ.</w:t>
      </w:r>
    </w:p>
    <w:p w14:paraId="3C41D4CD" w14:textId="77777777" w:rsidR="006A680C" w:rsidRPr="00EC38B1" w:rsidRDefault="006A680C">
      <w:pPr>
        <w:pStyle w:val="a4"/>
      </w:pPr>
      <w:r>
        <w:t>Существует вариант учета монитора и системного блока в качестве двух самостоятельных инвентарных объектов. НО! Если выберете в Учетной политике такой вариант учета, придется регулярно отстаивать свою позицию в спорах с ревизорами, хотя такой порядок и не противоречит новым стандартам…</w:t>
      </w:r>
    </w:p>
  </w:comment>
  <w:comment w:id="264" w:author="Пименов Владимир" w:date="2020-07-24T15:50:00Z" w:initials="ПВ">
    <w:p w14:paraId="448D90FE" w14:textId="77777777" w:rsidR="006A680C" w:rsidRPr="00AB1E03" w:rsidRDefault="006A680C" w:rsidP="00AB1E03">
      <w:pPr>
        <w:pStyle w:val="a4"/>
      </w:pPr>
      <w:r>
        <w:rPr>
          <w:rStyle w:val="a3"/>
        </w:rPr>
        <w:annotationRef/>
      </w:r>
      <w:r w:rsidRPr="00AB1E03">
        <w:rPr>
          <w:bCs/>
        </w:rPr>
        <w:t xml:space="preserve">По стандарту «Основные средства» «периферию» можно объединять в один объект с компьютером. </w:t>
      </w:r>
    </w:p>
    <w:p w14:paraId="060035EC" w14:textId="77777777" w:rsidR="006A680C" w:rsidRPr="00AB1E03" w:rsidRDefault="006A680C">
      <w:pPr>
        <w:pStyle w:val="a4"/>
      </w:pPr>
      <w:r w:rsidRPr="00AB1E03">
        <w:rPr>
          <w:bCs/>
        </w:rPr>
        <w:t>Но дело это хлопотное: придется  потом часто учитывать частичную ликвидацию, дооборудование и т.п.</w:t>
      </w:r>
    </w:p>
  </w:comment>
  <w:comment w:id="265" w:author="Пименов Владимир" w:date="2020-07-24T15:51:00Z" w:initials="ПВ">
    <w:p w14:paraId="51214373" w14:textId="77777777" w:rsidR="006A680C" w:rsidRPr="00AB1E03" w:rsidRDefault="006A680C">
      <w:pPr>
        <w:pStyle w:val="a4"/>
      </w:pPr>
      <w:r>
        <w:rPr>
          <w:rStyle w:val="a3"/>
        </w:rPr>
        <w:annotationRef/>
      </w:r>
      <w:r w:rsidRPr="00AB1E03">
        <w:rPr>
          <w:bCs/>
        </w:rPr>
        <w:t>«Внешние» составные части  незначительной стоимости</w:t>
      </w:r>
    </w:p>
  </w:comment>
  <w:comment w:id="267" w:author="Пименов Владимир" w:date="2021-01-24T13:40:00Z" w:initials="ПВ">
    <w:p w14:paraId="1C966B18" w14:textId="77777777" w:rsidR="006A680C" w:rsidRPr="00EC1A9C" w:rsidRDefault="006A680C" w:rsidP="00EC1A9C">
      <w:pPr>
        <w:pStyle w:val="af"/>
        <w:rPr>
          <w:rFonts w:ascii="Arial CYR" w:hAnsi="Arial CYR"/>
          <w:sz w:val="18"/>
          <w:szCs w:val="18"/>
        </w:rPr>
      </w:pPr>
      <w:r>
        <w:rPr>
          <w:rStyle w:val="a3"/>
        </w:rPr>
        <w:annotationRef/>
      </w:r>
      <w:r w:rsidRPr="00EC1A9C">
        <w:rPr>
          <w:rFonts w:ascii="Arial CYR" w:hAnsi="Arial CYR"/>
          <w:sz w:val="18"/>
          <w:szCs w:val="18"/>
        </w:rPr>
        <w:t>Положения учетной политики обновлены с учетом рекомендаций Минфина РФ, приведенных в письмах от 22.09.2020 N 02-07-10/83030 и N 02-07-05/83031</w:t>
      </w:r>
    </w:p>
  </w:comment>
  <w:comment w:id="268" w:author="Admin" w:date="2022-10-05T16:23:00Z" w:initials="ТР">
    <w:p w14:paraId="47FA83FC" w14:textId="77777777" w:rsidR="006A680C" w:rsidRDefault="006A680C" w:rsidP="000669D8">
      <w:pPr>
        <w:pStyle w:val="a4"/>
      </w:pPr>
      <w:r>
        <w:rPr>
          <w:rStyle w:val="a3"/>
        </w:rPr>
        <w:annotationRef/>
      </w:r>
      <w:r>
        <w:t>Унифицированная форма утверждена Приказом № 61н и обязательна к применению с 01.01.2024</w:t>
      </w:r>
    </w:p>
  </w:comment>
  <w:comment w:id="269" w:author="Admin" w:date="2022-10-05T16:23:00Z" w:initials="ТР">
    <w:p w14:paraId="70A63236" w14:textId="77777777" w:rsidR="006A680C" w:rsidRDefault="006A680C" w:rsidP="000669D8">
      <w:pPr>
        <w:pStyle w:val="a4"/>
      </w:pPr>
      <w:r>
        <w:rPr>
          <w:rStyle w:val="a3"/>
        </w:rPr>
        <w:annotationRef/>
      </w:r>
      <w:r>
        <w:t>Другой вариант: в условной оценке 1 объект, 1 рубль. Но в случае восстановления объекта в балансовом учете придется поднимать историю списания – объект восстанавливается по балансовой стоимости</w:t>
      </w:r>
    </w:p>
  </w:comment>
  <w:comment w:id="270" w:author="Admin" w:date="2021-10-13T18:08:00Z" w:initials="ТР">
    <w:p w14:paraId="32E12F63" w14:textId="77777777" w:rsidR="006A680C" w:rsidRDefault="006A680C" w:rsidP="002A29F2">
      <w:pPr>
        <w:pStyle w:val="a4"/>
      </w:pPr>
      <w:r>
        <w:rPr>
          <w:rStyle w:val="a3"/>
        </w:rPr>
        <w:annotationRef/>
      </w:r>
      <w:r>
        <w:t>Форма утверждена Приказом № 61н</w:t>
      </w:r>
    </w:p>
  </w:comment>
  <w:comment w:id="272" w:author="Admin" w:date="2021-10-13T19:45:00Z" w:initials="ТР">
    <w:p w14:paraId="54506386" w14:textId="77777777" w:rsidR="006A680C" w:rsidRDefault="006A680C" w:rsidP="00EB10B4">
      <w:pPr>
        <w:pStyle w:val="a4"/>
      </w:pPr>
      <w:r>
        <w:rPr>
          <w:rStyle w:val="a3"/>
        </w:rPr>
        <w:annotationRef/>
      </w:r>
      <w:r>
        <w:t>Другой вариант – дебет 1 401 10 172</w:t>
      </w:r>
    </w:p>
  </w:comment>
  <w:comment w:id="271" w:author="Admin" w:date="2021-10-13T19:45:00Z" w:initials="ТР">
    <w:p w14:paraId="2B06ECB7" w14:textId="77777777" w:rsidR="006A680C" w:rsidRPr="0056043F" w:rsidRDefault="006A680C" w:rsidP="00EB10B4">
      <w:pPr>
        <w:pStyle w:val="a4"/>
        <w:rPr>
          <w:rFonts w:ascii="Arial" w:hAnsi="Arial" w:cs="Arial"/>
          <w:sz w:val="16"/>
          <w:szCs w:val="16"/>
        </w:rPr>
      </w:pPr>
      <w:r>
        <w:rPr>
          <w:rStyle w:val="a3"/>
        </w:rPr>
        <w:annotationRef/>
      </w:r>
      <w:r w:rsidRPr="0056043F">
        <w:rPr>
          <w:rFonts w:ascii="Arial" w:hAnsi="Arial" w:cs="Arial"/>
          <w:sz w:val="16"/>
          <w:szCs w:val="16"/>
        </w:rPr>
        <w:t>Другой вариант:</w:t>
      </w:r>
    </w:p>
    <w:p w14:paraId="43B3E493" w14:textId="77777777" w:rsidR="006A680C" w:rsidRPr="0056043F" w:rsidRDefault="006A680C" w:rsidP="00EB10B4">
      <w:pPr>
        <w:pStyle w:val="a4"/>
        <w:rPr>
          <w:sz w:val="16"/>
          <w:szCs w:val="16"/>
        </w:rPr>
      </w:pPr>
      <w:r w:rsidRPr="0056043F">
        <w:rPr>
          <w:rFonts w:ascii="Arial" w:hAnsi="Arial" w:cs="Arial"/>
          <w:sz w:val="16"/>
          <w:szCs w:val="16"/>
        </w:rPr>
        <w:t>Если от организации бюджетной сферы получен объект основных средств стоимостью до 10 000 рублей включительно с начисленной амортизацией, при выдаче его в эксплуатацию объект продолжает учитываться на счете 101 00 «Основные средства» и не списывается на забалансовый счет 21, на остаточную стоимость (при наличии) единовременно доначисляется амортизация до 100%.</w:t>
      </w:r>
    </w:p>
  </w:comment>
  <w:comment w:id="273" w:author="Admin" w:date="2022-03-03T11:04:00Z" w:initials="ТР">
    <w:p w14:paraId="6754A8CD" w14:textId="77777777" w:rsidR="006A680C" w:rsidRDefault="006A680C" w:rsidP="009678F1">
      <w:pPr>
        <w:pStyle w:val="a4"/>
      </w:pPr>
      <w:r>
        <w:rPr>
          <w:rStyle w:val="a3"/>
        </w:rPr>
        <w:annotationRef/>
      </w:r>
      <w:r>
        <w:t>Унифицированная форма утверждена Приказом № 61н</w:t>
      </w:r>
    </w:p>
  </w:comment>
  <w:comment w:id="274" w:author="Admin" w:date="2022-10-05T16:24:00Z" w:initials="ТР">
    <w:p w14:paraId="35DCB2AA" w14:textId="77777777" w:rsidR="006A680C" w:rsidRDefault="006A680C" w:rsidP="00622F19">
      <w:pPr>
        <w:pStyle w:val="a4"/>
      </w:pPr>
      <w:r>
        <w:rPr>
          <w:rStyle w:val="a3"/>
        </w:rPr>
        <w:annotationRef/>
      </w:r>
      <w:r>
        <w:t>Унифицированная форма утверждена Приказом № 61н и обязательна к применению с 01.01.2024</w:t>
      </w:r>
    </w:p>
  </w:comment>
  <w:comment w:id="309" w:author="Пименов Владимир" w:date="2021-10-13T19:48:00Z" w:initials="ПВ">
    <w:p w14:paraId="6EBEF6B3" w14:textId="77777777" w:rsidR="006A680C" w:rsidRDefault="006A680C" w:rsidP="00EB10B4">
      <w:pPr>
        <w:pStyle w:val="a4"/>
      </w:pPr>
      <w:r>
        <w:rPr>
          <w:rStyle w:val="a3"/>
        </w:rPr>
        <w:annotationRef/>
      </w:r>
      <w:r>
        <w:rPr>
          <w:rFonts w:ascii="Arial" w:hAnsi="Arial" w:cs="Arial"/>
          <w:sz w:val="16"/>
          <w:szCs w:val="16"/>
        </w:rPr>
        <w:t>Планируете другой способ  формирования инвентарного номера НМА – скорректируйте текст</w:t>
      </w:r>
    </w:p>
  </w:comment>
  <w:comment w:id="308" w:author="Admin" w:date="2021-10-14T08:08:00Z" w:initials="ТР">
    <w:p w14:paraId="2F0B3427" w14:textId="77777777" w:rsidR="006A680C" w:rsidRDefault="006A680C">
      <w:pPr>
        <w:pStyle w:val="a4"/>
      </w:pPr>
      <w:r>
        <w:rPr>
          <w:rStyle w:val="a3"/>
        </w:rPr>
        <w:annotationRef/>
      </w:r>
      <w:r>
        <w:t>Если планируете формировать инвентарный номер по-другому, скорректируйте текст</w:t>
      </w:r>
    </w:p>
  </w:comment>
  <w:comment w:id="310" w:author="Admin" w:date="2021-10-13T19:53:00Z" w:initials="ТР">
    <w:p w14:paraId="34A95571" w14:textId="77777777" w:rsidR="006A680C" w:rsidRDefault="006A680C" w:rsidP="00EB10B4">
      <w:pPr>
        <w:pStyle w:val="a4"/>
      </w:pPr>
      <w:r>
        <w:rPr>
          <w:rStyle w:val="a3"/>
        </w:rPr>
        <w:annotationRef/>
      </w:r>
      <w:r>
        <w:t>Иной вариант: ежеквартально Комиссией по поступлению и выбытию активов</w:t>
      </w:r>
    </w:p>
  </w:comment>
  <w:comment w:id="311" w:author="Сапетина Ирина" w:date="2021-10-13T19:57:00Z" w:initials="С.И.">
    <w:p w14:paraId="5F3FACA9" w14:textId="77777777" w:rsidR="006A680C" w:rsidRDefault="006A680C" w:rsidP="00EB10B4">
      <w:pPr>
        <w:pStyle w:val="a4"/>
      </w:pPr>
      <w:r>
        <w:rPr>
          <w:rStyle w:val="a3"/>
        </w:rPr>
        <w:annotationRef/>
      </w:r>
      <w:r w:rsidRPr="00CE3A5B">
        <w:t>Предусмотрена возможность аналитического учета по счету 0 102 00 000 "Нематериальные активы" в разрезе подгрупп "с определенным сроком полезного использования" и "с неопределенным сроком полезного использования"</w:t>
      </w:r>
      <w:r>
        <w:t xml:space="preserve"> согласно п. 6 Стандарта "Нематериальные активы"</w:t>
      </w:r>
    </w:p>
  </w:comment>
  <w:comment w:id="312" w:author="Admin" w:date="2022-10-05T16:27:00Z" w:initials="ТР">
    <w:p w14:paraId="27A71677" w14:textId="77777777" w:rsidR="006A680C" w:rsidRDefault="006A680C" w:rsidP="00622F19">
      <w:pPr>
        <w:pStyle w:val="a4"/>
      </w:pPr>
      <w:r>
        <w:rPr>
          <w:rStyle w:val="a3"/>
        </w:rPr>
        <w:annotationRef/>
      </w:r>
      <w:r>
        <w:t>Согласно пп. 27 и 35 СГС «НМА» срок может ежегодно уточняться, если изменились условия использования, а также ежегодно производится анализ возможности установления срока по НМА с неопределенным сроком полезного использования</w:t>
      </w:r>
    </w:p>
  </w:comment>
  <w:comment w:id="344" w:author="Сапетина Ирина" w:date="2021-05-16T13:33:00Z" w:initials="С.И.">
    <w:p w14:paraId="5015AC78" w14:textId="77777777" w:rsidR="006A680C" w:rsidRDefault="006A680C">
      <w:pPr>
        <w:pStyle w:val="a4"/>
      </w:pPr>
      <w:r>
        <w:rPr>
          <w:rStyle w:val="a3"/>
        </w:rPr>
        <w:annotationRef/>
      </w:r>
      <w:r>
        <w:t>Иной вариант: предельная дата, например, 20 января года, следующего за отчетным</w:t>
      </w:r>
    </w:p>
  </w:comment>
  <w:comment w:id="345" w:author="Admin" w:date="2021-10-14T08:17:00Z" w:initials="ТР">
    <w:p w14:paraId="6A865E3E" w14:textId="77777777" w:rsidR="006A680C" w:rsidRDefault="006A680C">
      <w:pPr>
        <w:pStyle w:val="a4"/>
      </w:pPr>
      <w:r>
        <w:rPr>
          <w:rStyle w:val="a3"/>
        </w:rPr>
        <w:annotationRef/>
      </w:r>
      <w:r>
        <w:t>Если планируете формировать инвентарный номер по-другому, скорректируйте текст</w:t>
      </w:r>
    </w:p>
  </w:comment>
  <w:comment w:id="376" w:author="Пименов Владимир" w:date="2021-10-13T20:38:00Z" w:initials="ПВ">
    <w:p w14:paraId="60E21D71" w14:textId="77777777" w:rsidR="006A680C" w:rsidRPr="00FB3EEB" w:rsidRDefault="006A680C" w:rsidP="0061490F">
      <w:pPr>
        <w:pStyle w:val="af3"/>
        <w:rPr>
          <w:rFonts w:ascii="Arial" w:hAnsi="Arial" w:cs="Arial"/>
          <w:sz w:val="16"/>
          <w:szCs w:val="16"/>
          <w:highlight w:val="yellow"/>
        </w:rPr>
      </w:pPr>
      <w:r>
        <w:rPr>
          <w:rStyle w:val="a3"/>
        </w:rPr>
        <w:annotationRef/>
      </w:r>
      <w:r w:rsidRPr="00FB3EEB">
        <w:rPr>
          <w:rFonts w:ascii="Arial" w:hAnsi="Arial" w:cs="Arial"/>
          <w:color w:val="000000"/>
          <w:sz w:val="16"/>
          <w:szCs w:val="16"/>
        </w:rPr>
        <w:t>С 2021 года необходимо установить в учетной политике метод начисления амортизации по нематериальным активам: линейный, метод уменьшаемого остатка или пропорционально объему продукции. Можно установить разные методы начисления амортизации для разных объектов НМА (групп объектов), исходя из способа получения экономических выгод и полезного потенциала.</w:t>
      </w:r>
    </w:p>
    <w:p w14:paraId="5D904F6A" w14:textId="77777777" w:rsidR="006A680C" w:rsidRDefault="006A680C" w:rsidP="0061490F">
      <w:pPr>
        <w:pStyle w:val="a4"/>
      </w:pPr>
      <w:r w:rsidRPr="00FB3EEB">
        <w:rPr>
          <w:rFonts w:ascii="Arial" w:hAnsi="Arial" w:cs="Arial"/>
          <w:color w:val="000000"/>
          <w:sz w:val="16"/>
          <w:szCs w:val="16"/>
        </w:rPr>
        <w:t>Для метода уменьшаемого остатка необходимо предусмотреть коэффициент, который не должен превышать 3</w:t>
      </w:r>
    </w:p>
  </w:comment>
  <w:comment w:id="377" w:author="Пименов" w:date="2021-10-13T20:38:00Z" w:initials="В.В.">
    <w:p w14:paraId="04438DC6" w14:textId="77777777" w:rsidR="006A680C" w:rsidRDefault="006A680C" w:rsidP="0061490F">
      <w:pPr>
        <w:pStyle w:val="a4"/>
      </w:pPr>
      <w:r>
        <w:rPr>
          <w:rStyle w:val="a3"/>
        </w:rPr>
        <w:annotationRef/>
      </w:r>
      <w:r>
        <w:t>Другие варианты:</w:t>
      </w:r>
    </w:p>
    <w:p w14:paraId="2EA28680" w14:textId="77777777" w:rsidR="006A680C" w:rsidRDefault="006A680C" w:rsidP="0061490F">
      <w:pPr>
        <w:pStyle w:val="a4"/>
      </w:pPr>
      <w:r>
        <w:t>- методом уменьшаемого остатка;</w:t>
      </w:r>
    </w:p>
    <w:p w14:paraId="2C0E9E5D" w14:textId="77777777" w:rsidR="006A680C" w:rsidRDefault="006A680C" w:rsidP="0061490F">
      <w:pPr>
        <w:pStyle w:val="a4"/>
      </w:pPr>
      <w:r>
        <w:t>- пропорционально объему продукции.</w:t>
      </w:r>
    </w:p>
    <w:p w14:paraId="47DE22A9" w14:textId="77777777" w:rsidR="006A680C" w:rsidRPr="00F50A8A" w:rsidRDefault="006A680C" w:rsidP="0061490F">
      <w:pPr>
        <w:pStyle w:val="a4"/>
      </w:pPr>
      <w:r>
        <w:t>По разным группам ОС можно применять разные методы начисления амортизации.</w:t>
      </w:r>
    </w:p>
  </w:comment>
  <w:comment w:id="379" w:author="Admin" w:date="2021-10-13T20:42:00Z" w:initials="ТР">
    <w:p w14:paraId="2FE4952C" w14:textId="77777777" w:rsidR="006A680C" w:rsidRDefault="006A680C" w:rsidP="0061490F">
      <w:pPr>
        <w:pStyle w:val="a4"/>
      </w:pPr>
      <w:r>
        <w:rPr>
          <w:rStyle w:val="a3"/>
        </w:rPr>
        <w:annotationRef/>
      </w:r>
      <w:r>
        <w:t>Проверьте, насколько этот критерий существенности отвечает специфике деятельности вашего Учреждения</w:t>
      </w:r>
    </w:p>
  </w:comment>
  <w:comment w:id="380" w:author="Пименов" w:date="2020-02-14T13:54:00Z" w:initials="В.В.">
    <w:p w14:paraId="6F3B8269" w14:textId="77777777" w:rsidR="006A680C" w:rsidRPr="00C10E1B" w:rsidRDefault="006A680C">
      <w:pPr>
        <w:pStyle w:val="a4"/>
      </w:pPr>
      <w:r>
        <w:rPr>
          <w:rStyle w:val="a3"/>
        </w:rPr>
        <w:annotationRef/>
      </w:r>
      <w:r>
        <w:t>Другой вариант приведен в пп. «б» п. 41 стандарта «Основные средства»</w:t>
      </w:r>
    </w:p>
  </w:comment>
  <w:comment w:id="382" w:author="Пименов Владимир" w:date="2022-10-05T16:29:00Z" w:initials="ПВ">
    <w:p w14:paraId="5906F6A5" w14:textId="77777777" w:rsidR="006A680C" w:rsidRPr="001C7F72" w:rsidRDefault="006A680C" w:rsidP="00B12816">
      <w:pPr>
        <w:rPr>
          <w:rFonts w:ascii="Arial" w:hAnsi="Arial" w:cs="Arial"/>
          <w:bCs/>
          <w:sz w:val="16"/>
          <w:szCs w:val="16"/>
        </w:rPr>
      </w:pPr>
      <w:r>
        <w:rPr>
          <w:rStyle w:val="a3"/>
        </w:rPr>
        <w:annotationRef/>
      </w:r>
      <w:r w:rsidRPr="008E0036">
        <w:rPr>
          <w:rFonts w:ascii="Arial" w:hAnsi="Arial" w:cs="Arial"/>
          <w:sz w:val="16"/>
          <w:szCs w:val="16"/>
        </w:rPr>
        <w:t xml:space="preserve">Согласно п. 85 Инструкции № 157н амортизацию права пользования надо начислять равномерно (помесячно). </w:t>
      </w:r>
      <w:r>
        <w:rPr>
          <w:rFonts w:ascii="Arial" w:hAnsi="Arial" w:cs="Arial"/>
          <w:sz w:val="16"/>
          <w:szCs w:val="16"/>
        </w:rPr>
        <w:t xml:space="preserve">Но </w:t>
      </w:r>
      <w:r w:rsidRPr="008E0036">
        <w:rPr>
          <w:rFonts w:ascii="Arial" w:hAnsi="Arial" w:cs="Arial"/>
          <w:sz w:val="16"/>
          <w:szCs w:val="16"/>
        </w:rPr>
        <w:t xml:space="preserve">согласно п. 21 стандарта «Аренда» </w:t>
      </w:r>
      <w:r>
        <w:rPr>
          <w:rFonts w:ascii="Arial" w:hAnsi="Arial" w:cs="Arial"/>
          <w:bCs/>
          <w:sz w:val="16"/>
          <w:szCs w:val="16"/>
        </w:rPr>
        <w:t>н</w:t>
      </w:r>
      <w:r w:rsidRPr="008E0036">
        <w:rPr>
          <w:rFonts w:ascii="Arial" w:hAnsi="Arial" w:cs="Arial"/>
          <w:bCs/>
          <w:sz w:val="16"/>
          <w:szCs w:val="16"/>
        </w:rPr>
        <w:t>ачисление амортизации</w:t>
      </w:r>
      <w:r>
        <w:rPr>
          <w:rFonts w:ascii="Arial" w:hAnsi="Arial" w:cs="Arial"/>
          <w:bCs/>
          <w:sz w:val="16"/>
          <w:szCs w:val="16"/>
        </w:rPr>
        <w:t xml:space="preserve"> права пользования </w:t>
      </w:r>
      <w:r w:rsidRPr="008E0036">
        <w:rPr>
          <w:rFonts w:ascii="Arial" w:hAnsi="Arial" w:cs="Arial"/>
          <w:bCs/>
          <w:sz w:val="16"/>
          <w:szCs w:val="16"/>
        </w:rPr>
        <w:t xml:space="preserve">осуществляется </w:t>
      </w:r>
      <w:r w:rsidRPr="008E0036">
        <w:rPr>
          <w:rFonts w:ascii="Arial" w:hAnsi="Arial" w:cs="Arial"/>
          <w:b/>
          <w:bCs/>
          <w:sz w:val="16"/>
          <w:szCs w:val="16"/>
        </w:rPr>
        <w:t>ежемесячно в сумме арендных платежей, причитающихся к уплате</w:t>
      </w:r>
      <w:r w:rsidRPr="008E0036">
        <w:rPr>
          <w:rFonts w:ascii="Arial" w:hAnsi="Arial" w:cs="Arial"/>
          <w:bCs/>
          <w:sz w:val="16"/>
          <w:szCs w:val="16"/>
        </w:rPr>
        <w:t>.</w:t>
      </w:r>
      <w:r>
        <w:rPr>
          <w:rFonts w:ascii="Arial" w:hAnsi="Arial" w:cs="Arial"/>
          <w:bCs/>
          <w:sz w:val="16"/>
          <w:szCs w:val="16"/>
        </w:rPr>
        <w:t xml:space="preserve"> </w:t>
      </w:r>
      <w:r w:rsidRPr="001C7F72">
        <w:rPr>
          <w:rFonts w:ascii="Arial" w:hAnsi="Arial" w:cs="Arial"/>
          <w:bCs/>
          <w:sz w:val="16"/>
          <w:szCs w:val="16"/>
        </w:rPr>
        <w:t>Причем предусмотрены следующие проводки при досрочном расторжении договоров аренды:</w:t>
      </w:r>
    </w:p>
    <w:p w14:paraId="7B31058F" w14:textId="77777777" w:rsidR="006A680C" w:rsidRPr="001C7F72" w:rsidRDefault="006A680C" w:rsidP="00B12816">
      <w:pPr>
        <w:rPr>
          <w:rFonts w:ascii="Arial" w:hAnsi="Arial" w:cs="Arial"/>
          <w:bCs/>
          <w:sz w:val="16"/>
          <w:szCs w:val="16"/>
        </w:rPr>
      </w:pPr>
      <w:r w:rsidRPr="001C7F72">
        <w:rPr>
          <w:rFonts w:ascii="Arial" w:hAnsi="Arial" w:cs="Arial"/>
          <w:bCs/>
          <w:sz w:val="16"/>
          <w:szCs w:val="16"/>
        </w:rPr>
        <w:t>Д-т 104 К-т 111</w:t>
      </w:r>
    </w:p>
    <w:p w14:paraId="22AF3530" w14:textId="77777777" w:rsidR="006A680C" w:rsidRPr="001C7F72" w:rsidRDefault="006A680C" w:rsidP="00B12816">
      <w:pPr>
        <w:rPr>
          <w:rFonts w:ascii="Arial" w:hAnsi="Arial" w:cs="Arial"/>
          <w:bCs/>
          <w:sz w:val="16"/>
          <w:szCs w:val="16"/>
        </w:rPr>
      </w:pPr>
      <w:r w:rsidRPr="001C7F72">
        <w:rPr>
          <w:rFonts w:ascii="Arial" w:hAnsi="Arial" w:cs="Arial"/>
          <w:bCs/>
          <w:sz w:val="16"/>
          <w:szCs w:val="16"/>
        </w:rPr>
        <w:t>Д-т 302 К-т 111 (остаточная стоимость).</w:t>
      </w:r>
    </w:p>
    <w:p w14:paraId="36983E31" w14:textId="77777777" w:rsidR="006A680C" w:rsidRDefault="006A680C" w:rsidP="00B12816">
      <w:pPr>
        <w:pStyle w:val="a4"/>
      </w:pPr>
      <w:r w:rsidRPr="002E5FA9">
        <w:rPr>
          <w:rFonts w:ascii="Arial" w:hAnsi="Arial" w:cs="Arial"/>
          <w:bCs/>
          <w:sz w:val="16"/>
          <w:szCs w:val="16"/>
        </w:rPr>
        <w:t xml:space="preserve">Таким образом, или надо начислять амортизацию по аренде, руководствуясь </w:t>
      </w:r>
      <w:r>
        <w:rPr>
          <w:rFonts w:ascii="Arial" w:hAnsi="Arial" w:cs="Arial"/>
          <w:bCs/>
          <w:sz w:val="16"/>
          <w:szCs w:val="16"/>
        </w:rPr>
        <w:t xml:space="preserve">только </w:t>
      </w:r>
      <w:r w:rsidRPr="002E5FA9">
        <w:rPr>
          <w:rFonts w:ascii="Arial" w:hAnsi="Arial" w:cs="Arial"/>
          <w:bCs/>
          <w:sz w:val="16"/>
          <w:szCs w:val="16"/>
        </w:rPr>
        <w:t>п. 85 Инструкции № 157н и делать дополнительную корректировку по начисленной амортизации при досрочном расторжении</w:t>
      </w:r>
      <w:r>
        <w:rPr>
          <w:rFonts w:ascii="Arial" w:hAnsi="Arial" w:cs="Arial"/>
          <w:bCs/>
          <w:sz w:val="16"/>
          <w:szCs w:val="16"/>
        </w:rPr>
        <w:t xml:space="preserve"> (</w:t>
      </w:r>
      <w:r w:rsidRPr="000A0533">
        <w:rPr>
          <w:rFonts w:ascii="Arial" w:hAnsi="Arial" w:cs="Arial"/>
        </w:rPr>
        <w:t>При досрочном расторжении договора аренды сумма начисленной амортизации и финансовый результат (затраты) корректируются таким образом, чтобы остаточная стоимость права пользования была равна сумме кредиторской задолженности по договору аренды, по которой еще не приняты денежные обязательства</w:t>
      </w:r>
      <w:r>
        <w:rPr>
          <w:rFonts w:ascii="Arial" w:hAnsi="Arial" w:cs="Arial"/>
        </w:rPr>
        <w:t>)</w:t>
      </w:r>
      <w:r>
        <w:rPr>
          <w:rFonts w:ascii="Arial" w:hAnsi="Arial" w:cs="Arial"/>
          <w:bCs/>
          <w:sz w:val="16"/>
          <w:szCs w:val="16"/>
        </w:rPr>
        <w:t>, или начислять амортизацию ежемесячно в сумме платежей по графику.</w:t>
      </w:r>
    </w:p>
  </w:comment>
  <w:comment w:id="383" w:author="Admin" w:date="2021-10-13T20:46:00Z" w:initials="ТР">
    <w:p w14:paraId="0996A9C8" w14:textId="77777777" w:rsidR="006A680C" w:rsidRDefault="006A680C" w:rsidP="0061490F">
      <w:pPr>
        <w:pStyle w:val="a4"/>
      </w:pPr>
      <w:r>
        <w:rPr>
          <w:rStyle w:val="a3"/>
        </w:rPr>
        <w:annotationRef/>
      </w:r>
      <w:r>
        <w:t>Несмотря на факт передачи, до регистрации права недвижимое имущество все еще составляет имущество казны</w:t>
      </w:r>
    </w:p>
  </w:comment>
  <w:comment w:id="384" w:author="Admin" w:date="2021-10-13T20:46:00Z" w:initials="ТР">
    <w:p w14:paraId="73FC182C" w14:textId="77777777" w:rsidR="006A680C" w:rsidRDefault="006A680C" w:rsidP="0061490F">
      <w:pPr>
        <w:pStyle w:val="a4"/>
      </w:pPr>
      <w:r>
        <w:rPr>
          <w:rStyle w:val="a3"/>
        </w:rPr>
        <w:annotationRef/>
      </w:r>
      <w:r>
        <w:t xml:space="preserve">Другой вариант: </w:t>
      </w:r>
    </w:p>
    <w:p w14:paraId="29384ADE" w14:textId="77777777" w:rsidR="006A680C" w:rsidRDefault="006A680C" w:rsidP="0061490F">
      <w:pPr>
        <w:pStyle w:val="a4"/>
      </w:pPr>
      <w:r>
        <w:t xml:space="preserve">Дальнейший учет </w:t>
      </w:r>
      <w:r>
        <w:rPr>
          <w:rStyle w:val="af8"/>
        </w:rPr>
        <w:t>объектов</w:t>
      </w:r>
      <w:r>
        <w:t xml:space="preserve"> стоимостью </w:t>
      </w:r>
      <w:r>
        <w:rPr>
          <w:rStyle w:val="af8"/>
        </w:rPr>
        <w:t>до</w:t>
      </w:r>
      <w:r>
        <w:t xml:space="preserve"> </w:t>
      </w:r>
      <w:r>
        <w:rPr>
          <w:rStyle w:val="af8"/>
        </w:rPr>
        <w:t>10</w:t>
      </w:r>
      <w:r>
        <w:t xml:space="preserve"> </w:t>
      </w:r>
      <w:r>
        <w:rPr>
          <w:rStyle w:val="af8"/>
        </w:rPr>
        <w:t>000</w:t>
      </w:r>
      <w:r>
        <w:t> </w:t>
      </w:r>
      <w:r>
        <w:rPr>
          <w:rStyle w:val="af8"/>
        </w:rPr>
        <w:t>руб</w:t>
      </w:r>
      <w:r>
        <w:t xml:space="preserve">. включительно (за исключением объектов библиотечного фонда) осуществляется на </w:t>
      </w:r>
      <w:hyperlink r:id="rId1" w:anchor="/document/12180849/entry/21" w:history="1">
        <w:r>
          <w:rPr>
            <w:rStyle w:val="af0"/>
          </w:rPr>
          <w:t>забалансовом счете 21</w:t>
        </w:r>
      </w:hyperlink>
      <w:r>
        <w:t xml:space="preserve"> "Основные средства в эксплуатации", при списании таких объектов с балансового учета одновременно списывается их амортизация (Дт 104 Кт 101 на сумму амортизации, Дт 401 20 271 Кт 101 на сумму остаточной стоимости при наличии)</w:t>
      </w:r>
    </w:p>
  </w:comment>
  <w:comment w:id="385" w:author="Admin" w:date="2021-10-16T20:41:00Z" w:initials="ТР">
    <w:p w14:paraId="6F9CFC4A" w14:textId="77777777" w:rsidR="006A680C" w:rsidRDefault="006A680C" w:rsidP="0061490F">
      <w:pPr>
        <w:pStyle w:val="a4"/>
      </w:pPr>
      <w:r>
        <w:rPr>
          <w:rStyle w:val="a3"/>
        </w:rPr>
        <w:annotationRef/>
      </w:r>
      <w:r>
        <w:t>Другой вариант:</w:t>
      </w:r>
    </w:p>
    <w:p w14:paraId="74879452" w14:textId="77777777" w:rsidR="006A680C" w:rsidRDefault="006A680C" w:rsidP="0061490F">
      <w:pPr>
        <w:pStyle w:val="a4"/>
        <w:rPr>
          <w:rFonts w:asciiTheme="minorHAnsi" w:hAnsiTheme="minorHAnsi" w:cstheme="minorHAnsi"/>
        </w:rPr>
      </w:pPr>
      <w:r w:rsidRPr="009D0240">
        <w:rPr>
          <w:rFonts w:asciiTheme="minorHAnsi" w:hAnsiTheme="minorHAnsi" w:cstheme="minorHAnsi"/>
        </w:rPr>
        <w:t>Если происходит разукомплектация  объекта основного средства стоимостью свыше 100 000 рублей с остаточной стоимостью, на полученные в результате разукомплектации объекты основных средств (новые инвентарные объекты) стоимостью от 10 000 до 100 000 руб. включительно амортизаци</w:t>
      </w:r>
      <w:r>
        <w:rPr>
          <w:rFonts w:asciiTheme="minorHAnsi" w:hAnsiTheme="minorHAnsi" w:cstheme="minorHAnsi"/>
        </w:rPr>
        <w:t xml:space="preserve">я доначисляется </w:t>
      </w:r>
      <w:r w:rsidRPr="009D0240">
        <w:rPr>
          <w:rFonts w:asciiTheme="minorHAnsi" w:hAnsiTheme="minorHAnsi" w:cstheme="minorHAnsi"/>
        </w:rPr>
        <w:t xml:space="preserve">единовременно при их выдаче в эксплуатацию, </w:t>
      </w:r>
    </w:p>
    <w:p w14:paraId="10520E4B" w14:textId="77777777" w:rsidR="006A680C" w:rsidRPr="009D0240" w:rsidRDefault="006A680C" w:rsidP="0061490F">
      <w:pPr>
        <w:pStyle w:val="a4"/>
        <w:rPr>
          <w:rFonts w:asciiTheme="minorHAnsi" w:hAnsiTheme="minorHAnsi" w:cstheme="minorHAnsi"/>
        </w:rPr>
      </w:pPr>
      <w:r w:rsidRPr="009D0240">
        <w:rPr>
          <w:rFonts w:asciiTheme="minorHAnsi" w:hAnsiTheme="minorHAnsi" w:cstheme="minorHAnsi"/>
        </w:rPr>
        <w:t xml:space="preserve">При этом необходимо документально оформить выдачу в эксплуатацию таких объектов для соблюдения </w:t>
      </w:r>
      <w:r>
        <w:rPr>
          <w:rFonts w:asciiTheme="minorHAnsi" w:hAnsiTheme="minorHAnsi" w:cstheme="minorHAnsi"/>
        </w:rPr>
        <w:t>условий начисления амортизации (</w:t>
      </w:r>
      <w:hyperlink r:id="rId2" w:anchor="/document/71589050/entry/103904" w:history="1">
        <w:r w:rsidRPr="009D0240">
          <w:rPr>
            <w:rStyle w:val="af0"/>
            <w:rFonts w:asciiTheme="minorHAnsi" w:hAnsiTheme="minorHAnsi" w:cstheme="minorHAnsi"/>
          </w:rPr>
          <w:t>подп. "г" п. 39</w:t>
        </w:r>
      </w:hyperlink>
      <w:r>
        <w:rPr>
          <w:rFonts w:asciiTheme="minorHAnsi" w:hAnsiTheme="minorHAnsi" w:cstheme="minorHAnsi"/>
        </w:rPr>
        <w:t xml:space="preserve"> СГС "Основные средства")</w:t>
      </w:r>
    </w:p>
  </w:comment>
  <w:comment w:id="386" w:author="Admin" w:date="2022-03-03T11:18:00Z" w:initials="ТР">
    <w:p w14:paraId="36FB1A81" w14:textId="77777777" w:rsidR="006A680C" w:rsidRDefault="006A680C" w:rsidP="007665AE">
      <w:pPr>
        <w:pStyle w:val="a4"/>
      </w:pPr>
      <w:r>
        <w:rPr>
          <w:rStyle w:val="a3"/>
        </w:rPr>
        <w:annotationRef/>
      </w:r>
      <w:r>
        <w:t>Начисление амортизации начинается с 1 числа месяца, следующего за месяцем принятия объекта к учету</w:t>
      </w:r>
    </w:p>
  </w:comment>
  <w:comment w:id="419" w:author="Пименов" w:date="2022-10-05T16:31:00Z" w:initials="В.В.">
    <w:p w14:paraId="2E879C44" w14:textId="77777777" w:rsidR="006A680C" w:rsidRDefault="006A680C" w:rsidP="00B12816">
      <w:pPr>
        <w:pStyle w:val="a4"/>
      </w:pPr>
      <w:r>
        <w:rPr>
          <w:rStyle w:val="a3"/>
        </w:rPr>
        <w:annotationRef/>
      </w:r>
      <w:r>
        <w:t>Другие варианты:</w:t>
      </w:r>
    </w:p>
    <w:p w14:paraId="23829ABF" w14:textId="77777777" w:rsidR="006A680C" w:rsidRDefault="006A680C" w:rsidP="00B12816">
      <w:pPr>
        <w:pStyle w:val="a4"/>
      </w:pPr>
      <w:r>
        <w:t>- по стоимости каждой единицы;</w:t>
      </w:r>
    </w:p>
    <w:p w14:paraId="64775425" w14:textId="77777777" w:rsidR="006A680C" w:rsidRPr="007D26D5" w:rsidRDefault="006A680C" w:rsidP="00B12816">
      <w:pPr>
        <w:pStyle w:val="a4"/>
      </w:pPr>
      <w:r>
        <w:t>- какие-то МЗ списывать по средней стоимости, а другие – по стоимости каждой единицы</w:t>
      </w:r>
    </w:p>
  </w:comment>
  <w:comment w:id="420" w:author="Admin" w:date="2022-03-03T11:20:00Z" w:initials="ТР">
    <w:p w14:paraId="39452548" w14:textId="77777777" w:rsidR="006A680C" w:rsidRDefault="006A680C" w:rsidP="007665AE">
      <w:pPr>
        <w:pStyle w:val="a4"/>
      </w:pPr>
      <w:r>
        <w:rPr>
          <w:rStyle w:val="a3"/>
        </w:rPr>
        <w:annotationRef/>
      </w:r>
      <w:r>
        <w:t>Унифицированная форма утверждена Приказом № 61н</w:t>
      </w:r>
    </w:p>
  </w:comment>
  <w:comment w:id="421" w:author="Admin" w:date="2022-10-05T16:33:00Z" w:initials="ТР">
    <w:p w14:paraId="2CB41166" w14:textId="77777777" w:rsidR="006A680C" w:rsidRDefault="006A680C" w:rsidP="00D058A5">
      <w:pPr>
        <w:pStyle w:val="a4"/>
      </w:pPr>
      <w:r>
        <w:rPr>
          <w:rStyle w:val="a3"/>
        </w:rPr>
        <w:annotationRef/>
      </w:r>
      <w:r>
        <w:t>Форма утверждена Приказом № 61н</w:t>
      </w:r>
    </w:p>
  </w:comment>
  <w:comment w:id="422" w:author="Admin" w:date="2022-06-01T19:09:00Z" w:initials="ТР">
    <w:p w14:paraId="09F6D2DA" w14:textId="77777777" w:rsidR="006A680C" w:rsidRDefault="006A680C" w:rsidP="009303BA">
      <w:pPr>
        <w:pStyle w:val="a4"/>
      </w:pPr>
      <w:r>
        <w:rPr>
          <w:rStyle w:val="a3"/>
        </w:rPr>
        <w:annotationRef/>
      </w:r>
      <w:r>
        <w:t xml:space="preserve">Согласно изменениям, внесенным в </w:t>
      </w:r>
      <w:hyperlink r:id="rId3" w:anchor="/document/77688937/entry/0" w:history="1">
        <w:r>
          <w:rPr>
            <w:rStyle w:val="af0"/>
          </w:rPr>
          <w:t xml:space="preserve">Таблицы соответствия КВР и КОСГУ </w:t>
        </w:r>
      </w:hyperlink>
      <w:r>
        <w:t xml:space="preserve"> оплата расходов на приобретение материальных запасов для последующей выдачи их гражданам в рамках социального обеспечения отражается по КВР 323 и КОСГУ 34Х</w:t>
      </w:r>
    </w:p>
  </w:comment>
  <w:comment w:id="423" w:author="Admin" w:date="2022-06-01T19:09:00Z" w:initials="ТР">
    <w:p w14:paraId="5D03AA2B" w14:textId="77777777" w:rsidR="006A680C" w:rsidRDefault="006A680C" w:rsidP="009303BA">
      <w:pPr>
        <w:pStyle w:val="a4"/>
      </w:pPr>
      <w:r>
        <w:rPr>
          <w:rStyle w:val="a3"/>
        </w:rPr>
        <w:annotationRef/>
      </w:r>
      <w:r>
        <w:t xml:space="preserve">Согласно изменениям, внесенным в </w:t>
      </w:r>
      <w:hyperlink r:id="rId4" w:anchor="/document/77688937/entry/0" w:history="1">
        <w:r>
          <w:rPr>
            <w:rStyle w:val="af0"/>
          </w:rPr>
          <w:t xml:space="preserve">Таблицы соответствия КВР и КОСГУ </w:t>
        </w:r>
      </w:hyperlink>
      <w:r>
        <w:t xml:space="preserve"> оплата расходов на приобретение материальных запасов для последующей выдачи их гражданам в рамках социального обеспечения отражается по КВР 323 и КОСГУ 34Х</w:t>
      </w:r>
    </w:p>
  </w:comment>
  <w:comment w:id="424" w:author="Пименов Владимир" w:date="2022-06-01T19:12:00Z" w:initials="ПВ">
    <w:p w14:paraId="70A41D91" w14:textId="77777777" w:rsidR="006A680C" w:rsidRDefault="006A680C" w:rsidP="009303BA">
      <w:pPr>
        <w:pStyle w:val="a4"/>
      </w:pPr>
      <w:r>
        <w:rPr>
          <w:rStyle w:val="a3"/>
        </w:rPr>
        <w:annotationRef/>
      </w:r>
      <w:r>
        <w:t xml:space="preserve"> Помимо представленного варианта существует альтернатива, при которой перечни объектов для учета на счете 105 Х1 и по кодам КОСГУ 341 (441) будут отличаться – в этом случае в Рабочем плане счетов Учреждения могут присутствовать такие счета, как 0 105 36 341 и т.д. </w:t>
      </w:r>
    </w:p>
    <w:p w14:paraId="630F3DBB" w14:textId="77777777" w:rsidR="006A680C" w:rsidRDefault="006A680C" w:rsidP="009303BA">
      <w:pPr>
        <w:pStyle w:val="a4"/>
      </w:pPr>
      <w:r>
        <w:t xml:space="preserve">Например, приобретенные по КВР 323 матзапасы могут учитываться на счете 105 06 с дополнительной аналитикой: </w:t>
      </w:r>
    </w:p>
    <w:p w14:paraId="5AC02B17" w14:textId="77777777" w:rsidR="006A680C" w:rsidRPr="00D2413A" w:rsidRDefault="006A680C" w:rsidP="009303BA">
      <w:pPr>
        <w:pStyle w:val="a4"/>
      </w:pPr>
      <w:r>
        <w:t xml:space="preserve"> продукты питания, мед. изделия и т.д.</w:t>
      </w:r>
    </w:p>
  </w:comment>
  <w:comment w:id="425" w:author="Пименов Владимир" w:date="2020-07-21T18:49:00Z" w:initials="ПВ">
    <w:p w14:paraId="1941EA5F" w14:textId="77777777" w:rsidR="006A680C" w:rsidRPr="00D07A11" w:rsidRDefault="006A680C">
      <w:pPr>
        <w:pStyle w:val="a4"/>
      </w:pPr>
      <w:r>
        <w:rPr>
          <w:rStyle w:val="a3"/>
        </w:rPr>
        <w:annotationRef/>
      </w:r>
      <w:r>
        <w:t>Альтернатива – учитывать согласно Методическим рекомендациям по применению стандарта «Запасы» стройматериалы для ремонта движимого имущества на счете 0 105 36 346.</w:t>
      </w:r>
    </w:p>
  </w:comment>
  <w:comment w:id="426" w:author="Пименов Владимир" w:date="2020-07-21T18:47:00Z" w:initials="ПВ">
    <w:p w14:paraId="10C91043" w14:textId="77777777" w:rsidR="006A680C" w:rsidRPr="004D320A" w:rsidRDefault="006A680C">
      <w:pPr>
        <w:pStyle w:val="a4"/>
      </w:pPr>
      <w:r>
        <w:rPr>
          <w:rStyle w:val="a3"/>
        </w:rPr>
        <w:annotationRef/>
      </w:r>
      <w:r>
        <w:t>Альтернатива – применение счетов согласно группировке запасов: для медикаментов – 0 105 31 341; для мягкого инвентаря 0 105 35 345 и т.д.</w:t>
      </w:r>
    </w:p>
  </w:comment>
  <w:comment w:id="427" w:author="Admin" w:date="2022-06-01T19:21:00Z" w:initials="ТР">
    <w:p w14:paraId="0C819456" w14:textId="77777777" w:rsidR="006A680C" w:rsidRDefault="006A680C" w:rsidP="009303BA">
      <w:pPr>
        <w:pStyle w:val="a4"/>
      </w:pPr>
      <w:r>
        <w:rPr>
          <w:rStyle w:val="a3"/>
        </w:rPr>
        <w:annotationRef/>
      </w:r>
      <w:r>
        <w:t>Альтернатива:</w:t>
      </w:r>
    </w:p>
    <w:p w14:paraId="62247158" w14:textId="77777777" w:rsidR="006A680C" w:rsidRDefault="006A680C" w:rsidP="009303BA">
      <w:pPr>
        <w:pStyle w:val="a4"/>
      </w:pPr>
      <w:r>
        <w:t xml:space="preserve">приобретенные по КВР 323 матзапасы могут учитываться на счете 105 06 с дополнительной аналитикой: </w:t>
      </w:r>
    </w:p>
    <w:p w14:paraId="2B1D2F76" w14:textId="77777777" w:rsidR="006A680C" w:rsidRDefault="006A680C" w:rsidP="009303BA">
      <w:pPr>
        <w:pStyle w:val="a4"/>
      </w:pPr>
      <w:r>
        <w:t xml:space="preserve"> продукты питания, мед. изделия и т. д. </w:t>
      </w:r>
    </w:p>
  </w:comment>
  <w:comment w:id="428" w:author="Admin" w:date="2021-10-13T21:18:00Z" w:initials="ТР">
    <w:p w14:paraId="3555FF2B" w14:textId="77777777" w:rsidR="006A680C" w:rsidRDefault="006A680C" w:rsidP="006739EC">
      <w:pPr>
        <w:pStyle w:val="a4"/>
      </w:pPr>
      <w:r>
        <w:rPr>
          <w:rStyle w:val="a3"/>
        </w:rPr>
        <w:annotationRef/>
      </w:r>
      <w:r>
        <w:t>Проверьте насколько это отвечает специфике ваших закупок и нормирования</w:t>
      </w:r>
    </w:p>
  </w:comment>
  <w:comment w:id="519" w:author="Admin" w:date="2021-10-14T10:37:00Z" w:initials="ТР">
    <w:p w14:paraId="66B334B1" w14:textId="77777777" w:rsidR="006A680C" w:rsidRDefault="006A680C">
      <w:pPr>
        <w:pStyle w:val="a4"/>
      </w:pPr>
      <w:r>
        <w:rPr>
          <w:rStyle w:val="a3"/>
        </w:rPr>
        <w:annotationRef/>
      </w:r>
      <w:r>
        <w:t>Другой вариант</w:t>
      </w:r>
    </w:p>
    <w:p w14:paraId="03F95B39" w14:textId="77777777" w:rsidR="006A680C" w:rsidRDefault="006A680C">
      <w:pPr>
        <w:pStyle w:val="a4"/>
      </w:pPr>
      <w:r w:rsidRPr="00A66272">
        <w:rPr>
          <w:rFonts w:ascii="Arial" w:hAnsi="Arial" w:cs="Arial"/>
        </w:rPr>
        <w:t xml:space="preserve">по каждому </w:t>
      </w:r>
      <w:r>
        <w:rPr>
          <w:rFonts w:ascii="Arial" w:hAnsi="Arial" w:cs="Arial"/>
        </w:rPr>
        <w:t xml:space="preserve">коду </w:t>
      </w:r>
      <w:r w:rsidRPr="00A66272">
        <w:rPr>
          <w:rFonts w:ascii="Arial" w:hAnsi="Arial" w:cs="Arial"/>
        </w:rPr>
        <w:t>вид</w:t>
      </w:r>
      <w:r>
        <w:rPr>
          <w:rFonts w:ascii="Arial" w:hAnsi="Arial" w:cs="Arial"/>
        </w:rPr>
        <w:t>а</w:t>
      </w:r>
      <w:r w:rsidRPr="00A66272">
        <w:rPr>
          <w:rFonts w:ascii="Arial" w:hAnsi="Arial" w:cs="Arial"/>
        </w:rPr>
        <w:t xml:space="preserve"> финансового обеспечения (деятельности).</w:t>
      </w:r>
    </w:p>
  </w:comment>
  <w:comment w:id="551" w:author="Сапетина Ирина" w:date="2021-05-16T17:49:00Z" w:initials="С.И.">
    <w:p w14:paraId="3D1BC267" w14:textId="77777777" w:rsidR="006A680C" w:rsidRDefault="006A680C">
      <w:pPr>
        <w:pStyle w:val="a4"/>
      </w:pPr>
      <w:r>
        <w:rPr>
          <w:rStyle w:val="a3"/>
        </w:rPr>
        <w:annotationRef/>
      </w:r>
      <w:r>
        <w:t>Другой вариант: счет 209 44 «Расчеты по доходам от возмещения ущерба имуществу (за исключением страховых возмещений)»</w:t>
      </w:r>
    </w:p>
  </w:comment>
  <w:comment w:id="552" w:author="Сапетина Ирина" w:date="2021-05-16T19:02:00Z" w:initials="С.И.">
    <w:p w14:paraId="6CFDAE6D" w14:textId="77777777" w:rsidR="006A680C" w:rsidRDefault="006A680C">
      <w:pPr>
        <w:pStyle w:val="a4"/>
      </w:pPr>
      <w:r>
        <w:rPr>
          <w:rStyle w:val="a3"/>
        </w:rPr>
        <w:annotationRef/>
      </w:r>
      <w:r>
        <w:t>Другой вариант: счет 209 7Х «Расчеты по ущербу нефинансовым активам»</w:t>
      </w:r>
    </w:p>
  </w:comment>
  <w:comment w:id="553" w:author="Admin" w:date="2022-03-03T12:52:00Z" w:initials="ТР">
    <w:p w14:paraId="5B19709A" w14:textId="77777777" w:rsidR="006A680C" w:rsidRPr="00937B58" w:rsidRDefault="006A680C">
      <w:pPr>
        <w:pStyle w:val="a4"/>
        <w:rPr>
          <w:sz w:val="16"/>
          <w:szCs w:val="16"/>
        </w:rPr>
      </w:pPr>
      <w:r>
        <w:rPr>
          <w:rStyle w:val="a3"/>
        </w:rPr>
        <w:annotationRef/>
      </w:r>
      <w:r w:rsidRPr="00937B58">
        <w:rPr>
          <w:rFonts w:ascii="Arial" w:hAnsi="Arial" w:cs="Arial"/>
          <w:sz w:val="16"/>
          <w:szCs w:val="16"/>
        </w:rPr>
        <w:t>Доходы от компенсации затрат можно признать не только по КФО 2 – новое с 2021 год</w:t>
      </w:r>
      <w:r w:rsidRPr="00937B58">
        <w:rPr>
          <w:sz w:val="16"/>
          <w:szCs w:val="16"/>
        </w:rPr>
        <w:t>а. С учетом изменений в Инструкцию по отчетности № 33н, а также письма Минфина России и Федерального казначейства от 01.12.2021 NN 02-06-07/97427, 07-04-05/02-29373</w:t>
      </w:r>
    </w:p>
  </w:comment>
  <w:comment w:id="554" w:author="Admin" w:date="2022-03-03T12:36:00Z" w:initials="ТР">
    <w:p w14:paraId="7A019816" w14:textId="77777777" w:rsidR="006A680C" w:rsidRPr="009A329E" w:rsidRDefault="006A680C">
      <w:pPr>
        <w:pStyle w:val="a4"/>
      </w:pPr>
      <w:r>
        <w:rPr>
          <w:rStyle w:val="a3"/>
        </w:rPr>
        <w:annotationRef/>
      </w:r>
      <w:r w:rsidRPr="009A329E">
        <w:rPr>
          <w:rFonts w:ascii="Arial" w:hAnsi="Arial" w:cs="Arial"/>
          <w:sz w:val="24"/>
          <w:szCs w:val="24"/>
        </w:rPr>
        <w:t xml:space="preserve">см. </w:t>
      </w:r>
      <w:hyperlink r:id="rId5" w:history="1">
        <w:r w:rsidRPr="009A329E">
          <w:rPr>
            <w:rStyle w:val="af1"/>
            <w:rFonts w:ascii="Arial" w:hAnsi="Arial" w:cs="Arial"/>
            <w:color w:val="auto"/>
            <w:sz w:val="24"/>
            <w:szCs w:val="24"/>
          </w:rPr>
          <w:t>письмо</w:t>
        </w:r>
      </w:hyperlink>
      <w:r w:rsidRPr="009A329E">
        <w:rPr>
          <w:rFonts w:ascii="Arial" w:hAnsi="Arial" w:cs="Arial"/>
          <w:sz w:val="24"/>
          <w:szCs w:val="24"/>
        </w:rPr>
        <w:t xml:space="preserve"> Минфина России от 12.08.2018 N 02-06-10/73415</w:t>
      </w:r>
    </w:p>
  </w:comment>
  <w:comment w:id="555" w:author="Admin" w:date="2021-10-14T11:32:00Z" w:initials="ТР">
    <w:p w14:paraId="235A1144" w14:textId="77777777" w:rsidR="006A680C" w:rsidRDefault="006A680C" w:rsidP="00C049B4">
      <w:pPr>
        <w:pStyle w:val="a4"/>
      </w:pPr>
      <w:r>
        <w:rPr>
          <w:rStyle w:val="a3"/>
        </w:rPr>
        <w:annotationRef/>
      </w:r>
      <w:r>
        <w:t>Проверьте на  соответствие порядку, установленному Учредителем (при наличии)</w:t>
      </w:r>
    </w:p>
  </w:comment>
  <w:comment w:id="556" w:author="Admin" w:date="2021-10-14T11:30:00Z" w:initials="ТР">
    <w:p w14:paraId="5155318C" w14:textId="77777777" w:rsidR="006A680C" w:rsidRDefault="006A680C" w:rsidP="00C049B4">
      <w:pPr>
        <w:pStyle w:val="a4"/>
      </w:pPr>
      <w:r>
        <w:rPr>
          <w:rStyle w:val="a3"/>
        </w:rPr>
        <w:annotationRef/>
      </w:r>
      <w:r>
        <w:t xml:space="preserve">Форма утверждена Приказом № 61н. </w:t>
      </w:r>
    </w:p>
    <w:p w14:paraId="4C5AAB83" w14:textId="77777777" w:rsidR="006A680C" w:rsidRDefault="006A680C" w:rsidP="00C049B4">
      <w:pPr>
        <w:pStyle w:val="a4"/>
      </w:pPr>
      <w:r>
        <w:t>Документ можно разработать самостоятельно и включить в приложение 2</w:t>
      </w:r>
    </w:p>
  </w:comment>
  <w:comment w:id="557" w:author="Admin" w:date="2021-10-14T11:30:00Z" w:initials="ТР">
    <w:p w14:paraId="4D72B0C2" w14:textId="77777777" w:rsidR="006A680C" w:rsidRDefault="006A680C" w:rsidP="00C049B4">
      <w:pPr>
        <w:pStyle w:val="a4"/>
      </w:pPr>
      <w:r>
        <w:rPr>
          <w:rStyle w:val="a3"/>
        </w:rPr>
        <w:annotationRef/>
      </w:r>
      <w:r>
        <w:t xml:space="preserve">Форма утверждена Приказом № 61н. </w:t>
      </w:r>
    </w:p>
    <w:p w14:paraId="43F3D918" w14:textId="77777777" w:rsidR="006A680C" w:rsidRDefault="006A680C" w:rsidP="00C049B4">
      <w:pPr>
        <w:pStyle w:val="a4"/>
      </w:pPr>
      <w:r>
        <w:t>Документ можно разработать самостоятельно и включить в приложение 2</w:t>
      </w:r>
    </w:p>
  </w:comment>
  <w:comment w:id="558" w:author="Admin" w:date="2022-10-05T16:49:00Z" w:initials="ТР">
    <w:p w14:paraId="7CDC46A8" w14:textId="77777777" w:rsidR="006A680C" w:rsidRDefault="006A680C" w:rsidP="001942DC">
      <w:pPr>
        <w:pStyle w:val="a4"/>
      </w:pPr>
      <w:r>
        <w:rPr>
          <w:rStyle w:val="a3"/>
        </w:rPr>
        <w:annotationRef/>
      </w:r>
      <w:r>
        <w:t xml:space="preserve">Иной вариант – ежегодно. Согласуется с п. 5.21 УП </w:t>
      </w:r>
    </w:p>
  </w:comment>
  <w:comment w:id="559" w:author="Admin" w:date="2021-10-14T11:36:00Z" w:initials="ТР">
    <w:p w14:paraId="298F8C2D" w14:textId="77777777" w:rsidR="006A680C" w:rsidRDefault="006A680C" w:rsidP="00C049B4">
      <w:pPr>
        <w:pStyle w:val="a4"/>
      </w:pPr>
      <w:r>
        <w:rPr>
          <w:rStyle w:val="a3"/>
        </w:rPr>
        <w:annotationRef/>
      </w:r>
      <w:r>
        <w:t xml:space="preserve">Форма утверждена Приказом № 61н. </w:t>
      </w:r>
    </w:p>
    <w:p w14:paraId="0301589E" w14:textId="77777777" w:rsidR="006A680C" w:rsidRDefault="006A680C" w:rsidP="00C049B4">
      <w:pPr>
        <w:pStyle w:val="a4"/>
      </w:pPr>
      <w:r>
        <w:t>Документ можно разработать самостоятельно и включить в приложение 2</w:t>
      </w:r>
    </w:p>
  </w:comment>
  <w:comment w:id="560" w:author="Admin" w:date="2022-10-05T16:48:00Z" w:initials="ТР">
    <w:p w14:paraId="65B156B3" w14:textId="77777777" w:rsidR="006A680C" w:rsidRPr="003C7822" w:rsidRDefault="006A680C" w:rsidP="001942DC">
      <w:pPr>
        <w:pStyle w:val="a4"/>
      </w:pPr>
      <w:r>
        <w:rPr>
          <w:rStyle w:val="a3"/>
        </w:rPr>
        <w:annotationRef/>
      </w:r>
      <w:r w:rsidRPr="003C7822">
        <w:t>Другой вариант:</w:t>
      </w:r>
    </w:p>
    <w:p w14:paraId="5F57FECC" w14:textId="77777777" w:rsidR="006A680C" w:rsidRPr="003C7822" w:rsidRDefault="006A680C" w:rsidP="001942DC">
      <w:pPr>
        <w:pStyle w:val="a4"/>
        <w:rPr>
          <w:rFonts w:ascii="Arial" w:hAnsi="Arial" w:cs="Arial"/>
        </w:rPr>
      </w:pPr>
      <w:r w:rsidRPr="003C7822">
        <w:t xml:space="preserve"> – </w:t>
      </w:r>
      <w:r>
        <w:rPr>
          <w:rFonts w:ascii="Arial" w:hAnsi="Arial" w:cs="Arial"/>
        </w:rPr>
        <w:t>инвентаризационной</w:t>
      </w:r>
      <w:r w:rsidRPr="003C7822">
        <w:rPr>
          <w:rFonts w:ascii="Arial" w:hAnsi="Arial" w:cs="Arial"/>
        </w:rPr>
        <w:t xml:space="preserve"> (при наделении соотве</w:t>
      </w:r>
      <w:r>
        <w:rPr>
          <w:rFonts w:ascii="Arial" w:hAnsi="Arial" w:cs="Arial"/>
        </w:rPr>
        <w:t>т</w:t>
      </w:r>
      <w:r w:rsidRPr="003C7822">
        <w:rPr>
          <w:rFonts w:ascii="Arial" w:hAnsi="Arial" w:cs="Arial"/>
        </w:rPr>
        <w:t>ствующих полномочий)</w:t>
      </w:r>
    </w:p>
    <w:p w14:paraId="4DD6CCEC" w14:textId="77777777" w:rsidR="006A680C" w:rsidRDefault="006A680C" w:rsidP="001942DC">
      <w:pPr>
        <w:pStyle w:val="a4"/>
      </w:pPr>
      <w:r w:rsidRPr="003C7822">
        <w:rPr>
          <w:rFonts w:ascii="Arial" w:hAnsi="Arial" w:cs="Arial"/>
        </w:rPr>
        <w:t>- иной профильной комиссией</w:t>
      </w:r>
    </w:p>
  </w:comment>
  <w:comment w:id="561" w:author="Admin" w:date="2021-10-14T11:41:00Z" w:initials="ТР">
    <w:p w14:paraId="44805A64" w14:textId="77777777" w:rsidR="006A680C" w:rsidRDefault="006A680C">
      <w:pPr>
        <w:pStyle w:val="a4"/>
      </w:pPr>
      <w:r>
        <w:rPr>
          <w:rStyle w:val="a3"/>
        </w:rPr>
        <w:annotationRef/>
      </w:r>
      <w:r>
        <w:t>Проверьте на  соответствие порядку, установленному Учредителем (при наличии)</w:t>
      </w:r>
    </w:p>
  </w:comment>
  <w:comment w:id="562" w:author="Сапетина Ирина" w:date="2021-10-14T11:39:00Z" w:initials="С.И.">
    <w:p w14:paraId="0B18944F" w14:textId="77777777" w:rsidR="006A680C" w:rsidRDefault="006A680C" w:rsidP="002A0015">
      <w:pPr>
        <w:pStyle w:val="a4"/>
      </w:pPr>
      <w:r>
        <w:rPr>
          <w:rStyle w:val="a3"/>
        </w:rPr>
        <w:annotationRef/>
      </w:r>
      <w:r w:rsidRPr="005A71C0">
        <w:t>Определен порядок списания невостребованной кредиторской задолженности с забалансового счета 20 "Задолженность, невостребованная кредиторами"</w:t>
      </w:r>
    </w:p>
  </w:comment>
  <w:comment w:id="563" w:author="Admin" w:date="2021-10-14T11:36:00Z" w:initials="ТР">
    <w:p w14:paraId="48FE5658" w14:textId="77777777" w:rsidR="006A680C" w:rsidRDefault="006A680C" w:rsidP="00C049B4">
      <w:pPr>
        <w:pStyle w:val="a4"/>
      </w:pPr>
      <w:r>
        <w:rPr>
          <w:rStyle w:val="a3"/>
        </w:rPr>
        <w:annotationRef/>
      </w:r>
      <w:r>
        <w:t xml:space="preserve">Форма утверждена Приказом № 61н. </w:t>
      </w:r>
    </w:p>
    <w:p w14:paraId="604337EC" w14:textId="77777777" w:rsidR="006A680C" w:rsidRDefault="006A680C" w:rsidP="00C049B4">
      <w:pPr>
        <w:pStyle w:val="a4"/>
      </w:pPr>
      <w:r>
        <w:t>Документ можно разработать самостоятельно и включить в приложение 2</w:t>
      </w:r>
    </w:p>
  </w:comment>
  <w:comment w:id="564" w:author="Admin" w:date="2021-10-14T13:04:00Z" w:initials="ТР">
    <w:p w14:paraId="121BFA97" w14:textId="77777777" w:rsidR="006A680C" w:rsidRPr="001F29E6" w:rsidRDefault="006A680C" w:rsidP="008B4143">
      <w:pPr>
        <w:pStyle w:val="a4"/>
      </w:pPr>
      <w:r>
        <w:rPr>
          <w:rStyle w:val="a3"/>
        </w:rPr>
        <w:annotationRef/>
      </w:r>
      <w:r>
        <w:t xml:space="preserve">Уточнен порядок отражения в учете расчетов с ФСС в части начисления пособия на погребение и 4х дополнительных выходных дней одному из родителей с учетом письма Минфина России от 13.08.2021 N </w:t>
      </w:r>
      <w:r>
        <w:rPr>
          <w:rStyle w:val="object"/>
        </w:rPr>
        <w:t>02-06-10</w:t>
      </w:r>
      <w:r>
        <w:t>/66365</w:t>
      </w:r>
    </w:p>
  </w:comment>
  <w:comment w:id="565" w:author="Сапетина Ирина" w:date="2021-04-27T23:01:00Z" w:initials="С.И.">
    <w:p w14:paraId="56692894" w14:textId="77777777" w:rsidR="006A680C" w:rsidRDefault="006A680C">
      <w:pPr>
        <w:pStyle w:val="a4"/>
      </w:pPr>
      <w:r>
        <w:rPr>
          <w:rStyle w:val="a3"/>
        </w:rPr>
        <w:annotationRef/>
      </w:r>
      <w:r w:rsidRPr="001579FD">
        <w:t>Определен счет учета, на котором будет начисляться доход при расчетах с ФСС РФ по обеспечению предупредительных мер</w:t>
      </w:r>
      <w:r>
        <w:t xml:space="preserve">. Дело в том, что с 01.01.2021 такие поступления отражаются по специальному  КОСГУ 139 </w:t>
      </w:r>
      <w:r w:rsidRPr="001579FD">
        <w:t xml:space="preserve">"Доходы от возмещений </w:t>
      </w:r>
      <w:r>
        <w:t xml:space="preserve">Фондом социального </w:t>
      </w:r>
      <w:r w:rsidRPr="001579FD">
        <w:t xml:space="preserve"> </w:t>
      </w:r>
      <w:r>
        <w:t xml:space="preserve">страхования </w:t>
      </w:r>
      <w:r w:rsidRPr="001579FD">
        <w:t>расходов"</w:t>
      </w:r>
      <w:r>
        <w:t>. Но соответствующего счета в Инструкции № 157н и 174н не появилось.</w:t>
      </w:r>
    </w:p>
  </w:comment>
  <w:comment w:id="566" w:author="Admin" w:date="2022-03-03T13:16:00Z" w:initials="ТР">
    <w:p w14:paraId="1B4698AC" w14:textId="77777777" w:rsidR="006A680C" w:rsidRDefault="006A680C" w:rsidP="00E2373D">
      <w:pPr>
        <w:pStyle w:val="a4"/>
      </w:pPr>
      <w:r>
        <w:rPr>
          <w:rStyle w:val="a3"/>
        </w:rPr>
        <w:annotationRef/>
      </w:r>
      <w:r>
        <w:t>Другой вариант:</w:t>
      </w:r>
    </w:p>
    <w:p w14:paraId="7E5BCF54" w14:textId="77777777" w:rsidR="006A680C" w:rsidRDefault="006A680C" w:rsidP="00E2373D">
      <w:pPr>
        <w:pStyle w:val="a4"/>
      </w:pPr>
      <w:r>
        <w:t xml:space="preserve">Признавать задолженности ФСС перед учреждением на счете 40140 как оценочное значение ожидаемых доходов в пределах суммы, согласованной с ФСС на цели финобеспечения предупредительных мер. По факту принятия решения ФСС о возмещении фактических расходов признавать доходы текущего года и корректировать оценочное значение (см. п. 3.3 письма Минфина России  </w:t>
      </w:r>
      <w:r w:rsidRPr="00A71F92">
        <w:t>от 30.12.2021 N 02-06-07/108267</w:t>
      </w:r>
      <w:r>
        <w:t>)</w:t>
      </w:r>
    </w:p>
  </w:comment>
  <w:comment w:id="567" w:author="Admin" w:date="2021-10-16T20:04:00Z" w:initials="ТР">
    <w:p w14:paraId="33A274A2" w14:textId="77777777" w:rsidR="006A680C" w:rsidRDefault="006A680C" w:rsidP="008B4143">
      <w:pPr>
        <w:pStyle w:val="a4"/>
      </w:pPr>
      <w:r>
        <w:rPr>
          <w:rStyle w:val="a3"/>
        </w:rPr>
        <w:annotationRef/>
      </w:r>
      <w:r>
        <w:t xml:space="preserve">С учетом </w:t>
      </w:r>
      <w:r w:rsidRPr="00585C88">
        <w:t xml:space="preserve">п. </w:t>
      </w:r>
      <w:r>
        <w:t>109 Инструкции N 174н, и письма Минфина России от 11.02.2016 N 02-07-10/7306.</w:t>
      </w:r>
    </w:p>
  </w:comment>
  <w:comment w:id="568" w:author="Admin" w:date="2021-10-16T21:13:00Z" w:initials="ТР">
    <w:p w14:paraId="7A612EF5" w14:textId="77777777" w:rsidR="006A680C" w:rsidRDefault="006A680C" w:rsidP="008B4143">
      <w:pPr>
        <w:pStyle w:val="a4"/>
      </w:pPr>
      <w:r>
        <w:rPr>
          <w:rStyle w:val="a3"/>
        </w:rPr>
        <w:annotationRef/>
      </w:r>
      <w:r>
        <w:t>Нетиповые проводки, согласуйте с финорганом, учредителем</w:t>
      </w:r>
    </w:p>
  </w:comment>
  <w:comment w:id="569" w:author="Admin" w:date="2021-10-14T13:16:00Z" w:initials="ТР">
    <w:p w14:paraId="7D537179" w14:textId="77777777" w:rsidR="006A680C" w:rsidRDefault="006A680C" w:rsidP="008B4143">
      <w:pPr>
        <w:pStyle w:val="a4"/>
      </w:pPr>
      <w:r>
        <w:rPr>
          <w:rStyle w:val="a3"/>
        </w:rPr>
        <w:annotationRef/>
      </w:r>
      <w:r>
        <w:t>Проводка, обратная списанию</w:t>
      </w:r>
    </w:p>
  </w:comment>
  <w:comment w:id="570" w:author="Admin" w:date="2021-10-14T13:16:00Z" w:initials="ТР">
    <w:p w14:paraId="0535348F" w14:textId="77777777" w:rsidR="006A680C" w:rsidRDefault="006A680C" w:rsidP="008B4143">
      <w:pPr>
        <w:pStyle w:val="a4"/>
      </w:pPr>
      <w:r>
        <w:rPr>
          <w:rStyle w:val="a3"/>
        </w:rPr>
        <w:annotationRef/>
      </w:r>
      <w:r>
        <w:t>С учетом положений об отражении в учете задолженности, подлежащей урегулированию и возврату в доход бюджета</w:t>
      </w:r>
    </w:p>
  </w:comment>
  <w:comment w:id="571" w:author="Admin" w:date="2021-10-14T13:22:00Z" w:initials="ТР">
    <w:p w14:paraId="78E230F0" w14:textId="77777777" w:rsidR="006A680C" w:rsidRDefault="006A680C" w:rsidP="008B4143">
      <w:pPr>
        <w:pStyle w:val="a4"/>
      </w:pPr>
      <w:r>
        <w:rPr>
          <w:rStyle w:val="a3"/>
        </w:rPr>
        <w:annotationRef/>
      </w:r>
      <w:r>
        <w:t>По аналогии с уменьшением доходов  аренде, субсидиям</w:t>
      </w:r>
    </w:p>
  </w:comment>
  <w:comment w:id="572" w:author="Admin" w:date="2021-10-17T02:34:00Z" w:initials="ТР">
    <w:p w14:paraId="187C6299" w14:textId="77777777" w:rsidR="006A680C" w:rsidRDefault="006A680C">
      <w:pPr>
        <w:pStyle w:val="a4"/>
      </w:pPr>
      <w:r>
        <w:rPr>
          <w:rStyle w:val="a3"/>
        </w:rPr>
        <w:annotationRef/>
      </w:r>
      <w:r>
        <w:t>Письмо Минфина России от 27 января 2015 г. N 02-02-04/2786</w:t>
      </w:r>
    </w:p>
  </w:comment>
  <w:comment w:id="573" w:author="Admin" w:date="2022-03-03T13:49:00Z" w:initials="ТР">
    <w:p w14:paraId="76DF4159" w14:textId="77777777" w:rsidR="006A680C" w:rsidRDefault="006A680C">
      <w:pPr>
        <w:pStyle w:val="a4"/>
      </w:pPr>
      <w:r>
        <w:rPr>
          <w:rStyle w:val="a3"/>
        </w:rPr>
        <w:annotationRef/>
      </w:r>
      <w:r>
        <w:t xml:space="preserve">см. </w:t>
      </w:r>
      <w:hyperlink r:id="rId6" w:anchor="/document/74027884/entry/0" w:history="1">
        <w:r>
          <w:rPr>
            <w:rStyle w:val="af0"/>
          </w:rPr>
          <w:t>письмо</w:t>
        </w:r>
      </w:hyperlink>
      <w:r>
        <w:t xml:space="preserve"> Минфина РФ от 24.04.2020 N 02-08-10/34472</w:t>
      </w:r>
    </w:p>
  </w:comment>
  <w:comment w:id="605" w:author="Admin" w:date="2021-10-14T13:57:00Z" w:initials="ТР">
    <w:p w14:paraId="3932E38D" w14:textId="77777777" w:rsidR="006A680C" w:rsidRDefault="006A680C">
      <w:pPr>
        <w:pStyle w:val="a4"/>
      </w:pPr>
      <w:r>
        <w:rPr>
          <w:rStyle w:val="a3"/>
        </w:rPr>
        <w:annotationRef/>
      </w:r>
      <w:r>
        <w:rPr>
          <w:rFonts w:ascii="Arial" w:hAnsi="Arial" w:cs="Arial"/>
        </w:rPr>
        <w:t xml:space="preserve">Другой вариант: </w:t>
      </w:r>
      <w:r w:rsidRPr="00A66272">
        <w:rPr>
          <w:rFonts w:ascii="Arial" w:hAnsi="Arial" w:cs="Arial"/>
        </w:rPr>
        <w:t>с периодичностью,</w:t>
      </w:r>
      <w:r>
        <w:rPr>
          <w:rFonts w:ascii="Arial" w:hAnsi="Arial" w:cs="Arial"/>
        </w:rPr>
        <w:t xml:space="preserve"> </w:t>
      </w:r>
      <w:r w:rsidRPr="00A66272">
        <w:rPr>
          <w:rFonts w:ascii="Arial" w:hAnsi="Arial" w:cs="Arial"/>
        </w:rPr>
        <w:t>установленной учредителем</w:t>
      </w:r>
      <w:r>
        <w:rPr>
          <w:rFonts w:ascii="Arial" w:hAnsi="Arial" w:cs="Arial"/>
        </w:rPr>
        <w:t>, но не реже одного раза в год перед формированием годовой отчетности</w:t>
      </w:r>
    </w:p>
  </w:comment>
  <w:comment w:id="637" w:author="Пименов" w:date="2020-02-19T18:33:00Z" w:initials="В.В.">
    <w:p w14:paraId="70506399" w14:textId="77777777" w:rsidR="006A680C" w:rsidRDefault="006A680C">
      <w:pPr>
        <w:pStyle w:val="a4"/>
      </w:pPr>
      <w:r>
        <w:rPr>
          <w:rStyle w:val="a3"/>
        </w:rPr>
        <w:annotationRef/>
      </w:r>
      <w:r w:rsidRPr="005D4397">
        <w:t xml:space="preserve">Другой вариант: </w:t>
      </w:r>
      <w:r w:rsidRPr="005D4397">
        <w:rPr>
          <w:rFonts w:cs="Arial CYR"/>
        </w:rPr>
        <w:t>регистрации различных случаев отклонений от нормального использования рабочего времени</w:t>
      </w:r>
    </w:p>
  </w:comment>
  <w:comment w:id="639" w:author="Admin" w:date="2021-10-14T14:01:00Z" w:initials="ТР">
    <w:p w14:paraId="7C70758B" w14:textId="77777777" w:rsidR="006A680C" w:rsidRDefault="006A680C" w:rsidP="00957521">
      <w:pPr>
        <w:pStyle w:val="a4"/>
      </w:pPr>
      <w:r>
        <w:rPr>
          <w:rStyle w:val="a3"/>
        </w:rPr>
        <w:annotationRef/>
      </w:r>
      <w:r>
        <w:t>Проверьте, насколько этот срок отвечает специфике деятельности вашего Учреждения</w:t>
      </w:r>
    </w:p>
  </w:comment>
  <w:comment w:id="638" w:author="Admin" w:date="2021-10-14T14:01:00Z" w:initials="ТР">
    <w:p w14:paraId="015A5F38" w14:textId="77777777" w:rsidR="006A680C" w:rsidRDefault="006A680C" w:rsidP="00957521">
      <w:pPr>
        <w:pStyle w:val="a4"/>
      </w:pPr>
      <w:r>
        <w:rPr>
          <w:rStyle w:val="a3"/>
        </w:rPr>
        <w:annotationRef/>
      </w:r>
      <w:r>
        <w:t>При отсутствии у работодателя права на удержание излишне выплаченной заработной платы (в ст. 137 ТК РФ удержание при перерасчете зарплаты за декабрь в связи с досрочной выплатой не предусмотрено) нужно получить согласие работника.</w:t>
      </w:r>
    </w:p>
  </w:comment>
  <w:comment w:id="672" w:author="Admin" w:date="2021-10-14T20:20:00Z" w:initials="ТР">
    <w:p w14:paraId="3054DFAA" w14:textId="77777777" w:rsidR="006A680C" w:rsidRDefault="006A680C">
      <w:pPr>
        <w:pStyle w:val="a4"/>
      </w:pPr>
      <w:r>
        <w:rPr>
          <w:rStyle w:val="a3"/>
        </w:rPr>
        <w:annotationRef/>
      </w:r>
      <w:r>
        <w:t>Другой вариант:</w:t>
      </w:r>
      <w:r w:rsidRPr="00BF71C0">
        <w:rPr>
          <w:rFonts w:ascii="Arial" w:hAnsi="Arial" w:cs="Arial"/>
        </w:rPr>
        <w:t xml:space="preserve"> </w:t>
      </w:r>
      <w:r>
        <w:rPr>
          <w:rFonts w:ascii="Arial" w:hAnsi="Arial" w:cs="Arial"/>
        </w:rPr>
        <w:t>в том квартале, в котором Учреждение представляет эти документы в налоговый орган</w:t>
      </w:r>
    </w:p>
  </w:comment>
  <w:comment w:id="705" w:author="Admin" w:date="2021-10-18T14:54:00Z" w:initials="ТР">
    <w:p w14:paraId="33B05C5D" w14:textId="77777777" w:rsidR="006A680C" w:rsidRDefault="006A680C" w:rsidP="007B4978">
      <w:pPr>
        <w:pStyle w:val="a4"/>
      </w:pPr>
      <w:r>
        <w:rPr>
          <w:rStyle w:val="a3"/>
        </w:rPr>
        <w:annotationRef/>
      </w:r>
    </w:p>
    <w:p w14:paraId="0FD439D3" w14:textId="77777777" w:rsidR="006A680C" w:rsidRDefault="006A680C" w:rsidP="007B4978">
      <w:pPr>
        <w:pStyle w:val="a4"/>
      </w:pPr>
      <w:r>
        <w:rPr>
          <w:rFonts w:ascii="Arial" w:hAnsi="Arial" w:cs="Arial"/>
          <w:color w:val="000000" w:themeColor="text1"/>
        </w:rPr>
        <w:t>Проверьте на соответствие требованиям учредителя, финоргана</w:t>
      </w:r>
      <w:r>
        <w:t xml:space="preserve"> Другой вариант:</w:t>
      </w:r>
    </w:p>
    <w:p w14:paraId="5BBB058E" w14:textId="77777777" w:rsidR="006A680C" w:rsidRPr="007B4978" w:rsidRDefault="006A680C" w:rsidP="007B4978">
      <w:pPr>
        <w:pStyle w:val="s1"/>
        <w:spacing w:before="0" w:beforeAutospacing="0" w:after="0" w:afterAutospacing="0"/>
        <w:jc w:val="both"/>
        <w:rPr>
          <w:rStyle w:val="s10"/>
          <w:rFonts w:ascii="Arial" w:hAnsi="Arial" w:cs="Arial"/>
          <w:color w:val="000000" w:themeColor="text1"/>
        </w:rPr>
      </w:pPr>
      <w:r w:rsidRPr="007B4978">
        <w:rPr>
          <w:rFonts w:ascii="Arial" w:hAnsi="Arial" w:cs="Arial"/>
          <w:color w:val="000000" w:themeColor="text1"/>
          <w:shd w:val="clear" w:color="auto" w:fill="FFFFFF"/>
        </w:rPr>
        <w:t xml:space="preserve">применяются </w:t>
      </w:r>
      <w:r w:rsidRPr="007B4978">
        <w:rPr>
          <w:rStyle w:val="s10"/>
          <w:rFonts w:ascii="Arial" w:hAnsi="Arial" w:cs="Arial"/>
          <w:color w:val="000000" w:themeColor="text1"/>
        </w:rPr>
        <w:t xml:space="preserve">для отражения в учете операций с </w:t>
      </w:r>
      <w:r>
        <w:rPr>
          <w:rStyle w:val="s10"/>
          <w:rFonts w:ascii="Arial" w:hAnsi="Arial" w:cs="Arial"/>
          <w:color w:val="000000" w:themeColor="text1"/>
        </w:rPr>
        <w:t>субсидиями</w:t>
      </w:r>
      <w:r w:rsidRPr="007B4978">
        <w:rPr>
          <w:rStyle w:val="s10"/>
          <w:rFonts w:ascii="Arial" w:hAnsi="Arial" w:cs="Arial"/>
          <w:color w:val="000000" w:themeColor="text1"/>
        </w:rPr>
        <w:t xml:space="preserve">. </w:t>
      </w:r>
    </w:p>
    <w:p w14:paraId="30D0F161" w14:textId="77777777" w:rsidR="006A680C" w:rsidRDefault="006A680C" w:rsidP="007B4978">
      <w:pPr>
        <w:pStyle w:val="s1"/>
        <w:spacing w:before="0" w:beforeAutospacing="0" w:after="0" w:afterAutospacing="0"/>
        <w:jc w:val="both"/>
        <w:rPr>
          <w:rFonts w:ascii="Arial" w:hAnsi="Arial" w:cs="Arial"/>
          <w:color w:val="00B050"/>
        </w:rPr>
      </w:pPr>
      <w:r w:rsidRPr="007B4978">
        <w:rPr>
          <w:rFonts w:ascii="Arial" w:hAnsi="Arial" w:cs="Arial"/>
          <w:color w:val="000000" w:themeColor="text1"/>
        </w:rPr>
        <w:t xml:space="preserve">В первый рабочий день текущего года часть доходов будущих периодов </w:t>
      </w:r>
      <w:r>
        <w:rPr>
          <w:rFonts w:ascii="Arial" w:hAnsi="Arial" w:cs="Arial"/>
          <w:color w:val="000000" w:themeColor="text1"/>
        </w:rPr>
        <w:t>по субсидиям</w:t>
      </w:r>
      <w:r w:rsidRPr="007B4978">
        <w:rPr>
          <w:rFonts w:ascii="Arial" w:hAnsi="Arial" w:cs="Arial"/>
          <w:color w:val="000000" w:themeColor="text1"/>
        </w:rPr>
        <w:t>, которые относятся к текущему году, переносятся со счета 401 49 на счет 401 41</w:t>
      </w:r>
      <w:r w:rsidRPr="007B4978">
        <w:rPr>
          <w:rStyle w:val="a3"/>
          <w:rFonts w:ascii="Calibri" w:hAnsi="Calibri"/>
          <w:color w:val="000000" w:themeColor="text1"/>
        </w:rPr>
        <w:annotationRef/>
      </w:r>
      <w:r w:rsidRPr="007B4978">
        <w:rPr>
          <w:rFonts w:ascii="Arial" w:hAnsi="Arial" w:cs="Arial"/>
          <w:color w:val="000000" w:themeColor="text1"/>
        </w:rPr>
        <w:t>.</w:t>
      </w:r>
    </w:p>
    <w:p w14:paraId="5AC8D314" w14:textId="77777777" w:rsidR="006A680C" w:rsidRDefault="006A680C" w:rsidP="007B4978">
      <w:pPr>
        <w:pStyle w:val="a4"/>
      </w:pPr>
      <w:r>
        <w:t>Можно расширить перечень, например, включив операции по долгосрочным договорам, договорам аренды и т.д.</w:t>
      </w:r>
    </w:p>
  </w:comment>
  <w:comment w:id="717" w:author="Пименов Владимир" w:date="2021-04-25T12:23:00Z" w:initials="ПВ">
    <w:p w14:paraId="4551BCE4" w14:textId="77777777" w:rsidR="006A680C" w:rsidRPr="00806278" w:rsidRDefault="006A680C" w:rsidP="00806278">
      <w:pPr>
        <w:pStyle w:val="af"/>
        <w:rPr>
          <w:rFonts w:ascii="Arial" w:hAnsi="Arial" w:cs="Arial"/>
          <w:sz w:val="16"/>
          <w:szCs w:val="16"/>
        </w:rPr>
      </w:pPr>
      <w:r>
        <w:rPr>
          <w:rStyle w:val="a3"/>
        </w:rPr>
        <w:annotationRef/>
      </w:r>
      <w:r w:rsidRPr="00806278">
        <w:rPr>
          <w:rFonts w:ascii="Arial" w:hAnsi="Arial" w:cs="Arial"/>
          <w:sz w:val="16"/>
          <w:szCs w:val="16"/>
        </w:rPr>
        <w:t>Согласно новому стандарту «Выплаты персоналу» в Учреждении может быть предусмотрено формирование Резерва на пенсионные и иные аналогичные выплаты (выплаты в связи с достижением работниками пенсионного возраста и (или) стажа работы за исключением выплат, установленных ПФ РФ). В качестве единицы учета по такому резерву можно установить всех сотрудников, категорию сотрудников или персонифицированных сотрудников.</w:t>
      </w:r>
    </w:p>
    <w:p w14:paraId="6BC84D85" w14:textId="77777777" w:rsidR="006A680C" w:rsidRPr="00806278" w:rsidRDefault="006A680C" w:rsidP="00806278">
      <w:pPr>
        <w:pStyle w:val="af"/>
        <w:rPr>
          <w:rFonts w:ascii="Arial CYR" w:hAnsi="Arial CYR" w:cs="Arial CYR"/>
          <w:sz w:val="18"/>
          <w:szCs w:val="18"/>
        </w:rPr>
      </w:pPr>
      <w:r w:rsidRPr="00806278">
        <w:rPr>
          <w:rFonts w:ascii="Arial" w:hAnsi="Arial" w:cs="Arial"/>
          <w:sz w:val="16"/>
          <w:szCs w:val="16"/>
        </w:rPr>
        <w:t xml:space="preserve">Порядок формирования </w:t>
      </w:r>
      <w:r>
        <w:rPr>
          <w:rFonts w:ascii="Arial" w:hAnsi="Arial" w:cs="Arial"/>
          <w:sz w:val="16"/>
          <w:szCs w:val="16"/>
        </w:rPr>
        <w:t>этого резерва установлен п. 10 с</w:t>
      </w:r>
      <w:r w:rsidRPr="00806278">
        <w:rPr>
          <w:rFonts w:ascii="Arial" w:hAnsi="Arial" w:cs="Arial"/>
          <w:sz w:val="16"/>
          <w:szCs w:val="16"/>
        </w:rPr>
        <w:t>тандарта</w:t>
      </w:r>
      <w:r>
        <w:rPr>
          <w:rFonts w:ascii="Arial" w:hAnsi="Arial" w:cs="Arial"/>
          <w:sz w:val="16"/>
          <w:szCs w:val="16"/>
        </w:rPr>
        <w:t xml:space="preserve"> "Выплаты персоналу", поэтому его можно не описывать в Учетной политике.</w:t>
      </w:r>
    </w:p>
  </w:comment>
  <w:comment w:id="718" w:author="Пименов Владимир" w:date="2020-07-26T11:16:00Z" w:initials="ПВ">
    <w:p w14:paraId="7E52C739" w14:textId="77777777" w:rsidR="006A680C" w:rsidRPr="00E522CD" w:rsidRDefault="006A680C">
      <w:pPr>
        <w:pStyle w:val="a4"/>
        <w:rPr>
          <w:rFonts w:ascii="Times New Roman" w:hAnsi="Times New Roman"/>
          <w:sz w:val="16"/>
          <w:szCs w:val="16"/>
        </w:rPr>
      </w:pPr>
      <w:r>
        <w:rPr>
          <w:rStyle w:val="a3"/>
        </w:rPr>
        <w:annotationRef/>
      </w:r>
      <w:r w:rsidRPr="00E522CD">
        <w:rPr>
          <w:rFonts w:ascii="Times New Roman" w:hAnsi="Times New Roman"/>
          <w:sz w:val="16"/>
          <w:szCs w:val="16"/>
        </w:rPr>
        <w:t>Если вероятность удовлетворения претензии невелика – отразить условное обязательство в Пояснительной записке; если оспаривать претензию не будем – признать обычное обязательство (расходы); если будет досудебное урегулирование – признать резерв на дату получения претензии; если досудебного урегулирования не будет – признать резерв на дату уведомления о принятии иска судом.</w:t>
      </w:r>
    </w:p>
    <w:p w14:paraId="48B1C2BA" w14:textId="77777777" w:rsidR="006A680C" w:rsidRPr="00E522CD" w:rsidRDefault="006A680C" w:rsidP="00CE17F7">
      <w:pPr>
        <w:rPr>
          <w:rFonts w:ascii="Times New Roman" w:hAnsi="Times New Roman"/>
          <w:sz w:val="16"/>
          <w:szCs w:val="16"/>
        </w:rPr>
      </w:pPr>
      <w:r w:rsidRPr="00E522CD">
        <w:rPr>
          <w:rFonts w:ascii="Times New Roman" w:hAnsi="Times New Roman"/>
          <w:sz w:val="16"/>
          <w:szCs w:val="16"/>
        </w:rPr>
        <w:t>Пункты 11, 34 стандарта «Резервы…»</w:t>
      </w:r>
    </w:p>
  </w:comment>
  <w:comment w:id="719" w:author="Пименов Владимир" w:date="2020-06-28T13:46:00Z" w:initials="ПВ">
    <w:p w14:paraId="66883E7F" w14:textId="77777777" w:rsidR="006A680C" w:rsidRPr="008D626A" w:rsidRDefault="006A680C">
      <w:pPr>
        <w:pStyle w:val="a4"/>
      </w:pPr>
      <w:r>
        <w:rPr>
          <w:rStyle w:val="a3"/>
        </w:rPr>
        <w:annotationRef/>
      </w:r>
      <w:r>
        <w:t>Другой вариант: один раз в год перед сдачей годовой отчетности</w:t>
      </w:r>
    </w:p>
  </w:comment>
  <w:comment w:id="720" w:author="Пименов Владимир" w:date="2020-06-22T16:22:00Z" w:initials="ПВ">
    <w:p w14:paraId="23D30E67" w14:textId="77777777" w:rsidR="006A680C" w:rsidRDefault="006A680C">
      <w:pPr>
        <w:pStyle w:val="a4"/>
      </w:pPr>
      <w:r>
        <w:rPr>
          <w:rStyle w:val="a3"/>
        </w:rPr>
        <w:annotationRef/>
      </w:r>
      <w:r w:rsidRPr="00E96451">
        <w:rPr>
          <w:rFonts w:ascii="Arial" w:hAnsi="Arial" w:cs="Arial"/>
          <w:sz w:val="16"/>
          <w:szCs w:val="16"/>
        </w:rPr>
        <w:t>Порядок расчета резерва по гарантийному ремонту определен в соответствии с Методическими рекомендациями по применению стандарта «Резервы…»</w:t>
      </w:r>
    </w:p>
  </w:comment>
  <w:comment w:id="722" w:author="Admin" w:date="2021-10-14T21:49:00Z" w:initials="ТР">
    <w:p w14:paraId="72DC45A1" w14:textId="77777777" w:rsidR="006A680C" w:rsidRDefault="006A680C" w:rsidP="007B4978">
      <w:pPr>
        <w:pStyle w:val="a4"/>
      </w:pPr>
      <w:r>
        <w:rPr>
          <w:rStyle w:val="a3"/>
        </w:rPr>
        <w:annotationRef/>
      </w:r>
      <w:r>
        <w:t>Иной вариант:</w:t>
      </w:r>
    </w:p>
    <w:p w14:paraId="076824E2" w14:textId="77777777" w:rsidR="006A680C" w:rsidRDefault="006A680C" w:rsidP="007B4978">
      <w:pPr>
        <w:pStyle w:val="a4"/>
      </w:pPr>
      <w:r>
        <w:t>датой поступления уведомления в Учреждение</w:t>
      </w:r>
    </w:p>
  </w:comment>
  <w:comment w:id="721" w:author="Admin" w:date="2021-10-14T21:51:00Z" w:initials="ТР">
    <w:p w14:paraId="415B9B16" w14:textId="77777777" w:rsidR="006A680C" w:rsidRDefault="006A680C" w:rsidP="007B4978">
      <w:pPr>
        <w:pStyle w:val="a4"/>
      </w:pPr>
      <w:r>
        <w:rPr>
          <w:rStyle w:val="a3"/>
        </w:rPr>
        <w:annotationRef/>
      </w:r>
      <w:r>
        <w:t>Проверьте на соответствие порядку учета обязательств и ДО вашего финансового органа (при наличии)</w:t>
      </w:r>
    </w:p>
  </w:comment>
  <w:comment w:id="738" w:author="Пименов Владимир" w:date="2020-07-09T13:36:00Z" w:initials="ПВ">
    <w:p w14:paraId="7259828A" w14:textId="77777777" w:rsidR="006A680C" w:rsidRPr="006E1F87" w:rsidRDefault="006A680C">
      <w:pPr>
        <w:pStyle w:val="a4"/>
      </w:pPr>
      <w:r>
        <w:rPr>
          <w:rStyle w:val="a3"/>
        </w:rPr>
        <w:annotationRef/>
      </w:r>
      <w:r>
        <w:t>Проверьте, насколько этот срок, отвечает специфике деятельности вашего Учреждения</w:t>
      </w:r>
    </w:p>
  </w:comment>
  <w:comment w:id="752" w:author="Admin" w:date="2021-10-16T20:42:00Z" w:initials="ТР">
    <w:p w14:paraId="4DBA208B" w14:textId="77777777" w:rsidR="006A680C" w:rsidRDefault="006A680C" w:rsidP="004C557A">
      <w:pPr>
        <w:pStyle w:val="a4"/>
      </w:pPr>
      <w:r>
        <w:rPr>
          <w:rStyle w:val="a3"/>
        </w:rPr>
        <w:annotationRef/>
      </w:r>
      <w:r>
        <w:t>Другой вариант: в условной оценке 1 объект, 1 рубль. Но в случае восстановления объекта в балансовом учете придется поднимать историю списания – объект восстанавливается по балансовой стоимости</w:t>
      </w:r>
    </w:p>
  </w:comment>
  <w:comment w:id="753" w:author="Admin" w:date="2021-10-14T22:54:00Z" w:initials="ТР">
    <w:p w14:paraId="787F4E2F" w14:textId="77777777" w:rsidR="006A680C" w:rsidRDefault="006A680C" w:rsidP="00CA6E4A">
      <w:pPr>
        <w:pStyle w:val="a4"/>
      </w:pPr>
      <w:r>
        <w:rPr>
          <w:rStyle w:val="a3"/>
        </w:rPr>
        <w:annotationRef/>
      </w:r>
      <w:r>
        <w:t>Форма утверждена Приказом № 61н</w:t>
      </w:r>
    </w:p>
  </w:comment>
  <w:comment w:id="754" w:author="Admin" w:date="2021-10-14T23:10:00Z" w:initials="ТР">
    <w:p w14:paraId="246C0E56" w14:textId="77777777" w:rsidR="006A680C" w:rsidRDefault="006A680C" w:rsidP="00E20D2E">
      <w:pPr>
        <w:pStyle w:val="a4"/>
      </w:pPr>
      <w:r>
        <w:rPr>
          <w:rStyle w:val="a3"/>
        </w:rPr>
        <w:annotationRef/>
      </w:r>
      <w:r>
        <w:t xml:space="preserve">Проверьте порядок исправления ошибок в вашей программе – возможно отражение операции датой обнаружения ошибки, при этом на основании отметки в Журнале операций по забалансовому счету об исправлении ошибки прошлых лет корректируются входящие остатки и данный показатель не учитывается в операциях текущего года </w:t>
      </w:r>
    </w:p>
  </w:comment>
  <w:comment w:id="786" w:author="Admin" w:date="2021-10-15T14:25:00Z" w:initials="ТР">
    <w:p w14:paraId="51945C74" w14:textId="77777777" w:rsidR="006A680C" w:rsidRDefault="006A680C" w:rsidP="00AA6C2E">
      <w:pPr>
        <w:pStyle w:val="a4"/>
      </w:pPr>
      <w:r>
        <w:rPr>
          <w:rStyle w:val="a3"/>
        </w:rPr>
        <w:annotationRef/>
      </w:r>
      <w:r>
        <w:t>Проверьте на соответствие специфике деятельности вашего Учреждения</w:t>
      </w:r>
    </w:p>
  </w:comment>
  <w:comment w:id="818" w:author="Admin" w:date="2022-03-02T23:11:00Z" w:initials="ТР">
    <w:p w14:paraId="43ABB59E" w14:textId="77777777" w:rsidR="006A680C" w:rsidRDefault="006A680C" w:rsidP="00AA6C2E">
      <w:pPr>
        <w:pStyle w:val="a4"/>
        <w:rPr>
          <w:rFonts w:ascii="Arial" w:hAnsi="Arial" w:cs="Arial"/>
          <w:b/>
          <w:color w:val="000000" w:themeColor="text1"/>
          <w:sz w:val="16"/>
          <w:szCs w:val="16"/>
        </w:rPr>
      </w:pPr>
      <w:r>
        <w:rPr>
          <w:rStyle w:val="a3"/>
        </w:rPr>
        <w:annotationRef/>
      </w:r>
    </w:p>
    <w:p w14:paraId="2D634252" w14:textId="77777777" w:rsidR="006A680C" w:rsidRDefault="006A680C" w:rsidP="00D92BA2">
      <w:pPr>
        <w:pStyle w:val="a4"/>
        <w:rPr>
          <w:rFonts w:ascii="Times New Roman" w:hAnsi="Times New Roman"/>
          <w:color w:val="000000"/>
          <w:sz w:val="24"/>
          <w:szCs w:val="24"/>
        </w:rPr>
      </w:pPr>
      <w:r w:rsidRPr="005A7001">
        <w:rPr>
          <w:rFonts w:ascii="Times New Roman" w:hAnsi="Times New Roman"/>
          <w:color w:val="000000"/>
          <w:sz w:val="24"/>
          <w:szCs w:val="24"/>
        </w:rPr>
        <w:t xml:space="preserve">В Рабочий план счетов на 2022 год после внесения изменений в инструкции по учету нужно добавить новые счета, если они будут применяться в учреждении – есть объекты учета (например, </w:t>
      </w:r>
    </w:p>
    <w:p w14:paraId="53F4080C" w14:textId="77777777" w:rsidR="006A680C" w:rsidRDefault="006A680C" w:rsidP="00D92BA2">
      <w:pPr>
        <w:pStyle w:val="a4"/>
        <w:rPr>
          <w:rFonts w:ascii="Times New Roman" w:hAnsi="Times New Roman"/>
          <w:color w:val="000000"/>
          <w:sz w:val="24"/>
          <w:szCs w:val="24"/>
        </w:rPr>
      </w:pPr>
      <w:r w:rsidRPr="005A7001">
        <w:rPr>
          <w:rFonts w:ascii="Times New Roman" w:hAnsi="Times New Roman"/>
          <w:color w:val="000000"/>
          <w:sz w:val="24"/>
          <w:szCs w:val="24"/>
        </w:rPr>
        <w:t xml:space="preserve"> счет 209 39 </w:t>
      </w:r>
      <w:r w:rsidRPr="005A7001">
        <w:rPr>
          <w:rFonts w:ascii="Times New Roman" w:hAnsi="Times New Roman"/>
          <w:sz w:val="24"/>
          <w:szCs w:val="24"/>
        </w:rPr>
        <w:t>"Расчеты по возмещению Фондом социального страхования Российской Федерации расходов"</w:t>
      </w:r>
      <w:r w:rsidRPr="005A7001">
        <w:rPr>
          <w:rFonts w:ascii="Times New Roman" w:hAnsi="Times New Roman"/>
          <w:color w:val="000000"/>
          <w:sz w:val="24"/>
          <w:szCs w:val="24"/>
        </w:rPr>
        <w:t xml:space="preserve">, </w:t>
      </w:r>
    </w:p>
    <w:p w14:paraId="53E5A068" w14:textId="77777777" w:rsidR="006A680C" w:rsidRPr="00D92BA2" w:rsidRDefault="006A680C" w:rsidP="00D92BA2">
      <w:pPr>
        <w:pStyle w:val="a4"/>
        <w:rPr>
          <w:rFonts w:ascii="Times New Roman" w:hAnsi="Times New Roman"/>
          <w:color w:val="000000"/>
          <w:sz w:val="24"/>
          <w:szCs w:val="24"/>
        </w:rPr>
      </w:pPr>
      <w:r w:rsidRPr="005A7001">
        <w:rPr>
          <w:rFonts w:ascii="Times New Roman" w:hAnsi="Times New Roman"/>
          <w:color w:val="000000"/>
          <w:sz w:val="24"/>
          <w:szCs w:val="24"/>
        </w:rPr>
        <w:t>счет</w:t>
      </w:r>
      <w:r>
        <w:rPr>
          <w:rFonts w:ascii="Times New Roman" w:hAnsi="Times New Roman"/>
          <w:color w:val="000000"/>
          <w:sz w:val="24"/>
          <w:szCs w:val="24"/>
        </w:rPr>
        <w:t>а</w:t>
      </w:r>
      <w:r w:rsidRPr="005A7001">
        <w:rPr>
          <w:rFonts w:ascii="Times New Roman" w:hAnsi="Times New Roman"/>
          <w:color w:val="000000"/>
          <w:sz w:val="24"/>
          <w:szCs w:val="24"/>
        </w:rPr>
        <w:t xml:space="preserve"> 113 00 «Биологические активы», счета для учета расчетов по договору простого товарищества)</w:t>
      </w:r>
    </w:p>
  </w:comment>
  <w:comment w:id="819" w:author="Admin" w:date="2021-10-15T14:32:00Z" w:initials="ТР">
    <w:p w14:paraId="2B478CC6" w14:textId="77777777" w:rsidR="006A680C" w:rsidRDefault="006A680C" w:rsidP="00AA6C2E">
      <w:pPr>
        <w:pStyle w:val="a4"/>
      </w:pPr>
      <w:r>
        <w:rPr>
          <w:rStyle w:val="a3"/>
        </w:rPr>
        <w:annotationRef/>
      </w:r>
      <w:r>
        <w:t>В соответствии с подп. 2 п. 9 СГС Учетная политика Рабочий план счетов может быть составлен по номерам счетов (26 знаков), или содержать коды счетов (9 знаков) и правила формирования номеров счетов</w:t>
      </w:r>
    </w:p>
  </w:comment>
  <w:comment w:id="820" w:author="Пименов" w:date="2022-03-02T23:04:00Z" w:initials="В.В.">
    <w:p w14:paraId="72F05D58" w14:textId="77777777" w:rsidR="006A680C" w:rsidRDefault="006A680C" w:rsidP="00AA6C2E">
      <w:pPr>
        <w:pStyle w:val="a4"/>
      </w:pPr>
      <w:r>
        <w:rPr>
          <w:rStyle w:val="a3"/>
        </w:rPr>
        <w:annotationRef/>
      </w:r>
      <w:r>
        <w:t xml:space="preserve">Предполагается, что в Рабочем плане счетов будут приведены те аналитические счета, которые использует именно ваше Учреждение. В отдельном файле вашего комплекта Учетной политики приложена таблица с Рабочим планом счетов, которую можно распечатать для формального выполнения требований по составу Учетной политики. НО! По понятным причинам она не учитывает специфику вашего Учреждения. Более корректный вариант – приложить к Учетной политике ваш «индивидуальный» Рабочий план счетов. </w:t>
      </w:r>
    </w:p>
    <w:p w14:paraId="0A39FBDF" w14:textId="77777777" w:rsidR="006A680C" w:rsidRPr="00563869" w:rsidRDefault="006A680C" w:rsidP="00AA6C2E">
      <w:pPr>
        <w:pStyle w:val="a4"/>
        <w:rPr>
          <w:b/>
        </w:rPr>
      </w:pPr>
      <w:r>
        <w:t xml:space="preserve">Например, можно сделать соответствующую распечатку из программного продукта. </w:t>
      </w:r>
      <w:r w:rsidRPr="00563869">
        <w:rPr>
          <w:b/>
        </w:rPr>
        <w:t xml:space="preserve">Или удалить ненужные счета из предлагаемого приложения. </w:t>
      </w:r>
    </w:p>
    <w:p w14:paraId="6D805A13" w14:textId="77777777" w:rsidR="006A680C" w:rsidRDefault="006A680C" w:rsidP="00AA6C2E">
      <w:pPr>
        <w:pStyle w:val="a4"/>
      </w:pPr>
      <w:r>
        <w:t xml:space="preserve">В приложении красным шрифтом отмечены  некоторые  счета, применение которых нужно </w:t>
      </w:r>
    </w:p>
    <w:p w14:paraId="700C705A" w14:textId="77777777" w:rsidR="006A680C" w:rsidRPr="00563869" w:rsidRDefault="006A680C" w:rsidP="00AA6C2E">
      <w:pPr>
        <w:pStyle w:val="a4"/>
      </w:pPr>
      <w:r>
        <w:t>проанализировать. Например, если у учреждения нет объектов инвестиционной недвижимости, концессии – их нужно удалить</w:t>
      </w:r>
      <w:r>
        <w:rPr>
          <w:rFonts w:ascii="Arial" w:hAnsi="Arial" w:cs="Arial"/>
          <w:vanish/>
          <w:color w:val="00B050"/>
        </w:rPr>
        <w:t xml:space="preserve"> </w:t>
      </w:r>
    </w:p>
  </w:comment>
  <w:comment w:id="821" w:author="Admin" w:date="2022-03-02T23:04:00Z" w:initials="ТР">
    <w:p w14:paraId="283F2ACD" w14:textId="77777777" w:rsidR="006A680C" w:rsidRDefault="006A680C">
      <w:pPr>
        <w:pStyle w:val="a4"/>
      </w:pPr>
      <w:r>
        <w:rPr>
          <w:rStyle w:val="a3"/>
        </w:rPr>
        <w:annotationRef/>
      </w:r>
      <w:r>
        <w:t xml:space="preserve">с учетом </w:t>
      </w:r>
      <w:r w:rsidRPr="00142F20">
        <w:t>п. 2.5</w:t>
      </w:r>
      <w:r>
        <w:t xml:space="preserve"> письма Минфина России и Федерального казначейства от 07.04.2017 NN 02-07-07/21798, 07-04-05/02-308 </w:t>
      </w:r>
      <w:r>
        <w:rPr>
          <w:rFonts w:ascii="Arial" w:hAnsi="Arial" w:cs="Arial"/>
          <w:vanish/>
          <w:color w:val="00B050"/>
        </w:rPr>
        <w:t xml:space="preserve"> </w:t>
      </w:r>
    </w:p>
  </w:comment>
  <w:comment w:id="822" w:author="Admin" w:date="2021-10-16T22:21:00Z" w:initials="ТР">
    <w:p w14:paraId="1A59C8ED" w14:textId="77777777" w:rsidR="006A680C" w:rsidRDefault="006A680C">
      <w:pPr>
        <w:pStyle w:val="a4"/>
      </w:pPr>
      <w:r>
        <w:rPr>
          <w:rStyle w:val="a3"/>
        </w:rPr>
        <w:annotationRef/>
      </w:r>
      <w:r>
        <w:t>другой вариант:</w:t>
      </w:r>
    </w:p>
    <w:p w14:paraId="017DE665" w14:textId="77777777" w:rsidR="006A680C" w:rsidRDefault="006A680C" w:rsidP="00256F5B">
      <w:pPr>
        <w:pStyle w:val="s91"/>
        <w:shd w:val="clear" w:color="auto" w:fill="FFFFFF"/>
        <w:spacing w:before="0" w:beforeAutospacing="0" w:after="0" w:afterAutospacing="0"/>
        <w:jc w:val="both"/>
      </w:pPr>
      <w:r>
        <w:t>исходя из основного вида деятельности учреждения</w:t>
      </w:r>
    </w:p>
  </w:comment>
  <w:comment w:id="823" w:author="Admin" w:date="2021-10-16T23:04:00Z" w:initials="ТР">
    <w:p w14:paraId="55FC704E" w14:textId="77777777" w:rsidR="006A680C" w:rsidRDefault="006A680C">
      <w:pPr>
        <w:pStyle w:val="a4"/>
      </w:pPr>
      <w:r>
        <w:rPr>
          <w:rStyle w:val="a3"/>
        </w:rPr>
        <w:annotationRef/>
      </w:r>
      <w:r>
        <w:t>Другой вариант:</w:t>
      </w:r>
    </w:p>
    <w:p w14:paraId="506D4258" w14:textId="77777777" w:rsidR="006A680C" w:rsidRDefault="006A680C" w:rsidP="00A93922">
      <w:pPr>
        <w:pStyle w:val="s1"/>
      </w:pPr>
      <w:r w:rsidRPr="00090E4B">
        <w:t>по которому по</w:t>
      </w:r>
      <w:r>
        <w:t xml:space="preserve">лучен наибольший объем доходов </w:t>
      </w:r>
      <w:r w:rsidRPr="00090E4B">
        <w:t xml:space="preserve">за </w:t>
      </w:r>
      <w:r>
        <w:t xml:space="preserve">предыдущий </w:t>
      </w:r>
      <w:r w:rsidRPr="00090E4B">
        <w:t>квартал</w:t>
      </w:r>
      <w:r>
        <w:t>.</w:t>
      </w:r>
    </w:p>
  </w:comment>
  <w:comment w:id="824" w:author="Admin" w:date="2021-10-16T22:39:00Z" w:initials="ТР">
    <w:p w14:paraId="0A96FF64" w14:textId="77777777" w:rsidR="006A680C" w:rsidRDefault="006A680C">
      <w:pPr>
        <w:pStyle w:val="a4"/>
      </w:pPr>
      <w:r>
        <w:rPr>
          <w:rStyle w:val="a3"/>
        </w:rPr>
        <w:annotationRef/>
      </w:r>
      <w:r>
        <w:t>Отраслевая особенность для отрасли «Здравоохранение». Можно удалить данный пункт, если нет деятельности по КФО 7</w:t>
      </w:r>
    </w:p>
  </w:comment>
  <w:comment w:id="825" w:author="Admin" w:date="2021-10-16T23:23:00Z" w:initials="ТР">
    <w:p w14:paraId="5DD05580" w14:textId="77777777" w:rsidR="006A680C" w:rsidRDefault="006A680C">
      <w:pPr>
        <w:pStyle w:val="a4"/>
      </w:pPr>
      <w:r>
        <w:rPr>
          <w:rStyle w:val="a3"/>
        </w:rPr>
        <w:annotationRef/>
      </w:r>
      <w:r>
        <w:t>Другой вариант:</w:t>
      </w:r>
    </w:p>
    <w:p w14:paraId="1C6CF5DB" w14:textId="77777777" w:rsidR="006A680C" w:rsidRDefault="006A680C" w:rsidP="000D705C">
      <w:pPr>
        <w:pStyle w:val="a4"/>
        <w:numPr>
          <w:ilvl w:val="0"/>
          <w:numId w:val="30"/>
        </w:numPr>
      </w:pPr>
      <w:r w:rsidRPr="000D705C">
        <w:t xml:space="preserve"> </w:t>
      </w:r>
      <w:r>
        <w:t>наибольший объем расходов на оплату труда,</w:t>
      </w:r>
    </w:p>
    <w:p w14:paraId="1B208AAF" w14:textId="77777777" w:rsidR="006A680C" w:rsidRDefault="006A680C" w:rsidP="000D705C">
      <w:pPr>
        <w:pStyle w:val="a4"/>
        <w:numPr>
          <w:ilvl w:val="0"/>
          <w:numId w:val="30"/>
        </w:numPr>
      </w:pPr>
      <w:r>
        <w:t xml:space="preserve"> исходя из основного вида деятельности учреждения</w:t>
      </w:r>
    </w:p>
  </w:comment>
  <w:comment w:id="826" w:author="Admin" w:date="2021-10-17T00:14:00Z" w:initials="ТР">
    <w:p w14:paraId="4A7510EC" w14:textId="77777777" w:rsidR="006A680C" w:rsidRPr="00142F20" w:rsidRDefault="006A680C" w:rsidP="00122950">
      <w:pPr>
        <w:pStyle w:val="s1"/>
        <w:shd w:val="clear" w:color="auto" w:fill="FFFFFF"/>
        <w:spacing w:before="0" w:beforeAutospacing="0" w:after="0" w:afterAutospacing="0"/>
        <w:jc w:val="both"/>
        <w:rPr>
          <w:rFonts w:ascii="Arial" w:hAnsi="Arial" w:cs="Arial"/>
        </w:rPr>
      </w:pPr>
      <w:r>
        <w:rPr>
          <w:rStyle w:val="a3"/>
        </w:rPr>
        <w:annotationRef/>
      </w:r>
      <w:r>
        <w:t xml:space="preserve">Другой вариант: 01 13 </w:t>
      </w:r>
      <w:r w:rsidRPr="00F76728">
        <w:rPr>
          <w:rFonts w:ascii="Arial" w:hAnsi="Arial" w:cs="Arial"/>
        </w:rPr>
        <w:t>"Други</w:t>
      </w:r>
      <w:r>
        <w:rPr>
          <w:rFonts w:ascii="Arial" w:hAnsi="Arial" w:cs="Arial"/>
        </w:rPr>
        <w:t>е общегосударственные вопросы"</w:t>
      </w:r>
    </w:p>
  </w:comment>
  <w:comment w:id="827" w:author="Admin" w:date="2021-10-17T00:17:00Z" w:initials="ТР">
    <w:p w14:paraId="0817142A" w14:textId="77777777" w:rsidR="006A680C" w:rsidRDefault="006A680C" w:rsidP="009A50A9">
      <w:pPr>
        <w:pStyle w:val="a4"/>
      </w:pPr>
      <w:r>
        <w:rPr>
          <w:rStyle w:val="a3"/>
        </w:rPr>
        <w:annotationRef/>
      </w:r>
      <w:r>
        <w:t>Другие варианты:</w:t>
      </w:r>
    </w:p>
    <w:p w14:paraId="786D4E58" w14:textId="77777777" w:rsidR="006A680C" w:rsidRDefault="006A680C" w:rsidP="009A50A9">
      <w:pPr>
        <w:pStyle w:val="a4"/>
        <w:rPr>
          <w:rFonts w:ascii="Arial" w:hAnsi="Arial" w:cs="Arial"/>
          <w:sz w:val="24"/>
          <w:szCs w:val="24"/>
        </w:rPr>
      </w:pPr>
      <w:r>
        <w:t xml:space="preserve">- раздел/подраздел </w:t>
      </w:r>
      <w:r w:rsidRPr="0098451C">
        <w:rPr>
          <w:rFonts w:ascii="Arial" w:hAnsi="Arial" w:cs="Arial"/>
          <w:sz w:val="24"/>
          <w:szCs w:val="24"/>
        </w:rPr>
        <w:t xml:space="preserve"> 0113 "Другие общегосударственные вопросы";</w:t>
      </w:r>
    </w:p>
    <w:p w14:paraId="146383ED" w14:textId="77777777" w:rsidR="006A680C" w:rsidRDefault="006A680C">
      <w:pPr>
        <w:pStyle w:val="a4"/>
      </w:pPr>
      <w:r>
        <w:rPr>
          <w:rFonts w:ascii="Arial" w:hAnsi="Arial" w:cs="Arial"/>
          <w:sz w:val="24"/>
          <w:szCs w:val="24"/>
        </w:rPr>
        <w:t xml:space="preserve">- тот </w:t>
      </w:r>
      <w:r w:rsidRPr="0098451C">
        <w:rPr>
          <w:rFonts w:ascii="Arial" w:hAnsi="Arial" w:cs="Arial"/>
          <w:sz w:val="24"/>
          <w:szCs w:val="24"/>
        </w:rPr>
        <w:t xml:space="preserve">раздел/подраздел расходов, </w:t>
      </w:r>
      <w:r>
        <w:rPr>
          <w:rFonts w:ascii="Arial" w:hAnsi="Arial" w:cs="Arial"/>
          <w:sz w:val="24"/>
          <w:szCs w:val="24"/>
        </w:rPr>
        <w:t xml:space="preserve">что соответствует </w:t>
      </w:r>
      <w:r w:rsidRPr="0098451C">
        <w:rPr>
          <w:rFonts w:ascii="Arial" w:hAnsi="Arial" w:cs="Arial"/>
          <w:sz w:val="24"/>
          <w:szCs w:val="24"/>
        </w:rPr>
        <w:t>основному виду деятельности учреждения</w:t>
      </w:r>
      <w:r>
        <w:rPr>
          <w:rFonts w:ascii="Arial" w:hAnsi="Arial" w:cs="Arial"/>
          <w:sz w:val="24"/>
          <w:szCs w:val="24"/>
        </w:rPr>
        <w:t xml:space="preserve"> (например, у общеобразовательной школы - 0702 «Общее образование», у больницы – 0901 «Стационарная медицинская помощь»)</w:t>
      </w:r>
    </w:p>
  </w:comment>
  <w:comment w:id="828" w:author="Admin" w:date="2021-10-17T00:28:00Z" w:initials="ТР">
    <w:p w14:paraId="48C8DB9C" w14:textId="77777777" w:rsidR="006A680C" w:rsidRDefault="006A680C" w:rsidP="00937DEE">
      <w:pPr>
        <w:pStyle w:val="a4"/>
      </w:pPr>
      <w:r>
        <w:rPr>
          <w:rStyle w:val="a3"/>
        </w:rPr>
        <w:annotationRef/>
      </w:r>
      <w:r>
        <w:t>Данное положение можно исключить</w:t>
      </w:r>
    </w:p>
  </w:comment>
  <w:comment w:id="829" w:author="Admin" w:date="2022-03-03T15:50:00Z" w:initials="ТР">
    <w:p w14:paraId="5C9DD892" w14:textId="77777777" w:rsidR="006A680C" w:rsidRDefault="006A680C" w:rsidP="0084003F">
      <w:pPr>
        <w:pStyle w:val="a4"/>
      </w:pPr>
      <w:r>
        <w:rPr>
          <w:rStyle w:val="a3"/>
        </w:rPr>
        <w:annotationRef/>
      </w:r>
      <w:r>
        <w:t>С учетом новых кодов КВР и АнКВД для безвозмездных неденежных поступлений и передач в Порядке № 85н с 2022 года</w:t>
      </w:r>
    </w:p>
  </w:comment>
  <w:comment w:id="830" w:author="Admin" w:date="2021-10-17T01:44:00Z" w:initials="ТР">
    <w:p w14:paraId="2E8A3E45" w14:textId="77777777" w:rsidR="006A680C" w:rsidRDefault="006A680C">
      <w:pPr>
        <w:pStyle w:val="a4"/>
      </w:pPr>
      <w:r>
        <w:rPr>
          <w:rStyle w:val="a3"/>
        </w:rPr>
        <w:annotationRef/>
      </w:r>
      <w:r>
        <w:t>Другой вариант: с использованием в 15 -17 разрядах АнКВИ 610 (письмо  Минфина России от 29.01.2021 N 02-06-07/5651</w:t>
      </w:r>
    </w:p>
  </w:comment>
  <w:comment w:id="831" w:author="Admin" w:date="2021-10-16T20:00:00Z" w:initials="ТР">
    <w:p w14:paraId="08839FC2" w14:textId="77777777" w:rsidR="006A680C" w:rsidRDefault="006A680C" w:rsidP="00AA6C2E">
      <w:pPr>
        <w:pStyle w:val="a4"/>
      </w:pPr>
      <w:r>
        <w:rPr>
          <w:rStyle w:val="a3"/>
        </w:rPr>
        <w:annotationRef/>
      </w:r>
      <w:r>
        <w:t>С учетом п. 37 Инструкции 174н, а также контрольных соотношений ФК</w:t>
      </w:r>
    </w:p>
  </w:comment>
  <w:comment w:id="832" w:author="Admin" w:date="2022-06-01T23:01:00Z" w:initials="ТР">
    <w:p w14:paraId="3C947BEA" w14:textId="77777777" w:rsidR="006A680C" w:rsidRDefault="006A680C">
      <w:pPr>
        <w:pStyle w:val="a4"/>
      </w:pPr>
      <w:r>
        <w:rPr>
          <w:rStyle w:val="a3"/>
        </w:rPr>
        <w:annotationRef/>
      </w:r>
      <w:r>
        <w:t>По согласованию с финорганом/учредителем</w:t>
      </w:r>
    </w:p>
  </w:comment>
  <w:comment w:id="833" w:author="Admin" w:date="2021-10-17T01:23:00Z" w:initials="ТР">
    <w:p w14:paraId="2762A0D1" w14:textId="77777777" w:rsidR="006A680C" w:rsidRDefault="006A680C">
      <w:pPr>
        <w:pStyle w:val="a4"/>
      </w:pPr>
      <w:r>
        <w:rPr>
          <w:rStyle w:val="a3"/>
        </w:rPr>
        <w:annotationRef/>
      </w:r>
      <w:r>
        <w:t>Можно удалить неиспользуемые с учетом источников финансирования вашего учреждения: например кфо 6 и 7</w:t>
      </w:r>
    </w:p>
  </w:comment>
  <w:comment w:id="865" w:author="Admin" w:date="2022-10-05T17:52:00Z" w:initials="ТР">
    <w:p w14:paraId="0DC03F7B" w14:textId="77777777" w:rsidR="006A680C" w:rsidRDefault="006A680C" w:rsidP="00A34691">
      <w:pPr>
        <w:pStyle w:val="a4"/>
      </w:pPr>
      <w:r>
        <w:rPr>
          <w:rStyle w:val="a3"/>
        </w:rPr>
        <w:annotationRef/>
      </w:r>
      <w:r>
        <w:t>Форма утверждена Приказом № 61н</w:t>
      </w:r>
    </w:p>
  </w:comment>
  <w:comment w:id="866" w:author="Admin" w:date="2022-10-05T17:52:00Z" w:initials="ТР">
    <w:p w14:paraId="23500516" w14:textId="77777777" w:rsidR="006A680C" w:rsidRDefault="006A680C" w:rsidP="00A34691">
      <w:pPr>
        <w:pStyle w:val="a4"/>
      </w:pPr>
      <w:r>
        <w:rPr>
          <w:rStyle w:val="a3"/>
        </w:rPr>
        <w:annotationRef/>
      </w:r>
      <w:r>
        <w:t>П. 52.1 Приказа № 61н</w:t>
      </w:r>
    </w:p>
  </w:comment>
  <w:comment w:id="867" w:author="Admin" w:date="2022-10-05T17:52:00Z" w:initials="ТР">
    <w:p w14:paraId="4FDFE7B2" w14:textId="77777777" w:rsidR="006A680C" w:rsidRDefault="006A680C" w:rsidP="00A34691">
      <w:pPr>
        <w:pStyle w:val="a4"/>
      </w:pPr>
      <w:r>
        <w:rPr>
          <w:rStyle w:val="a3"/>
        </w:rPr>
        <w:annotationRef/>
      </w:r>
      <w:r>
        <w:t>Лист согласования формируется в случаях, установленных локальным актом Учреждения, например,  Учетной политикой (п. 35 Приказа № 61н)</w:t>
      </w:r>
    </w:p>
  </w:comment>
  <w:comment w:id="868" w:author="Admin" w:date="2022-10-05T17:52:00Z" w:initials="ТР">
    <w:p w14:paraId="5BC8752C" w14:textId="77777777" w:rsidR="006A680C" w:rsidRDefault="006A680C" w:rsidP="00A34691">
      <w:pPr>
        <w:pStyle w:val="a4"/>
      </w:pPr>
      <w:r>
        <w:rPr>
          <w:rStyle w:val="a3"/>
        </w:rPr>
        <w:annotationRef/>
      </w:r>
      <w:r>
        <w:t>Проверьте, насколько этот критерий достижим исходя из установленного количества членов комиссии, присутствие   которых  необходимо для принятия решения. Например, если комиссия из 5 человек, критерий м.б. установлен в объеме 60%.</w:t>
      </w:r>
    </w:p>
    <w:p w14:paraId="34440D33" w14:textId="77777777" w:rsidR="006A680C" w:rsidRDefault="006A680C" w:rsidP="00A34691">
      <w:pPr>
        <w:pStyle w:val="a4"/>
      </w:pPr>
      <w:r>
        <w:t>Кворум м.б. установлен для каждой комиссии отдельно исходя из общего числа ее членов.</w:t>
      </w:r>
    </w:p>
  </w:comment>
  <w:comment w:id="869" w:author="Admin" w:date="2022-10-05T17:52:00Z" w:initials="ТР">
    <w:p w14:paraId="31BB2CCD" w14:textId="77777777" w:rsidR="006A680C" w:rsidRDefault="006A680C" w:rsidP="00A34691">
      <w:pPr>
        <w:pStyle w:val="a4"/>
      </w:pPr>
      <w:r>
        <w:rPr>
          <w:rStyle w:val="a3"/>
        </w:rPr>
        <w:annotationRef/>
      </w:r>
      <w:r>
        <w:t>См. письмо Минфина России</w:t>
      </w:r>
      <w:r w:rsidRPr="00CC5341">
        <w:t xml:space="preserve"> </w:t>
      </w:r>
      <w:r>
        <w:t>от 24 декабря 2020 г. N 02-07-07/113668</w:t>
      </w:r>
    </w:p>
  </w:comment>
  <w:comment w:id="870" w:author="Admin" w:date="2022-10-05T17:52:00Z" w:initials="ТР">
    <w:p w14:paraId="74B2950D" w14:textId="77777777" w:rsidR="006A680C" w:rsidRDefault="006A680C" w:rsidP="00A34691">
      <w:pPr>
        <w:pStyle w:val="a4"/>
      </w:pPr>
      <w:r>
        <w:rPr>
          <w:rStyle w:val="a3"/>
        </w:rPr>
        <w:annotationRef/>
      </w:r>
      <w:r>
        <w:t>с учетом письма Минфина РФ от 22.10.2019 N 02-07-10/81064</w:t>
      </w:r>
    </w:p>
  </w:comment>
  <w:comment w:id="871" w:author="Admin" w:date="2022-10-05T17:52:00Z" w:initials="ТР">
    <w:p w14:paraId="020D1919" w14:textId="77777777" w:rsidR="006A680C" w:rsidRDefault="006A680C" w:rsidP="00A34691">
      <w:pPr>
        <w:pStyle w:val="a4"/>
      </w:pPr>
      <w:r>
        <w:rPr>
          <w:rStyle w:val="a3"/>
        </w:rPr>
        <w:annotationRef/>
      </w:r>
      <w:r>
        <w:t>Такое признание результатов инвентаризации применяет  Минфин России (информация на официальном сайте Минфина России - Общие сведения из УП МФ РФ)</w:t>
      </w:r>
    </w:p>
  </w:comment>
  <w:comment w:id="872" w:author="Admin" w:date="2022-10-05T17:52:00Z" w:initials="ТР">
    <w:p w14:paraId="4B8893D8" w14:textId="77777777" w:rsidR="006A680C" w:rsidRDefault="006A680C" w:rsidP="00A34691">
      <w:pPr>
        <w:pStyle w:val="a4"/>
      </w:pPr>
      <w:r>
        <w:rPr>
          <w:rStyle w:val="a3"/>
        </w:rPr>
        <w:annotationRef/>
      </w:r>
      <w:r>
        <w:t>Проверьте срок с учетом установленного для вашего Учреждения срока представления годовой отчетности</w:t>
      </w:r>
    </w:p>
  </w:comment>
  <w:comment w:id="873" w:author="Admin" w:date="2022-10-05T17:52:00Z" w:initials="ТР">
    <w:p w14:paraId="519CB56A" w14:textId="77777777" w:rsidR="006A680C" w:rsidRDefault="006A680C" w:rsidP="00A34691">
      <w:pPr>
        <w:pStyle w:val="a4"/>
      </w:pPr>
      <w:r>
        <w:rPr>
          <w:rStyle w:val="a3"/>
        </w:rPr>
        <w:annotationRef/>
      </w:r>
      <w:r>
        <w:t>Проверьте, насколько срок соответствует сроку сдачи отчетности и периоду проведения инвентаризации</w:t>
      </w:r>
    </w:p>
  </w:comment>
  <w:comment w:id="874" w:author="Admin" w:date="2022-10-05T17:52:00Z" w:initials="ТР">
    <w:p w14:paraId="03E87C3A" w14:textId="77777777" w:rsidR="006A680C" w:rsidRDefault="006A680C" w:rsidP="00A34691">
      <w:pPr>
        <w:pStyle w:val="a4"/>
      </w:pPr>
      <w:r>
        <w:rPr>
          <w:rStyle w:val="a3"/>
        </w:rPr>
        <w:annotationRef/>
      </w:r>
      <w:r>
        <w:t>Проверьте срок с учетом срока сдачи отчетности вашим Учреждением</w:t>
      </w:r>
    </w:p>
  </w:comment>
  <w:comment w:id="875" w:author="Admin" w:date="2022-10-05T17:52:00Z" w:initials="ТР">
    <w:p w14:paraId="08F272F3" w14:textId="77777777" w:rsidR="006A680C" w:rsidRDefault="006A680C" w:rsidP="00A34691">
      <w:pPr>
        <w:pStyle w:val="a4"/>
      </w:pPr>
      <w:r>
        <w:rPr>
          <w:rStyle w:val="a3"/>
        </w:rPr>
        <w:annotationRef/>
      </w:r>
      <w:r>
        <w:t>Проверьте срок с учетом срока сдачи отчетности вашим Учреждением</w:t>
      </w:r>
    </w:p>
  </w:comment>
  <w:comment w:id="876" w:author="Admin" w:date="2022-10-05T17:52:00Z" w:initials="ТР">
    <w:p w14:paraId="58307864" w14:textId="77777777" w:rsidR="006A680C" w:rsidRDefault="006A680C" w:rsidP="00A34691">
      <w:pPr>
        <w:pStyle w:val="a4"/>
      </w:pPr>
      <w:r>
        <w:rPr>
          <w:rStyle w:val="a3"/>
        </w:rPr>
        <w:annotationRef/>
      </w:r>
      <w:r>
        <w:t>Проверьте срок с учетом срока сдачи отчетности вашим Учреждением</w:t>
      </w:r>
    </w:p>
  </w:comment>
  <w:comment w:id="877" w:author="Admin" w:date="2022-10-05T17:52:00Z" w:initials="ТР">
    <w:p w14:paraId="5687834C" w14:textId="77777777" w:rsidR="006A680C" w:rsidRDefault="006A680C" w:rsidP="00A34691">
      <w:pPr>
        <w:pStyle w:val="a4"/>
      </w:pPr>
      <w:r>
        <w:rPr>
          <w:rStyle w:val="a3"/>
        </w:rPr>
        <w:annotationRef/>
      </w:r>
      <w:r>
        <w:t>Проверьте срок с учетом специфики деятельности Вашего Учреждения</w:t>
      </w:r>
    </w:p>
  </w:comment>
  <w:comment w:id="878" w:author="Admin" w:date="2022-10-05T17:52:00Z" w:initials="ТР">
    <w:p w14:paraId="27C4D4D3" w14:textId="77777777" w:rsidR="006A680C" w:rsidRDefault="006A680C" w:rsidP="00A34691">
      <w:pPr>
        <w:pStyle w:val="a4"/>
      </w:pPr>
      <w:r>
        <w:rPr>
          <w:rStyle w:val="a3"/>
        </w:rPr>
        <w:annotationRef/>
      </w:r>
      <w:r>
        <w:t>Проверьте срок с учетом специфики деятельности Вашего Учреждения</w:t>
      </w:r>
    </w:p>
  </w:comment>
  <w:comment w:id="922" w:author="Admin" w:date="2021-10-16T20:43:00Z" w:initials="ТР">
    <w:p w14:paraId="7245CADB" w14:textId="77777777" w:rsidR="006A680C" w:rsidRDefault="006A680C">
      <w:pPr>
        <w:pStyle w:val="a4"/>
      </w:pPr>
      <w:r>
        <w:rPr>
          <w:rStyle w:val="a3"/>
        </w:rPr>
        <w:annotationRef/>
      </w:r>
      <w:r>
        <w:t>Можно перечислить их названия и назначение (например, отдельный программный продукт для начисления заработной платы)</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18DFD9" w15:done="0"/>
  <w15:commentEx w15:paraId="43505AC7" w15:done="0"/>
  <w15:commentEx w15:paraId="22132AFB" w15:done="0"/>
  <w15:commentEx w15:paraId="5464B161" w15:done="0"/>
  <w15:commentEx w15:paraId="35F5BA0B" w15:done="0"/>
  <w15:commentEx w15:paraId="243B940A" w15:done="0"/>
  <w15:commentEx w15:paraId="1DD76A14" w15:done="0"/>
  <w15:commentEx w15:paraId="6C0D4EBD" w15:done="0"/>
  <w15:commentEx w15:paraId="7556C430" w15:done="0"/>
  <w15:commentEx w15:paraId="1CB1498B" w15:done="0"/>
  <w15:commentEx w15:paraId="585F26BF" w15:done="0"/>
  <w15:commentEx w15:paraId="555E51A4" w15:done="0"/>
  <w15:commentEx w15:paraId="1E6EDBC5" w15:done="0"/>
  <w15:commentEx w15:paraId="1DF1CA38" w15:done="0"/>
  <w15:commentEx w15:paraId="1B29CF7A" w15:done="0"/>
  <w15:commentEx w15:paraId="2E0945CD" w15:done="0"/>
  <w15:commentEx w15:paraId="34C79214" w15:done="0"/>
  <w15:commentEx w15:paraId="673BE37A" w15:done="0"/>
  <w15:commentEx w15:paraId="3A09DD87" w15:done="0"/>
  <w15:commentEx w15:paraId="1AA28954" w15:done="0"/>
  <w15:commentEx w15:paraId="31FF32FA" w15:done="0"/>
  <w15:commentEx w15:paraId="26536335" w15:done="0"/>
  <w15:commentEx w15:paraId="0BEE28CB" w15:done="0"/>
  <w15:commentEx w15:paraId="4A9F996F" w15:done="0"/>
  <w15:commentEx w15:paraId="27116268" w15:done="0"/>
  <w15:commentEx w15:paraId="58BD5BB1" w15:done="0"/>
  <w15:commentEx w15:paraId="737375BB" w15:done="0"/>
  <w15:commentEx w15:paraId="2F787E5F" w15:done="0"/>
  <w15:commentEx w15:paraId="3C94CAAB" w15:done="0"/>
  <w15:commentEx w15:paraId="332FD8E4" w15:done="0"/>
  <w15:commentEx w15:paraId="1D0FE982" w15:done="0"/>
  <w15:commentEx w15:paraId="26B29CF0" w15:done="0"/>
  <w15:commentEx w15:paraId="75E5C37B" w15:done="0"/>
  <w15:commentEx w15:paraId="718CA27B" w15:done="0"/>
  <w15:commentEx w15:paraId="3B424D75" w15:done="0"/>
  <w15:commentEx w15:paraId="79A2563F" w15:done="0"/>
  <w15:commentEx w15:paraId="63D3996F" w15:done="0"/>
  <w15:commentEx w15:paraId="47B21C8D" w15:done="0"/>
  <w15:commentEx w15:paraId="3174E83B" w15:done="0"/>
  <w15:commentEx w15:paraId="6CFE003D" w15:done="0"/>
  <w15:commentEx w15:paraId="53146ABE" w15:done="0"/>
  <w15:commentEx w15:paraId="514FCCB2" w15:done="0"/>
  <w15:commentEx w15:paraId="3C41D4CD" w15:done="0"/>
  <w15:commentEx w15:paraId="060035EC" w15:done="0"/>
  <w15:commentEx w15:paraId="51214373" w15:done="0"/>
  <w15:commentEx w15:paraId="1C966B18" w15:done="0"/>
  <w15:commentEx w15:paraId="47FA83FC" w15:done="0"/>
  <w15:commentEx w15:paraId="70A63236" w15:done="0"/>
  <w15:commentEx w15:paraId="32E12F63" w15:done="0"/>
  <w15:commentEx w15:paraId="54506386" w15:done="0"/>
  <w15:commentEx w15:paraId="43B3E493" w15:done="0"/>
  <w15:commentEx w15:paraId="6754A8CD" w15:done="0"/>
  <w15:commentEx w15:paraId="35DCB2AA" w15:done="0"/>
  <w15:commentEx w15:paraId="6EBEF6B3" w15:done="0"/>
  <w15:commentEx w15:paraId="2F0B3427" w15:done="0"/>
  <w15:commentEx w15:paraId="34A95571" w15:done="0"/>
  <w15:commentEx w15:paraId="5F3FACA9" w15:done="0"/>
  <w15:commentEx w15:paraId="27A71677" w15:done="0"/>
  <w15:commentEx w15:paraId="5015AC78" w15:done="0"/>
  <w15:commentEx w15:paraId="6A865E3E" w15:done="0"/>
  <w15:commentEx w15:paraId="5D904F6A" w15:done="0"/>
  <w15:commentEx w15:paraId="47DE22A9" w15:done="0"/>
  <w15:commentEx w15:paraId="2FE4952C" w15:done="0"/>
  <w15:commentEx w15:paraId="6F3B8269" w15:done="0"/>
  <w15:commentEx w15:paraId="36983E31" w15:done="0"/>
  <w15:commentEx w15:paraId="0996A9C8" w15:done="0"/>
  <w15:commentEx w15:paraId="29384ADE" w15:done="0"/>
  <w15:commentEx w15:paraId="10520E4B" w15:done="0"/>
  <w15:commentEx w15:paraId="36FB1A81" w15:done="0"/>
  <w15:commentEx w15:paraId="64775425" w15:done="0"/>
  <w15:commentEx w15:paraId="39452548" w15:done="0"/>
  <w15:commentEx w15:paraId="2CB41166" w15:done="0"/>
  <w15:commentEx w15:paraId="09F6D2DA" w15:done="0"/>
  <w15:commentEx w15:paraId="5D03AA2B" w15:done="0"/>
  <w15:commentEx w15:paraId="5AC02B17" w15:done="0"/>
  <w15:commentEx w15:paraId="1941EA5F" w15:done="0"/>
  <w15:commentEx w15:paraId="10C91043" w15:done="0"/>
  <w15:commentEx w15:paraId="2B1D2F76" w15:done="0"/>
  <w15:commentEx w15:paraId="3555FF2B" w15:done="0"/>
  <w15:commentEx w15:paraId="03F95B39" w15:done="0"/>
  <w15:commentEx w15:paraId="3D1BC267" w15:done="0"/>
  <w15:commentEx w15:paraId="6CFDAE6D" w15:done="0"/>
  <w15:commentEx w15:paraId="5B19709A" w15:done="0"/>
  <w15:commentEx w15:paraId="7A019816" w15:done="0"/>
  <w15:commentEx w15:paraId="235A1144" w15:done="0"/>
  <w15:commentEx w15:paraId="4C5AAB83" w15:done="0"/>
  <w15:commentEx w15:paraId="43F3D918" w15:done="0"/>
  <w15:commentEx w15:paraId="7CDC46A8" w15:done="0"/>
  <w15:commentEx w15:paraId="0301589E" w15:done="0"/>
  <w15:commentEx w15:paraId="4DD6CCEC" w15:done="0"/>
  <w15:commentEx w15:paraId="44805A64" w15:done="0"/>
  <w15:commentEx w15:paraId="0B18944F" w15:done="0"/>
  <w15:commentEx w15:paraId="604337EC" w15:done="0"/>
  <w15:commentEx w15:paraId="121BFA97" w15:done="0"/>
  <w15:commentEx w15:paraId="56692894" w15:done="0"/>
  <w15:commentEx w15:paraId="7E5BCF54" w15:done="0"/>
  <w15:commentEx w15:paraId="33A274A2" w15:done="0"/>
  <w15:commentEx w15:paraId="7A612EF5" w15:done="0"/>
  <w15:commentEx w15:paraId="7D537179" w15:done="0"/>
  <w15:commentEx w15:paraId="0535348F" w15:done="0"/>
  <w15:commentEx w15:paraId="78E230F0" w15:done="0"/>
  <w15:commentEx w15:paraId="187C6299" w15:done="0"/>
  <w15:commentEx w15:paraId="76DF4159" w15:done="0"/>
  <w15:commentEx w15:paraId="3932E38D" w15:done="0"/>
  <w15:commentEx w15:paraId="70506399" w15:done="0"/>
  <w15:commentEx w15:paraId="7C70758B" w15:done="0"/>
  <w15:commentEx w15:paraId="015A5F38" w15:done="0"/>
  <w15:commentEx w15:paraId="3054DFAA" w15:done="0"/>
  <w15:commentEx w15:paraId="5AC8D314" w15:done="0"/>
  <w15:commentEx w15:paraId="6BC84D85" w15:done="0"/>
  <w15:commentEx w15:paraId="48B1C2BA" w15:done="0"/>
  <w15:commentEx w15:paraId="66883E7F" w15:done="0"/>
  <w15:commentEx w15:paraId="23D30E67" w15:done="0"/>
  <w15:commentEx w15:paraId="076824E2" w15:done="0"/>
  <w15:commentEx w15:paraId="415B9B16" w15:done="0"/>
  <w15:commentEx w15:paraId="7259828A" w15:done="0"/>
  <w15:commentEx w15:paraId="4DBA208B" w15:done="0"/>
  <w15:commentEx w15:paraId="787F4E2F" w15:done="0"/>
  <w15:commentEx w15:paraId="246C0E56" w15:done="0"/>
  <w15:commentEx w15:paraId="51945C74" w15:done="0"/>
  <w15:commentEx w15:paraId="53E5A068" w15:done="0"/>
  <w15:commentEx w15:paraId="2B478CC6" w15:done="0"/>
  <w15:commentEx w15:paraId="700C705A" w15:done="0"/>
  <w15:commentEx w15:paraId="283F2ACD" w15:done="0"/>
  <w15:commentEx w15:paraId="017DE665" w15:done="0"/>
  <w15:commentEx w15:paraId="506D4258" w15:done="0"/>
  <w15:commentEx w15:paraId="0A96FF64" w15:done="0"/>
  <w15:commentEx w15:paraId="1B208AAF" w15:done="0"/>
  <w15:commentEx w15:paraId="4A7510EC" w15:done="0"/>
  <w15:commentEx w15:paraId="146383ED" w15:done="0"/>
  <w15:commentEx w15:paraId="48C8DB9C" w15:done="0"/>
  <w15:commentEx w15:paraId="5C9DD892" w15:done="0"/>
  <w15:commentEx w15:paraId="2E8A3E45" w15:done="0"/>
  <w15:commentEx w15:paraId="08839FC2" w15:done="0"/>
  <w15:commentEx w15:paraId="3C947BEA" w15:done="0"/>
  <w15:commentEx w15:paraId="2762A0D1" w15:done="0"/>
  <w15:commentEx w15:paraId="0DC03F7B" w15:done="0"/>
  <w15:commentEx w15:paraId="23500516" w15:done="0"/>
  <w15:commentEx w15:paraId="4FDFE7B2" w15:done="0"/>
  <w15:commentEx w15:paraId="34440D33" w15:done="0"/>
  <w15:commentEx w15:paraId="31BB2CCD" w15:done="0"/>
  <w15:commentEx w15:paraId="74B2950D" w15:done="0"/>
  <w15:commentEx w15:paraId="020D1919" w15:done="0"/>
  <w15:commentEx w15:paraId="4B8893D8" w15:done="0"/>
  <w15:commentEx w15:paraId="519CB56A" w15:done="0"/>
  <w15:commentEx w15:paraId="03E87C3A" w15:done="0"/>
  <w15:commentEx w15:paraId="08F272F3" w15:done="0"/>
  <w15:commentEx w15:paraId="58307864" w15:done="0"/>
  <w15:commentEx w15:paraId="5687834C" w15:done="0"/>
  <w15:commentEx w15:paraId="27C4D4D3" w15:done="0"/>
  <w15:commentEx w15:paraId="7245CADB"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A7C0F" w14:textId="77777777" w:rsidR="007240CF" w:rsidRDefault="007240CF" w:rsidP="00580C96">
      <w:pPr>
        <w:spacing w:after="0" w:line="240" w:lineRule="auto"/>
      </w:pPr>
      <w:r>
        <w:separator/>
      </w:r>
    </w:p>
  </w:endnote>
  <w:endnote w:type="continuationSeparator" w:id="0">
    <w:p w14:paraId="16393A93" w14:textId="77777777" w:rsidR="007240CF" w:rsidRDefault="007240CF" w:rsidP="00580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079"/>
      <w:gridCol w:w="1413"/>
      <w:gridCol w:w="4079"/>
    </w:tblGrid>
    <w:tr w:rsidR="006A680C" w14:paraId="4BD2A14B" w14:textId="77777777">
      <w:trPr>
        <w:trHeight w:val="151"/>
      </w:trPr>
      <w:tc>
        <w:tcPr>
          <w:tcW w:w="2250" w:type="pct"/>
          <w:tcBorders>
            <w:bottom w:val="single" w:sz="4" w:space="0" w:color="4F81BD"/>
          </w:tcBorders>
        </w:tcPr>
        <w:p w14:paraId="3F22FD7F" w14:textId="77777777" w:rsidR="006A680C" w:rsidRDefault="006A680C" w:rsidP="00234956">
          <w:pPr>
            <w:pStyle w:val="aff"/>
            <w:jc w:val="center"/>
            <w:rPr>
              <w:rFonts w:ascii="Cambria" w:hAnsi="Cambria"/>
              <w:b/>
              <w:bCs/>
            </w:rPr>
          </w:pPr>
        </w:p>
      </w:tc>
      <w:tc>
        <w:tcPr>
          <w:tcW w:w="500" w:type="pct"/>
          <w:vMerge w:val="restart"/>
          <w:noWrap/>
          <w:vAlign w:val="center"/>
        </w:tcPr>
        <w:p w14:paraId="3C63B912" w14:textId="7E2FEDF7" w:rsidR="006A680C" w:rsidRDefault="006A680C" w:rsidP="00234956">
          <w:pPr>
            <w:pStyle w:val="aff3"/>
            <w:jc w:val="center"/>
            <w:rPr>
              <w:rFonts w:ascii="Cambria" w:hAnsi="Cambria"/>
            </w:rPr>
          </w:pPr>
          <w:r>
            <w:rPr>
              <w:rFonts w:ascii="Cambria" w:hAnsi="Cambria"/>
              <w:b/>
            </w:rPr>
            <w:t xml:space="preserve">Страница </w:t>
          </w:r>
          <w:r>
            <w:fldChar w:fldCharType="begin"/>
          </w:r>
          <w:r>
            <w:instrText xml:space="preserve"> PAGE  \* MERGEFORMAT </w:instrText>
          </w:r>
          <w:r>
            <w:fldChar w:fldCharType="separate"/>
          </w:r>
          <w:r w:rsidR="004B34D6" w:rsidRPr="004B34D6">
            <w:rPr>
              <w:rFonts w:ascii="Cambria" w:hAnsi="Cambria"/>
              <w:b/>
              <w:noProof/>
            </w:rPr>
            <w:t>1</w:t>
          </w:r>
          <w:r>
            <w:rPr>
              <w:rFonts w:ascii="Cambria" w:hAnsi="Cambria"/>
              <w:b/>
              <w:noProof/>
            </w:rPr>
            <w:fldChar w:fldCharType="end"/>
          </w:r>
        </w:p>
      </w:tc>
      <w:tc>
        <w:tcPr>
          <w:tcW w:w="2250" w:type="pct"/>
          <w:tcBorders>
            <w:bottom w:val="single" w:sz="4" w:space="0" w:color="4F81BD"/>
          </w:tcBorders>
        </w:tcPr>
        <w:p w14:paraId="58BFA966" w14:textId="77777777" w:rsidR="006A680C" w:rsidRDefault="006A680C">
          <w:pPr>
            <w:pStyle w:val="aff"/>
            <w:rPr>
              <w:rFonts w:ascii="Cambria" w:hAnsi="Cambria"/>
              <w:b/>
              <w:bCs/>
            </w:rPr>
          </w:pPr>
        </w:p>
      </w:tc>
    </w:tr>
    <w:tr w:rsidR="006A680C" w14:paraId="69FF95BE" w14:textId="77777777">
      <w:trPr>
        <w:trHeight w:val="150"/>
      </w:trPr>
      <w:tc>
        <w:tcPr>
          <w:tcW w:w="2250" w:type="pct"/>
          <w:tcBorders>
            <w:top w:val="single" w:sz="4" w:space="0" w:color="4F81BD"/>
          </w:tcBorders>
        </w:tcPr>
        <w:p w14:paraId="6A82A205" w14:textId="77777777" w:rsidR="006A680C" w:rsidRDefault="006A680C">
          <w:pPr>
            <w:pStyle w:val="aff"/>
            <w:rPr>
              <w:rFonts w:ascii="Cambria" w:hAnsi="Cambria"/>
              <w:b/>
              <w:bCs/>
            </w:rPr>
          </w:pPr>
        </w:p>
      </w:tc>
      <w:tc>
        <w:tcPr>
          <w:tcW w:w="500" w:type="pct"/>
          <w:vMerge/>
        </w:tcPr>
        <w:p w14:paraId="308E899C" w14:textId="77777777" w:rsidR="006A680C" w:rsidRDefault="006A680C">
          <w:pPr>
            <w:pStyle w:val="aff"/>
            <w:jc w:val="center"/>
            <w:rPr>
              <w:rFonts w:ascii="Cambria" w:hAnsi="Cambria"/>
              <w:b/>
              <w:bCs/>
            </w:rPr>
          </w:pPr>
        </w:p>
      </w:tc>
      <w:tc>
        <w:tcPr>
          <w:tcW w:w="2250" w:type="pct"/>
          <w:tcBorders>
            <w:top w:val="single" w:sz="4" w:space="0" w:color="4F81BD"/>
          </w:tcBorders>
        </w:tcPr>
        <w:p w14:paraId="6741FFCF" w14:textId="77777777" w:rsidR="006A680C" w:rsidRDefault="006A680C">
          <w:pPr>
            <w:pStyle w:val="aff"/>
            <w:rPr>
              <w:rFonts w:ascii="Cambria" w:hAnsi="Cambria"/>
              <w:b/>
              <w:bCs/>
            </w:rPr>
          </w:pPr>
        </w:p>
      </w:tc>
    </w:tr>
  </w:tbl>
  <w:p w14:paraId="0D20894C" w14:textId="77777777" w:rsidR="006A680C" w:rsidRDefault="006A680C">
    <w:pPr>
      <w:pStyle w:val="af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6FB20" w14:textId="77777777" w:rsidR="006A680C" w:rsidRDefault="007240CF">
    <w:pPr>
      <w:pStyle w:val="aff1"/>
    </w:pPr>
    <w:r>
      <w:rPr>
        <w:rFonts w:ascii="Times New Roman" w:hAnsi="Times New Roman"/>
        <w:i/>
        <w:iCs/>
        <w:noProof/>
        <w:color w:val="8C8C8C"/>
        <w:sz w:val="24"/>
        <w:szCs w:val="24"/>
      </w:rPr>
      <w:pict w14:anchorId="18F243EC">
        <v:group id="Group 1" o:spid="_x0000_s2049" style="position:absolute;margin-left:0;margin-top:0;width:580.05pt;height:27.35pt;z-index:251657728;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">
          <v:rect id="Rectangle 2" o:spid="_x0000_s2052" style="position:absolute;left:374;top:14903;width:934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4zar4A&#10;AADaAAAADwAAAGRycy9kb3ducmV2LnhtbESPzQrCMBCE74LvEFbwZlNFRKpRRBD0IPjTB1iatS02&#10;m9JEW316Iwgeh5n5hlmuO1OJJzWutKxgHMUgiDOrS84VpNfdaA7CeWSNlWVS8CIH61W/t8RE25bP&#10;9Lz4XAQIuwQVFN7XiZQuK8igi2xNHLybbQz6IJtc6gbbADeVnMTxTBosOSwUWNO2oOx+eRgF+7SV&#10;72u7O0yPXvLrXZ5mab5RajjoNgsQnjr/D//ae61gAt8r4Qb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HeM2q+AAAA2gAAAA8AAAAAAAAAAAAAAAAAmAIAAGRycy9kb3ducmV2&#10;LnhtbFBLBQYAAAAABAAEAPUAAACDAwAAAAA=&#10;" fillcolor="#943634" stroked="f" strokecolor="#943634">
            <v:textbox style="mso-next-textbox:#Rectangle 2">
              <w:txbxContent>
                <w:p w14:paraId="212474F3" w14:textId="77777777" w:rsidR="006A680C" w:rsidRPr="00B606C5" w:rsidRDefault="006A680C">
                  <w:pPr>
                    <w:pStyle w:val="aff1"/>
                    <w:jc w:val="right"/>
                    <w:rPr>
                      <w:color w:val="FFFFFF"/>
                      <w:spacing w:val="60"/>
                    </w:rPr>
                  </w:pPr>
                  <w:r w:rsidRPr="00B606C5">
                    <w:rPr>
                      <w:color w:val="FFFFFF"/>
                      <w:spacing w:val="60"/>
                    </w:rPr>
                    <w:t>[Введите адрес организации]</w:t>
                  </w:r>
                </w:p>
                <w:p w14:paraId="0EA75B4F" w14:textId="77777777" w:rsidR="006A680C" w:rsidRPr="00B606C5" w:rsidRDefault="006A680C">
                  <w:pPr>
                    <w:pStyle w:val="aff"/>
                    <w:rPr>
                      <w:color w:val="FFFFFF"/>
                    </w:rPr>
                  </w:pPr>
                </w:p>
              </w:txbxContent>
            </v:textbox>
          </v:rect>
          <v:rect id="Rectangle 3" o:spid="_x0000_s2051" style="position:absolute;left:9763;top:14903;width:2102;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m7ZcIA&#10;AADaAAAADwAAAGRycy9kb3ducmV2LnhtbESPT2vCQBTE74LfYXmCN93YFJHUNQSxEKiX+qfnR/Y1&#10;Cc2+jdk1Sb+9Wyh4HGbmN8w2HU0jeupcbVnBahmBIC6srrlUcDm/LzYgnEfW2FgmBb/kIN1NJ1tM&#10;tB34k/qTL0WAsEtQQeV9m0jpiooMuqVtiYP3bTuDPsiulLrDIcBNI1+iaC0N1hwWKmxpX1Hxc7ob&#10;BYdrP36U3sQZDV+v+kh4zu1NqflszN5AeBr9M/zfzrWCGP6uhBsgd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qbtlwgAAANoAAAAPAAAAAAAAAAAAAAAAAJgCAABkcnMvZG93&#10;bnJldi54bWxQSwUGAAAAAAQABAD1AAAAhwMAAAAA&#10;" fillcolor="#943634" stroked="f">
            <v:textbox style="mso-next-textbox:#Rectangle 3">
              <w:txbxContent>
                <w:p w14:paraId="0A7CB721" w14:textId="77777777" w:rsidR="006A680C" w:rsidRPr="00B606C5" w:rsidRDefault="006A680C">
                  <w:pPr>
                    <w:pStyle w:val="aff1"/>
                    <w:rPr>
                      <w:color w:val="FFFFFF"/>
                    </w:rPr>
                  </w:pPr>
                  <w:r w:rsidRPr="00B606C5">
                    <w:rPr>
                      <w:color w:val="FFFFFF"/>
                    </w:rPr>
                    <w:t xml:space="preserve">Страница </w:t>
                  </w:r>
                  <w:r>
                    <w:fldChar w:fldCharType="begin"/>
                  </w:r>
                  <w:r>
                    <w:instrText xml:space="preserve"> PAGE   \* MERGEFORMAT </w:instrText>
                  </w:r>
                  <w:r>
                    <w:fldChar w:fldCharType="separate"/>
                  </w:r>
                  <w:r w:rsidRPr="00B606C5">
                    <w:rPr>
                      <w:noProof/>
                      <w:color w:val="FFFFFF"/>
                    </w:rPr>
                    <w:t>1</w:t>
                  </w:r>
                  <w:r>
                    <w:rPr>
                      <w:noProof/>
                      <w:color w:val="FFFFFF"/>
                    </w:rPr>
                    <w:fldChar w:fldCharType="end"/>
                  </w:r>
                </w:p>
              </w:txbxContent>
            </v:textbox>
          </v:rect>
          <v:rect id="Rectangle 4" o:spid="_x0000_s2050" style="position:absolute;left:321;top:14850;width:11601;height: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lj18MA&#10;AADaAAAADwAAAGRycy9kb3ducmV2LnhtbESPQWvCQBSE7wX/w/IEb3VTqaWkbiSKgiehWtDeHtnX&#10;3ZDs25DdmvTfd4VCj8PMfMOs1qNrxY36UHtW8DTPQBBXXtdsFHyc94+vIEJE1th6JgU/FGBdTB5W&#10;mGs/8DvdTtGIBOGQowIbY5dLGSpLDsPcd8TJ+/K9w5hkb6TucUhw18pFlr1IhzWnBYsdbS1Vzenb&#10;Kdh1n8dyaYIsL9FeG78Z9vZolJpNx/INRKQx/of/2get4Bn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lj18MAAADaAAAADwAAAAAAAAAAAAAAAACYAgAAZHJzL2Rv&#10;d25yZXYueG1sUEsFBgAAAAAEAAQA9QAAAIgDAAAAAA==&#10;" filled="f"/>
          <w10:wrap type="topAndBottom" anchorx="page"/>
        </v:group>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1252D" w14:textId="77777777" w:rsidR="007240CF" w:rsidRDefault="007240CF" w:rsidP="00580C96">
      <w:pPr>
        <w:spacing w:after="0" w:line="240" w:lineRule="auto"/>
      </w:pPr>
      <w:r>
        <w:separator/>
      </w:r>
    </w:p>
  </w:footnote>
  <w:footnote w:type="continuationSeparator" w:id="0">
    <w:p w14:paraId="441C23BB" w14:textId="77777777" w:rsidR="007240CF" w:rsidRDefault="007240CF" w:rsidP="00580C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4164D92"/>
    <w:lvl w:ilvl="0">
      <w:start w:val="1"/>
      <w:numFmt w:val="none"/>
      <w:suff w:val="nothing"/>
      <w:lvlText w:val=""/>
      <w:lvlJc w:val="left"/>
      <w:pPr>
        <w:tabs>
          <w:tab w:val="num" w:pos="1848"/>
        </w:tabs>
        <w:ind w:left="1848" w:hanging="432"/>
      </w:pPr>
    </w:lvl>
    <w:lvl w:ilvl="1">
      <w:start w:val="1"/>
      <w:numFmt w:val="none"/>
      <w:suff w:val="nothing"/>
      <w:lvlText w:val=""/>
      <w:lvlJc w:val="left"/>
      <w:pPr>
        <w:tabs>
          <w:tab w:val="num" w:pos="1992"/>
        </w:tabs>
        <w:ind w:left="1992" w:hanging="576"/>
      </w:pPr>
    </w:lvl>
    <w:lvl w:ilvl="2">
      <w:start w:val="1"/>
      <w:numFmt w:val="none"/>
      <w:suff w:val="nothing"/>
      <w:lvlText w:val=""/>
      <w:lvlJc w:val="left"/>
      <w:pPr>
        <w:tabs>
          <w:tab w:val="num" w:pos="2136"/>
        </w:tabs>
        <w:ind w:left="2136" w:hanging="720"/>
      </w:pPr>
    </w:lvl>
    <w:lvl w:ilvl="3">
      <w:start w:val="1"/>
      <w:numFmt w:val="none"/>
      <w:suff w:val="nothing"/>
      <w:lvlText w:val=""/>
      <w:lvlJc w:val="left"/>
      <w:pPr>
        <w:tabs>
          <w:tab w:val="num" w:pos="2280"/>
        </w:tabs>
        <w:ind w:left="2280" w:hanging="864"/>
      </w:pPr>
    </w:lvl>
    <w:lvl w:ilvl="4">
      <w:start w:val="1"/>
      <w:numFmt w:val="none"/>
      <w:suff w:val="nothing"/>
      <w:lvlText w:val=""/>
      <w:lvlJc w:val="left"/>
      <w:pPr>
        <w:tabs>
          <w:tab w:val="num" w:pos="2424"/>
        </w:tabs>
        <w:ind w:left="2424" w:hanging="1008"/>
      </w:pPr>
    </w:lvl>
    <w:lvl w:ilvl="5">
      <w:start w:val="1"/>
      <w:numFmt w:val="none"/>
      <w:suff w:val="nothing"/>
      <w:lvlText w:val=""/>
      <w:lvlJc w:val="left"/>
      <w:pPr>
        <w:tabs>
          <w:tab w:val="num" w:pos="2568"/>
        </w:tabs>
        <w:ind w:left="2568" w:hanging="1152"/>
      </w:pPr>
    </w:lvl>
    <w:lvl w:ilvl="6">
      <w:start w:val="1"/>
      <w:numFmt w:val="none"/>
      <w:suff w:val="nothing"/>
      <w:lvlText w:val=""/>
      <w:lvlJc w:val="left"/>
      <w:pPr>
        <w:tabs>
          <w:tab w:val="num" w:pos="2712"/>
        </w:tabs>
        <w:ind w:left="2712" w:hanging="1296"/>
      </w:pPr>
    </w:lvl>
    <w:lvl w:ilvl="7">
      <w:start w:val="1"/>
      <w:numFmt w:val="none"/>
      <w:suff w:val="nothing"/>
      <w:lvlText w:val=""/>
      <w:lvlJc w:val="left"/>
      <w:pPr>
        <w:tabs>
          <w:tab w:val="num" w:pos="2856"/>
        </w:tabs>
        <w:ind w:left="2856" w:hanging="1440"/>
      </w:pPr>
    </w:lvl>
    <w:lvl w:ilvl="8">
      <w:start w:val="1"/>
      <w:numFmt w:val="none"/>
      <w:suff w:val="nothing"/>
      <w:lvlText w:val=""/>
      <w:lvlJc w:val="left"/>
      <w:pPr>
        <w:tabs>
          <w:tab w:val="num" w:pos="3000"/>
        </w:tabs>
        <w:ind w:left="3000" w:hanging="1584"/>
      </w:pPr>
    </w:lvl>
  </w:abstractNum>
  <w:abstractNum w:abstractNumId="1" w15:restartNumberingAfterBreak="0">
    <w:nsid w:val="00000013"/>
    <w:multiLevelType w:val="hybridMultilevel"/>
    <w:tmpl w:val="E50C9C42"/>
    <w:lvl w:ilvl="0" w:tplc="A104A1F8">
      <w:start w:val="1"/>
      <w:numFmt w:val="upperRoman"/>
      <w:pStyle w:val="1"/>
      <w:lvlText w:val="%1."/>
      <w:lvlJc w:val="right"/>
      <w:pPr>
        <w:ind w:left="720" w:hanging="360"/>
      </w:pPr>
    </w:lvl>
    <w:lvl w:ilvl="1" w:tplc="D14AAA24">
      <w:start w:val="1"/>
      <w:numFmt w:val="decimal"/>
      <w:pStyle w:val="10"/>
      <w:lvlText w:val="%2."/>
      <w:lvlJc w:val="left"/>
      <w:pPr>
        <w:ind w:left="2912"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000001A"/>
    <w:multiLevelType w:val="hybridMultilevel"/>
    <w:tmpl w:val="F62E08FA"/>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03312508"/>
    <w:multiLevelType w:val="multilevel"/>
    <w:tmpl w:val="149C183A"/>
    <w:lvl w:ilvl="0">
      <w:start w:val="2"/>
      <w:numFmt w:val="decimal"/>
      <w:lvlText w:val="%1."/>
      <w:lvlJc w:val="left"/>
      <w:pPr>
        <w:ind w:left="600" w:hanging="600"/>
      </w:pPr>
      <w:rPr>
        <w:rFonts w:hint="default"/>
      </w:rPr>
    </w:lvl>
    <w:lvl w:ilvl="1">
      <w:start w:val="16"/>
      <w:numFmt w:val="decimal"/>
      <w:lvlText w:val="%1.%2."/>
      <w:lvlJc w:val="left"/>
      <w:pPr>
        <w:ind w:left="2220" w:hanging="72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580" w:hanging="108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940" w:hanging="1440"/>
      </w:pPr>
      <w:rPr>
        <w:rFonts w:hint="default"/>
      </w:rPr>
    </w:lvl>
    <w:lvl w:ilvl="6">
      <w:start w:val="1"/>
      <w:numFmt w:val="decimal"/>
      <w:lvlText w:val="%1.%2.%3.%4.%5.%6.%7."/>
      <w:lvlJc w:val="left"/>
      <w:pPr>
        <w:ind w:left="10800" w:hanging="1800"/>
      </w:pPr>
      <w:rPr>
        <w:rFonts w:hint="default"/>
      </w:rPr>
    </w:lvl>
    <w:lvl w:ilvl="7">
      <w:start w:val="1"/>
      <w:numFmt w:val="decimal"/>
      <w:lvlText w:val="%1.%2.%3.%4.%5.%6.%7.%8."/>
      <w:lvlJc w:val="left"/>
      <w:pPr>
        <w:ind w:left="12300" w:hanging="1800"/>
      </w:pPr>
      <w:rPr>
        <w:rFonts w:hint="default"/>
      </w:rPr>
    </w:lvl>
    <w:lvl w:ilvl="8">
      <w:start w:val="1"/>
      <w:numFmt w:val="decimal"/>
      <w:lvlText w:val="%1.%2.%3.%4.%5.%6.%7.%8.%9."/>
      <w:lvlJc w:val="left"/>
      <w:pPr>
        <w:ind w:left="14160" w:hanging="2160"/>
      </w:pPr>
      <w:rPr>
        <w:rFonts w:hint="default"/>
      </w:rPr>
    </w:lvl>
  </w:abstractNum>
  <w:abstractNum w:abstractNumId="4" w15:restartNumberingAfterBreak="0">
    <w:nsid w:val="0E8F2381"/>
    <w:multiLevelType w:val="hybridMultilevel"/>
    <w:tmpl w:val="D5A6F8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1D4F7C"/>
    <w:multiLevelType w:val="hybridMultilevel"/>
    <w:tmpl w:val="D8A2440A"/>
    <w:lvl w:ilvl="0" w:tplc="41E688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D8B1207"/>
    <w:multiLevelType w:val="multilevel"/>
    <w:tmpl w:val="B03EC402"/>
    <w:lvl w:ilvl="0">
      <w:start w:val="1"/>
      <w:numFmt w:val="decimal"/>
      <w:lvlText w:val="%1."/>
      <w:lvlJc w:val="left"/>
      <w:pPr>
        <w:ind w:left="435" w:hanging="435"/>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15:restartNumberingAfterBreak="0">
    <w:nsid w:val="1E637681"/>
    <w:multiLevelType w:val="multilevel"/>
    <w:tmpl w:val="BA1E9772"/>
    <w:lvl w:ilvl="0">
      <w:start w:val="1"/>
      <w:numFmt w:val="decimal"/>
      <w:lvlText w:val="%1."/>
      <w:lvlJc w:val="left"/>
      <w:pPr>
        <w:ind w:left="1068"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8" w15:restartNumberingAfterBreak="0">
    <w:nsid w:val="1EE033AE"/>
    <w:multiLevelType w:val="hybridMultilevel"/>
    <w:tmpl w:val="EC70338C"/>
    <w:lvl w:ilvl="0" w:tplc="97A0777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9" w15:restartNumberingAfterBreak="0">
    <w:nsid w:val="22955613"/>
    <w:multiLevelType w:val="multilevel"/>
    <w:tmpl w:val="D1262CBA"/>
    <w:lvl w:ilvl="0">
      <w:start w:val="2"/>
      <w:numFmt w:val="decimal"/>
      <w:lvlText w:val="%1."/>
      <w:lvlJc w:val="left"/>
      <w:pPr>
        <w:ind w:left="645" w:hanging="645"/>
      </w:pPr>
      <w:rPr>
        <w:rFonts w:hint="default"/>
      </w:rPr>
    </w:lvl>
    <w:lvl w:ilvl="1">
      <w:start w:val="22"/>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560" w:hanging="144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620" w:hanging="2160"/>
      </w:pPr>
      <w:rPr>
        <w:rFonts w:hint="default"/>
      </w:rPr>
    </w:lvl>
    <w:lvl w:ilvl="8">
      <w:start w:val="1"/>
      <w:numFmt w:val="decimal"/>
      <w:lvlText w:val="%1.%2.%3.%4.%5.%6.%7.%8.%9."/>
      <w:lvlJc w:val="left"/>
      <w:pPr>
        <w:ind w:left="8400" w:hanging="2160"/>
      </w:pPr>
      <w:rPr>
        <w:rFonts w:hint="default"/>
      </w:rPr>
    </w:lvl>
  </w:abstractNum>
  <w:abstractNum w:abstractNumId="10" w15:restartNumberingAfterBreak="0">
    <w:nsid w:val="28D06910"/>
    <w:multiLevelType w:val="hybridMultilevel"/>
    <w:tmpl w:val="80E42C64"/>
    <w:lvl w:ilvl="0" w:tplc="04190001">
      <w:start w:val="1"/>
      <w:numFmt w:val="bullet"/>
      <w:lvlText w:val=""/>
      <w:lvlJc w:val="left"/>
      <w:pPr>
        <w:ind w:left="3054"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36B90B47"/>
    <w:multiLevelType w:val="multilevel"/>
    <w:tmpl w:val="6DE6698C"/>
    <w:lvl w:ilvl="0">
      <w:start w:val="2"/>
      <w:numFmt w:val="decimal"/>
      <w:lvlText w:val="%1."/>
      <w:lvlJc w:val="left"/>
      <w:pPr>
        <w:ind w:left="825" w:hanging="825"/>
      </w:pPr>
      <w:rPr>
        <w:rFonts w:hint="default"/>
      </w:rPr>
    </w:lvl>
    <w:lvl w:ilvl="1">
      <w:start w:val="17"/>
      <w:numFmt w:val="decimal"/>
      <w:lvlText w:val="%1.%2."/>
      <w:lvlJc w:val="left"/>
      <w:pPr>
        <w:ind w:left="1095" w:hanging="825"/>
      </w:pPr>
      <w:rPr>
        <w:rFonts w:hint="default"/>
      </w:rPr>
    </w:lvl>
    <w:lvl w:ilvl="2">
      <w:start w:val="2"/>
      <w:numFmt w:val="decimal"/>
      <w:lvlText w:val="%1.%2.%3."/>
      <w:lvlJc w:val="left"/>
      <w:pPr>
        <w:ind w:left="1365" w:hanging="825"/>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2" w15:restartNumberingAfterBreak="0">
    <w:nsid w:val="38EF73F9"/>
    <w:multiLevelType w:val="multilevel"/>
    <w:tmpl w:val="B2D05332"/>
    <w:lvl w:ilvl="0">
      <w:start w:val="2"/>
      <w:numFmt w:val="decimal"/>
      <w:lvlText w:val="%1."/>
      <w:lvlJc w:val="left"/>
      <w:pPr>
        <w:ind w:left="810" w:hanging="810"/>
      </w:pPr>
      <w:rPr>
        <w:rFonts w:hint="default"/>
      </w:rPr>
    </w:lvl>
    <w:lvl w:ilvl="1">
      <w:start w:val="3"/>
      <w:numFmt w:val="decimal"/>
      <w:lvlText w:val="%1.%2."/>
      <w:lvlJc w:val="left"/>
      <w:pPr>
        <w:ind w:left="1080" w:hanging="810"/>
      </w:pPr>
      <w:rPr>
        <w:rFonts w:hint="default"/>
      </w:rPr>
    </w:lvl>
    <w:lvl w:ilvl="2">
      <w:start w:val="18"/>
      <w:numFmt w:val="decimal"/>
      <w:lvlText w:val="%1.%2.%3."/>
      <w:lvlJc w:val="left"/>
      <w:pPr>
        <w:ind w:left="1350" w:hanging="81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3" w15:restartNumberingAfterBreak="0">
    <w:nsid w:val="3A9346CC"/>
    <w:multiLevelType w:val="multilevel"/>
    <w:tmpl w:val="A96ACA4C"/>
    <w:lvl w:ilvl="0">
      <w:start w:val="2"/>
      <w:numFmt w:val="decimal"/>
      <w:lvlText w:val="%1."/>
      <w:lvlJc w:val="left"/>
      <w:pPr>
        <w:ind w:left="825" w:hanging="825"/>
      </w:pPr>
      <w:rPr>
        <w:rFonts w:hint="default"/>
      </w:rPr>
    </w:lvl>
    <w:lvl w:ilvl="1">
      <w:start w:val="3"/>
      <w:numFmt w:val="decimal"/>
      <w:lvlText w:val="%1.%2."/>
      <w:lvlJc w:val="left"/>
      <w:pPr>
        <w:ind w:left="1165" w:hanging="825"/>
      </w:pPr>
      <w:rPr>
        <w:rFonts w:hint="default"/>
      </w:rPr>
    </w:lvl>
    <w:lvl w:ilvl="2">
      <w:start w:val="15"/>
      <w:numFmt w:val="decimal"/>
      <w:lvlText w:val="%1.%2.%3."/>
      <w:lvlJc w:val="left"/>
      <w:pPr>
        <w:ind w:left="1505" w:hanging="825"/>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14" w15:restartNumberingAfterBreak="0">
    <w:nsid w:val="3F590106"/>
    <w:multiLevelType w:val="hybridMultilevel"/>
    <w:tmpl w:val="8C0C24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3F8513C"/>
    <w:multiLevelType w:val="hybridMultilevel"/>
    <w:tmpl w:val="C9928A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80A5F52"/>
    <w:multiLevelType w:val="multilevel"/>
    <w:tmpl w:val="1E2CF368"/>
    <w:lvl w:ilvl="0">
      <w:start w:val="2"/>
      <w:numFmt w:val="decimal"/>
      <w:lvlText w:val="%1."/>
      <w:lvlJc w:val="left"/>
      <w:pPr>
        <w:ind w:left="780" w:hanging="780"/>
      </w:pPr>
      <w:rPr>
        <w:rFonts w:hint="default"/>
      </w:rPr>
    </w:lvl>
    <w:lvl w:ilvl="1">
      <w:start w:val="3"/>
      <w:numFmt w:val="decimal"/>
      <w:lvlText w:val="%1.%2."/>
      <w:lvlJc w:val="left"/>
      <w:pPr>
        <w:ind w:left="1120" w:hanging="780"/>
      </w:pPr>
      <w:rPr>
        <w:rFonts w:hint="default"/>
      </w:rPr>
    </w:lvl>
    <w:lvl w:ilvl="2">
      <w:start w:val="22"/>
      <w:numFmt w:val="decimal"/>
      <w:lvlText w:val="%1.%2.%3."/>
      <w:lvlJc w:val="left"/>
      <w:pPr>
        <w:ind w:left="1460" w:hanging="78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17" w15:restartNumberingAfterBreak="0">
    <w:nsid w:val="48134A02"/>
    <w:multiLevelType w:val="multilevel"/>
    <w:tmpl w:val="DADCB82A"/>
    <w:lvl w:ilvl="0">
      <w:start w:val="2"/>
      <w:numFmt w:val="decimal"/>
      <w:lvlText w:val="%1."/>
      <w:lvlJc w:val="left"/>
      <w:pPr>
        <w:ind w:left="810" w:hanging="810"/>
      </w:pPr>
      <w:rPr>
        <w:rFonts w:hint="default"/>
      </w:rPr>
    </w:lvl>
    <w:lvl w:ilvl="1">
      <w:start w:val="2"/>
      <w:numFmt w:val="decimal"/>
      <w:lvlText w:val="%1.%2."/>
      <w:lvlJc w:val="left"/>
      <w:pPr>
        <w:ind w:left="1080" w:hanging="810"/>
      </w:pPr>
      <w:rPr>
        <w:rFonts w:hint="default"/>
      </w:rPr>
    </w:lvl>
    <w:lvl w:ilvl="2">
      <w:start w:val="17"/>
      <w:numFmt w:val="decimal"/>
      <w:lvlText w:val="%1.%2.%3."/>
      <w:lvlJc w:val="left"/>
      <w:pPr>
        <w:ind w:left="1350" w:hanging="81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8" w15:restartNumberingAfterBreak="0">
    <w:nsid w:val="494E034A"/>
    <w:multiLevelType w:val="hybridMultilevel"/>
    <w:tmpl w:val="BA32B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B885A3F"/>
    <w:multiLevelType w:val="multilevel"/>
    <w:tmpl w:val="CFC8BC4C"/>
    <w:lvl w:ilvl="0">
      <w:start w:val="2"/>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21"/>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FCF7C87"/>
    <w:multiLevelType w:val="hybridMultilevel"/>
    <w:tmpl w:val="EAC4E1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AA47E6D"/>
    <w:multiLevelType w:val="multilevel"/>
    <w:tmpl w:val="34E007C2"/>
    <w:lvl w:ilvl="0">
      <w:start w:val="2"/>
      <w:numFmt w:val="decimal"/>
      <w:lvlText w:val="%1."/>
      <w:lvlJc w:val="left"/>
      <w:pPr>
        <w:ind w:left="810" w:hanging="810"/>
      </w:pPr>
      <w:rPr>
        <w:rFonts w:hint="default"/>
      </w:rPr>
    </w:lvl>
    <w:lvl w:ilvl="1">
      <w:start w:val="2"/>
      <w:numFmt w:val="decimal"/>
      <w:lvlText w:val="%1.%2."/>
      <w:lvlJc w:val="left"/>
      <w:pPr>
        <w:ind w:left="1080" w:hanging="810"/>
      </w:pPr>
      <w:rPr>
        <w:rFonts w:hint="default"/>
      </w:rPr>
    </w:lvl>
    <w:lvl w:ilvl="2">
      <w:start w:val="18"/>
      <w:numFmt w:val="decimal"/>
      <w:lvlText w:val="%1.%2.%3."/>
      <w:lvlJc w:val="left"/>
      <w:pPr>
        <w:ind w:left="1350" w:hanging="81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2" w15:restartNumberingAfterBreak="0">
    <w:nsid w:val="5B226DAB"/>
    <w:multiLevelType w:val="hybridMultilevel"/>
    <w:tmpl w:val="E968B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186E37"/>
    <w:multiLevelType w:val="multilevel"/>
    <w:tmpl w:val="E84E7E3C"/>
    <w:lvl w:ilvl="0">
      <w:start w:val="2"/>
      <w:numFmt w:val="decimal"/>
      <w:lvlText w:val="%1."/>
      <w:lvlJc w:val="left"/>
      <w:pPr>
        <w:ind w:left="810" w:hanging="810"/>
      </w:pPr>
      <w:rPr>
        <w:rFonts w:hint="default"/>
      </w:rPr>
    </w:lvl>
    <w:lvl w:ilvl="1">
      <w:start w:val="3"/>
      <w:numFmt w:val="decimal"/>
      <w:lvlText w:val="%1.%2."/>
      <w:lvlJc w:val="left"/>
      <w:pPr>
        <w:ind w:left="1080" w:hanging="810"/>
      </w:pPr>
      <w:rPr>
        <w:rFonts w:hint="default"/>
      </w:rPr>
    </w:lvl>
    <w:lvl w:ilvl="2">
      <w:start w:val="19"/>
      <w:numFmt w:val="decimal"/>
      <w:lvlText w:val="%1.%2.%3."/>
      <w:lvlJc w:val="left"/>
      <w:pPr>
        <w:ind w:left="1350" w:hanging="81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4" w15:restartNumberingAfterBreak="0">
    <w:nsid w:val="648472E2"/>
    <w:multiLevelType w:val="multilevel"/>
    <w:tmpl w:val="19F4F496"/>
    <w:lvl w:ilvl="0">
      <w:start w:val="2"/>
      <w:numFmt w:val="decimal"/>
      <w:lvlText w:val="%1."/>
      <w:lvlJc w:val="left"/>
      <w:pPr>
        <w:ind w:left="600" w:hanging="600"/>
      </w:pPr>
      <w:rPr>
        <w:rFonts w:hint="default"/>
      </w:rPr>
    </w:lvl>
    <w:lvl w:ilvl="1">
      <w:start w:val="20"/>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25" w15:restartNumberingAfterBreak="0">
    <w:nsid w:val="6A092725"/>
    <w:multiLevelType w:val="multilevel"/>
    <w:tmpl w:val="3F7E3780"/>
    <w:lvl w:ilvl="0">
      <w:start w:val="2"/>
      <w:numFmt w:val="decimal"/>
      <w:lvlText w:val="%1."/>
      <w:lvlJc w:val="left"/>
      <w:pPr>
        <w:ind w:left="480" w:hanging="480"/>
      </w:pPr>
      <w:rPr>
        <w:rFonts w:hint="default"/>
      </w:rPr>
    </w:lvl>
    <w:lvl w:ilvl="1">
      <w:start w:val="8"/>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560" w:hanging="144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620" w:hanging="2160"/>
      </w:pPr>
      <w:rPr>
        <w:rFonts w:hint="default"/>
      </w:rPr>
    </w:lvl>
    <w:lvl w:ilvl="8">
      <w:start w:val="1"/>
      <w:numFmt w:val="decimal"/>
      <w:lvlText w:val="%1.%2.%3.%4.%5.%6.%7.%8.%9."/>
      <w:lvlJc w:val="left"/>
      <w:pPr>
        <w:ind w:left="8400" w:hanging="2160"/>
      </w:pPr>
      <w:rPr>
        <w:rFonts w:hint="default"/>
      </w:rPr>
    </w:lvl>
  </w:abstractNum>
  <w:abstractNum w:abstractNumId="26" w15:restartNumberingAfterBreak="0">
    <w:nsid w:val="6B2A7E9E"/>
    <w:multiLevelType w:val="multilevel"/>
    <w:tmpl w:val="A8985D08"/>
    <w:lvl w:ilvl="0">
      <w:start w:val="2"/>
      <w:numFmt w:val="decimal"/>
      <w:lvlText w:val="%1."/>
      <w:lvlJc w:val="left"/>
      <w:pPr>
        <w:ind w:left="810" w:hanging="810"/>
      </w:pPr>
      <w:rPr>
        <w:rFonts w:hint="default"/>
      </w:rPr>
    </w:lvl>
    <w:lvl w:ilvl="1">
      <w:start w:val="2"/>
      <w:numFmt w:val="decimal"/>
      <w:lvlText w:val="%1.%2."/>
      <w:lvlJc w:val="left"/>
      <w:pPr>
        <w:ind w:left="1080" w:hanging="810"/>
      </w:pPr>
      <w:rPr>
        <w:rFonts w:hint="default"/>
      </w:rPr>
    </w:lvl>
    <w:lvl w:ilvl="2">
      <w:start w:val="23"/>
      <w:numFmt w:val="decimal"/>
      <w:lvlText w:val="%1.%2.%3."/>
      <w:lvlJc w:val="left"/>
      <w:pPr>
        <w:ind w:left="1350" w:hanging="81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7" w15:restartNumberingAfterBreak="0">
    <w:nsid w:val="6B4867B4"/>
    <w:multiLevelType w:val="multilevel"/>
    <w:tmpl w:val="3F7E3780"/>
    <w:lvl w:ilvl="0">
      <w:start w:val="2"/>
      <w:numFmt w:val="decimal"/>
      <w:lvlText w:val="%1."/>
      <w:lvlJc w:val="left"/>
      <w:pPr>
        <w:ind w:left="480" w:hanging="480"/>
      </w:pPr>
      <w:rPr>
        <w:rFonts w:hint="default"/>
      </w:rPr>
    </w:lvl>
    <w:lvl w:ilvl="1">
      <w:start w:val="8"/>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560" w:hanging="144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620" w:hanging="2160"/>
      </w:pPr>
      <w:rPr>
        <w:rFonts w:hint="default"/>
      </w:rPr>
    </w:lvl>
    <w:lvl w:ilvl="8">
      <w:start w:val="1"/>
      <w:numFmt w:val="decimal"/>
      <w:lvlText w:val="%1.%2.%3.%4.%5.%6.%7.%8.%9."/>
      <w:lvlJc w:val="left"/>
      <w:pPr>
        <w:ind w:left="8400" w:hanging="2160"/>
      </w:pPr>
      <w:rPr>
        <w:rFonts w:hint="default"/>
      </w:rPr>
    </w:lvl>
  </w:abstractNum>
  <w:abstractNum w:abstractNumId="28" w15:restartNumberingAfterBreak="0">
    <w:nsid w:val="70EF5E7E"/>
    <w:multiLevelType w:val="multilevel"/>
    <w:tmpl w:val="976A4230"/>
    <w:lvl w:ilvl="0">
      <w:start w:val="2"/>
      <w:numFmt w:val="decimal"/>
      <w:lvlText w:val="%1."/>
      <w:lvlJc w:val="left"/>
      <w:pPr>
        <w:ind w:left="810" w:hanging="810"/>
      </w:pPr>
      <w:rPr>
        <w:rFonts w:hint="default"/>
      </w:rPr>
    </w:lvl>
    <w:lvl w:ilvl="1">
      <w:start w:val="22"/>
      <w:numFmt w:val="decimal"/>
      <w:lvlText w:val="%1.%2."/>
      <w:lvlJc w:val="left"/>
      <w:pPr>
        <w:ind w:left="1080" w:hanging="810"/>
      </w:pPr>
      <w:rPr>
        <w:rFonts w:hint="default"/>
      </w:rPr>
    </w:lvl>
    <w:lvl w:ilvl="2">
      <w:start w:val="2"/>
      <w:numFmt w:val="decimal"/>
      <w:lvlText w:val="%1.%2.%3."/>
      <w:lvlJc w:val="left"/>
      <w:pPr>
        <w:ind w:left="1350" w:hanging="81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9" w15:restartNumberingAfterBreak="0">
    <w:nsid w:val="71B73A88"/>
    <w:multiLevelType w:val="multilevel"/>
    <w:tmpl w:val="6D084D3E"/>
    <w:lvl w:ilvl="0">
      <w:start w:val="2"/>
      <w:numFmt w:val="decimal"/>
      <w:lvlText w:val="%1."/>
      <w:lvlJc w:val="left"/>
      <w:pPr>
        <w:ind w:left="675" w:hanging="675"/>
      </w:pPr>
      <w:rPr>
        <w:rFonts w:hint="default"/>
      </w:rPr>
    </w:lvl>
    <w:lvl w:ilvl="1">
      <w:start w:val="2"/>
      <w:numFmt w:val="decimal"/>
      <w:lvlText w:val="%1.%2."/>
      <w:lvlJc w:val="left"/>
      <w:pPr>
        <w:ind w:left="990" w:hanging="720"/>
      </w:pPr>
      <w:rPr>
        <w:rFonts w:hint="default"/>
      </w:rPr>
    </w:lvl>
    <w:lvl w:ilvl="2">
      <w:start w:val="6"/>
      <w:numFmt w:val="decimal"/>
      <w:lvlText w:val="%1.%2.%3."/>
      <w:lvlJc w:val="left"/>
      <w:pPr>
        <w:ind w:left="1260" w:hanging="720"/>
      </w:pPr>
      <w:rPr>
        <w:rFonts w:hint="default"/>
        <w:color w:val="auto"/>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30" w15:restartNumberingAfterBreak="0">
    <w:nsid w:val="77F1337C"/>
    <w:multiLevelType w:val="hybridMultilevel"/>
    <w:tmpl w:val="D1B4952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15:restartNumberingAfterBreak="0">
    <w:nsid w:val="7B0B2525"/>
    <w:multiLevelType w:val="hybridMultilevel"/>
    <w:tmpl w:val="85AA4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D97668B"/>
    <w:multiLevelType w:val="hybridMultilevel"/>
    <w:tmpl w:val="8DDC9774"/>
    <w:lvl w:ilvl="0" w:tplc="D174079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 w:numId="2">
    <w:abstractNumId w:val="7"/>
  </w:num>
  <w:num w:numId="3">
    <w:abstractNumId w:val="29"/>
  </w:num>
  <w:num w:numId="4">
    <w:abstractNumId w:val="17"/>
  </w:num>
  <w:num w:numId="5">
    <w:abstractNumId w:val="26"/>
  </w:num>
  <w:num w:numId="6">
    <w:abstractNumId w:val="12"/>
  </w:num>
  <w:num w:numId="7">
    <w:abstractNumId w:val="19"/>
  </w:num>
  <w:num w:numId="8">
    <w:abstractNumId w:val="6"/>
  </w:num>
  <w:num w:numId="9">
    <w:abstractNumId w:val="27"/>
  </w:num>
  <w:num w:numId="10">
    <w:abstractNumId w:val="24"/>
  </w:num>
  <w:num w:numId="11">
    <w:abstractNumId w:val="9"/>
  </w:num>
  <w:num w:numId="12">
    <w:abstractNumId w:val="28"/>
  </w:num>
  <w:num w:numId="13">
    <w:abstractNumId w:val="23"/>
  </w:num>
  <w:num w:numId="14">
    <w:abstractNumId w:val="16"/>
  </w:num>
  <w:num w:numId="15">
    <w:abstractNumId w:val="5"/>
  </w:num>
  <w:num w:numId="16">
    <w:abstractNumId w:val="25"/>
  </w:num>
  <w:num w:numId="17">
    <w:abstractNumId w:val="1"/>
  </w:num>
  <w:num w:numId="18">
    <w:abstractNumId w:val="2"/>
  </w:num>
  <w:num w:numId="19">
    <w:abstractNumId w:val="21"/>
  </w:num>
  <w:num w:numId="20">
    <w:abstractNumId w:val="13"/>
  </w:num>
  <w:num w:numId="21">
    <w:abstractNumId w:val="3"/>
  </w:num>
  <w:num w:numId="22">
    <w:abstractNumId w:val="11"/>
  </w:num>
  <w:num w:numId="23">
    <w:abstractNumId w:val="14"/>
  </w:num>
  <w:num w:numId="24">
    <w:abstractNumId w:val="15"/>
  </w:num>
  <w:num w:numId="25">
    <w:abstractNumId w:val="20"/>
  </w:num>
  <w:num w:numId="26">
    <w:abstractNumId w:val="32"/>
  </w:num>
  <w:num w:numId="27">
    <w:abstractNumId w:val="8"/>
  </w:num>
  <w:num w:numId="28">
    <w:abstractNumId w:val="22"/>
  </w:num>
  <w:num w:numId="29">
    <w:abstractNumId w:val="31"/>
  </w:num>
  <w:num w:numId="30">
    <w:abstractNumId w:val="4"/>
  </w:num>
  <w:num w:numId="31">
    <w:abstractNumId w:val="10"/>
  </w:num>
  <w:num w:numId="32">
    <w:abstractNumId w:val="30"/>
  </w:num>
  <w:num w:numId="33">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9785E"/>
    <w:rsid w:val="000022EE"/>
    <w:rsid w:val="00002F62"/>
    <w:rsid w:val="000035A5"/>
    <w:rsid w:val="000059C4"/>
    <w:rsid w:val="00005BE2"/>
    <w:rsid w:val="000077A6"/>
    <w:rsid w:val="00007E17"/>
    <w:rsid w:val="00007F13"/>
    <w:rsid w:val="00012294"/>
    <w:rsid w:val="00012619"/>
    <w:rsid w:val="000128B9"/>
    <w:rsid w:val="00012F55"/>
    <w:rsid w:val="0001364C"/>
    <w:rsid w:val="00014D3E"/>
    <w:rsid w:val="00015864"/>
    <w:rsid w:val="00017350"/>
    <w:rsid w:val="000207CD"/>
    <w:rsid w:val="000209BE"/>
    <w:rsid w:val="00020DE9"/>
    <w:rsid w:val="00021A38"/>
    <w:rsid w:val="00022007"/>
    <w:rsid w:val="000228E3"/>
    <w:rsid w:val="00022928"/>
    <w:rsid w:val="00022971"/>
    <w:rsid w:val="00022C0A"/>
    <w:rsid w:val="00022F65"/>
    <w:rsid w:val="0002362C"/>
    <w:rsid w:val="00024A2A"/>
    <w:rsid w:val="00025DCE"/>
    <w:rsid w:val="00026F61"/>
    <w:rsid w:val="000270DD"/>
    <w:rsid w:val="00027AE7"/>
    <w:rsid w:val="00030966"/>
    <w:rsid w:val="00031776"/>
    <w:rsid w:val="00031B1E"/>
    <w:rsid w:val="00032481"/>
    <w:rsid w:val="00033DFA"/>
    <w:rsid w:val="00034DB9"/>
    <w:rsid w:val="0003558B"/>
    <w:rsid w:val="00037CEB"/>
    <w:rsid w:val="00037EFA"/>
    <w:rsid w:val="00040424"/>
    <w:rsid w:val="0004176D"/>
    <w:rsid w:val="0004227E"/>
    <w:rsid w:val="00042FCE"/>
    <w:rsid w:val="00043322"/>
    <w:rsid w:val="0004367D"/>
    <w:rsid w:val="00043AA8"/>
    <w:rsid w:val="00043D62"/>
    <w:rsid w:val="000442B5"/>
    <w:rsid w:val="000442E5"/>
    <w:rsid w:val="000444E7"/>
    <w:rsid w:val="00044FAB"/>
    <w:rsid w:val="00046332"/>
    <w:rsid w:val="00047C5F"/>
    <w:rsid w:val="00051D0A"/>
    <w:rsid w:val="0005280C"/>
    <w:rsid w:val="00052F0E"/>
    <w:rsid w:val="00053418"/>
    <w:rsid w:val="00053641"/>
    <w:rsid w:val="00054935"/>
    <w:rsid w:val="0005553E"/>
    <w:rsid w:val="0005585D"/>
    <w:rsid w:val="00055AB5"/>
    <w:rsid w:val="00055C62"/>
    <w:rsid w:val="00055E14"/>
    <w:rsid w:val="00056A17"/>
    <w:rsid w:val="00056E1A"/>
    <w:rsid w:val="000606FB"/>
    <w:rsid w:val="0006161C"/>
    <w:rsid w:val="000621B6"/>
    <w:rsid w:val="000633E7"/>
    <w:rsid w:val="000638F3"/>
    <w:rsid w:val="00063D78"/>
    <w:rsid w:val="000644AC"/>
    <w:rsid w:val="0006590D"/>
    <w:rsid w:val="000667AB"/>
    <w:rsid w:val="000669D8"/>
    <w:rsid w:val="000674BD"/>
    <w:rsid w:val="00067541"/>
    <w:rsid w:val="000701DF"/>
    <w:rsid w:val="000711DD"/>
    <w:rsid w:val="0007492A"/>
    <w:rsid w:val="00074EC2"/>
    <w:rsid w:val="00074ED3"/>
    <w:rsid w:val="00075181"/>
    <w:rsid w:val="00075675"/>
    <w:rsid w:val="00075A90"/>
    <w:rsid w:val="0007635A"/>
    <w:rsid w:val="00076C1A"/>
    <w:rsid w:val="000771A9"/>
    <w:rsid w:val="000772DA"/>
    <w:rsid w:val="000816C5"/>
    <w:rsid w:val="00081AAF"/>
    <w:rsid w:val="0008248A"/>
    <w:rsid w:val="00082622"/>
    <w:rsid w:val="00082C31"/>
    <w:rsid w:val="0008314E"/>
    <w:rsid w:val="00083D8E"/>
    <w:rsid w:val="00084EAB"/>
    <w:rsid w:val="00085D92"/>
    <w:rsid w:val="00086A0E"/>
    <w:rsid w:val="00086CDE"/>
    <w:rsid w:val="00087661"/>
    <w:rsid w:val="000909BD"/>
    <w:rsid w:val="00090E4B"/>
    <w:rsid w:val="00091C95"/>
    <w:rsid w:val="00091ED8"/>
    <w:rsid w:val="000931D4"/>
    <w:rsid w:val="000931F9"/>
    <w:rsid w:val="00093497"/>
    <w:rsid w:val="000934A4"/>
    <w:rsid w:val="000957A2"/>
    <w:rsid w:val="000958F0"/>
    <w:rsid w:val="000966FC"/>
    <w:rsid w:val="00096EE6"/>
    <w:rsid w:val="000A0130"/>
    <w:rsid w:val="000A1A96"/>
    <w:rsid w:val="000A2673"/>
    <w:rsid w:val="000A4A5B"/>
    <w:rsid w:val="000A4B24"/>
    <w:rsid w:val="000A59C9"/>
    <w:rsid w:val="000A5A0C"/>
    <w:rsid w:val="000A5B04"/>
    <w:rsid w:val="000A6792"/>
    <w:rsid w:val="000A72E2"/>
    <w:rsid w:val="000B06AA"/>
    <w:rsid w:val="000B1641"/>
    <w:rsid w:val="000B18E1"/>
    <w:rsid w:val="000B1C35"/>
    <w:rsid w:val="000B1F12"/>
    <w:rsid w:val="000B2ABA"/>
    <w:rsid w:val="000B30E5"/>
    <w:rsid w:val="000B3231"/>
    <w:rsid w:val="000B4EE0"/>
    <w:rsid w:val="000B5215"/>
    <w:rsid w:val="000B52AE"/>
    <w:rsid w:val="000B7A47"/>
    <w:rsid w:val="000C0B56"/>
    <w:rsid w:val="000C0BE5"/>
    <w:rsid w:val="000C0CD8"/>
    <w:rsid w:val="000C0FF3"/>
    <w:rsid w:val="000C1766"/>
    <w:rsid w:val="000C1AA8"/>
    <w:rsid w:val="000C1AD7"/>
    <w:rsid w:val="000C1AFC"/>
    <w:rsid w:val="000C1FF6"/>
    <w:rsid w:val="000C35C1"/>
    <w:rsid w:val="000C41B5"/>
    <w:rsid w:val="000C4370"/>
    <w:rsid w:val="000C64CB"/>
    <w:rsid w:val="000C6FF1"/>
    <w:rsid w:val="000C7898"/>
    <w:rsid w:val="000D0B6D"/>
    <w:rsid w:val="000D4012"/>
    <w:rsid w:val="000D4823"/>
    <w:rsid w:val="000D5612"/>
    <w:rsid w:val="000D5682"/>
    <w:rsid w:val="000D6875"/>
    <w:rsid w:val="000D6D63"/>
    <w:rsid w:val="000D6D76"/>
    <w:rsid w:val="000D6F2F"/>
    <w:rsid w:val="000D705C"/>
    <w:rsid w:val="000D7B7C"/>
    <w:rsid w:val="000D7BA5"/>
    <w:rsid w:val="000D7BCD"/>
    <w:rsid w:val="000E0B45"/>
    <w:rsid w:val="000E0B91"/>
    <w:rsid w:val="000E1625"/>
    <w:rsid w:val="000E1D9C"/>
    <w:rsid w:val="000E24D7"/>
    <w:rsid w:val="000E302F"/>
    <w:rsid w:val="000E3128"/>
    <w:rsid w:val="000E56E7"/>
    <w:rsid w:val="000E5C3C"/>
    <w:rsid w:val="000E5CBA"/>
    <w:rsid w:val="000E6B9B"/>
    <w:rsid w:val="000E6E8E"/>
    <w:rsid w:val="000E7512"/>
    <w:rsid w:val="000F0E54"/>
    <w:rsid w:val="000F1791"/>
    <w:rsid w:val="000F186E"/>
    <w:rsid w:val="000F2AD3"/>
    <w:rsid w:val="000F2EF9"/>
    <w:rsid w:val="000F3324"/>
    <w:rsid w:val="000F588E"/>
    <w:rsid w:val="000F66F4"/>
    <w:rsid w:val="000F6E88"/>
    <w:rsid w:val="000F7125"/>
    <w:rsid w:val="000F75BD"/>
    <w:rsid w:val="000F7F0C"/>
    <w:rsid w:val="001008ED"/>
    <w:rsid w:val="001018F5"/>
    <w:rsid w:val="001020CC"/>
    <w:rsid w:val="001021EE"/>
    <w:rsid w:val="001026EE"/>
    <w:rsid w:val="00104639"/>
    <w:rsid w:val="00104702"/>
    <w:rsid w:val="00105295"/>
    <w:rsid w:val="001055B2"/>
    <w:rsid w:val="00105FAF"/>
    <w:rsid w:val="00106B4D"/>
    <w:rsid w:val="00106B9B"/>
    <w:rsid w:val="00107920"/>
    <w:rsid w:val="00107F2A"/>
    <w:rsid w:val="00110AD0"/>
    <w:rsid w:val="001112B8"/>
    <w:rsid w:val="001121B4"/>
    <w:rsid w:val="00116715"/>
    <w:rsid w:val="001177A8"/>
    <w:rsid w:val="00117EBA"/>
    <w:rsid w:val="0012068C"/>
    <w:rsid w:val="00122416"/>
    <w:rsid w:val="0012266D"/>
    <w:rsid w:val="00122707"/>
    <w:rsid w:val="00122950"/>
    <w:rsid w:val="00123906"/>
    <w:rsid w:val="001242AE"/>
    <w:rsid w:val="00125921"/>
    <w:rsid w:val="001263D0"/>
    <w:rsid w:val="00126D6B"/>
    <w:rsid w:val="0012734B"/>
    <w:rsid w:val="00127373"/>
    <w:rsid w:val="00131275"/>
    <w:rsid w:val="00131BDF"/>
    <w:rsid w:val="00131DA9"/>
    <w:rsid w:val="00131E2C"/>
    <w:rsid w:val="0013282B"/>
    <w:rsid w:val="00132F06"/>
    <w:rsid w:val="001334D9"/>
    <w:rsid w:val="0013434A"/>
    <w:rsid w:val="00134934"/>
    <w:rsid w:val="00134F2D"/>
    <w:rsid w:val="00134FD4"/>
    <w:rsid w:val="00135B07"/>
    <w:rsid w:val="00136027"/>
    <w:rsid w:val="001361DA"/>
    <w:rsid w:val="00140B80"/>
    <w:rsid w:val="00141F63"/>
    <w:rsid w:val="0014221D"/>
    <w:rsid w:val="00142F20"/>
    <w:rsid w:val="00143F85"/>
    <w:rsid w:val="00144D45"/>
    <w:rsid w:val="001454D5"/>
    <w:rsid w:val="001462F8"/>
    <w:rsid w:val="0014633A"/>
    <w:rsid w:val="001465E8"/>
    <w:rsid w:val="00146654"/>
    <w:rsid w:val="00146D4A"/>
    <w:rsid w:val="00147BA2"/>
    <w:rsid w:val="00147F8E"/>
    <w:rsid w:val="001508E7"/>
    <w:rsid w:val="00150A86"/>
    <w:rsid w:val="00151F5E"/>
    <w:rsid w:val="001531C7"/>
    <w:rsid w:val="001550B8"/>
    <w:rsid w:val="00155534"/>
    <w:rsid w:val="00155606"/>
    <w:rsid w:val="00155945"/>
    <w:rsid w:val="001568B0"/>
    <w:rsid w:val="001579FD"/>
    <w:rsid w:val="001600F0"/>
    <w:rsid w:val="001621E2"/>
    <w:rsid w:val="001635B8"/>
    <w:rsid w:val="0016369D"/>
    <w:rsid w:val="001638CC"/>
    <w:rsid w:val="00163C43"/>
    <w:rsid w:val="00165389"/>
    <w:rsid w:val="0016644A"/>
    <w:rsid w:val="00170292"/>
    <w:rsid w:val="00171494"/>
    <w:rsid w:val="00171721"/>
    <w:rsid w:val="00171BE8"/>
    <w:rsid w:val="00172851"/>
    <w:rsid w:val="00172B6C"/>
    <w:rsid w:val="00173B09"/>
    <w:rsid w:val="0017402F"/>
    <w:rsid w:val="001749D0"/>
    <w:rsid w:val="00174C67"/>
    <w:rsid w:val="00180E8D"/>
    <w:rsid w:val="0018161F"/>
    <w:rsid w:val="00182831"/>
    <w:rsid w:val="00183805"/>
    <w:rsid w:val="00183DFE"/>
    <w:rsid w:val="00184000"/>
    <w:rsid w:val="00184D3C"/>
    <w:rsid w:val="00184EE3"/>
    <w:rsid w:val="00185A2B"/>
    <w:rsid w:val="00186D21"/>
    <w:rsid w:val="001876BB"/>
    <w:rsid w:val="00190A27"/>
    <w:rsid w:val="00190AF3"/>
    <w:rsid w:val="00190B14"/>
    <w:rsid w:val="0019106A"/>
    <w:rsid w:val="001914EE"/>
    <w:rsid w:val="0019172B"/>
    <w:rsid w:val="00192359"/>
    <w:rsid w:val="00192B16"/>
    <w:rsid w:val="00192E34"/>
    <w:rsid w:val="00193865"/>
    <w:rsid w:val="00193921"/>
    <w:rsid w:val="00193AD0"/>
    <w:rsid w:val="001942DC"/>
    <w:rsid w:val="00194DD7"/>
    <w:rsid w:val="00195FC5"/>
    <w:rsid w:val="00196456"/>
    <w:rsid w:val="001976C1"/>
    <w:rsid w:val="00197A5E"/>
    <w:rsid w:val="001A1018"/>
    <w:rsid w:val="001A17F5"/>
    <w:rsid w:val="001A1831"/>
    <w:rsid w:val="001A19E3"/>
    <w:rsid w:val="001A2678"/>
    <w:rsid w:val="001A5831"/>
    <w:rsid w:val="001A584B"/>
    <w:rsid w:val="001A74AD"/>
    <w:rsid w:val="001A7B1F"/>
    <w:rsid w:val="001A7CF5"/>
    <w:rsid w:val="001A7EC3"/>
    <w:rsid w:val="001A7F94"/>
    <w:rsid w:val="001B0CB0"/>
    <w:rsid w:val="001B1D16"/>
    <w:rsid w:val="001B20A3"/>
    <w:rsid w:val="001B2D18"/>
    <w:rsid w:val="001B372E"/>
    <w:rsid w:val="001B3DB6"/>
    <w:rsid w:val="001B54CF"/>
    <w:rsid w:val="001B5AEF"/>
    <w:rsid w:val="001B6BD1"/>
    <w:rsid w:val="001B6DDB"/>
    <w:rsid w:val="001B72C5"/>
    <w:rsid w:val="001B7679"/>
    <w:rsid w:val="001B79A8"/>
    <w:rsid w:val="001C0535"/>
    <w:rsid w:val="001C07F6"/>
    <w:rsid w:val="001C0AAB"/>
    <w:rsid w:val="001C28C9"/>
    <w:rsid w:val="001C28E9"/>
    <w:rsid w:val="001C2E2C"/>
    <w:rsid w:val="001C384D"/>
    <w:rsid w:val="001C4284"/>
    <w:rsid w:val="001C4DAE"/>
    <w:rsid w:val="001C56F2"/>
    <w:rsid w:val="001C6A63"/>
    <w:rsid w:val="001C7CA6"/>
    <w:rsid w:val="001D154F"/>
    <w:rsid w:val="001D365E"/>
    <w:rsid w:val="001D39D6"/>
    <w:rsid w:val="001D3CC4"/>
    <w:rsid w:val="001D4C6A"/>
    <w:rsid w:val="001D511A"/>
    <w:rsid w:val="001D5A93"/>
    <w:rsid w:val="001D5DFF"/>
    <w:rsid w:val="001D7300"/>
    <w:rsid w:val="001D7F94"/>
    <w:rsid w:val="001E17FB"/>
    <w:rsid w:val="001E1B22"/>
    <w:rsid w:val="001E1FCC"/>
    <w:rsid w:val="001E2B35"/>
    <w:rsid w:val="001E2D66"/>
    <w:rsid w:val="001E30A8"/>
    <w:rsid w:val="001E330D"/>
    <w:rsid w:val="001E7606"/>
    <w:rsid w:val="001F0119"/>
    <w:rsid w:val="001F08C4"/>
    <w:rsid w:val="001F191F"/>
    <w:rsid w:val="001F1B0A"/>
    <w:rsid w:val="001F388D"/>
    <w:rsid w:val="001F5073"/>
    <w:rsid w:val="001F515E"/>
    <w:rsid w:val="001F7E17"/>
    <w:rsid w:val="00202279"/>
    <w:rsid w:val="00202706"/>
    <w:rsid w:val="0020300A"/>
    <w:rsid w:val="0020305E"/>
    <w:rsid w:val="00203184"/>
    <w:rsid w:val="002038D6"/>
    <w:rsid w:val="00204CAA"/>
    <w:rsid w:val="002055A2"/>
    <w:rsid w:val="00205D18"/>
    <w:rsid w:val="00206B59"/>
    <w:rsid w:val="0020725D"/>
    <w:rsid w:val="00207B3C"/>
    <w:rsid w:val="002126B3"/>
    <w:rsid w:val="00212C79"/>
    <w:rsid w:val="00213CA3"/>
    <w:rsid w:val="00213EC2"/>
    <w:rsid w:val="002144D9"/>
    <w:rsid w:val="002148FE"/>
    <w:rsid w:val="002156A3"/>
    <w:rsid w:val="0021607E"/>
    <w:rsid w:val="00216B0E"/>
    <w:rsid w:val="002177DA"/>
    <w:rsid w:val="00217EEF"/>
    <w:rsid w:val="00222075"/>
    <w:rsid w:val="00222BDF"/>
    <w:rsid w:val="00222F61"/>
    <w:rsid w:val="00223A82"/>
    <w:rsid w:val="00226702"/>
    <w:rsid w:val="002269A8"/>
    <w:rsid w:val="00227842"/>
    <w:rsid w:val="00227E48"/>
    <w:rsid w:val="00227F3A"/>
    <w:rsid w:val="00230009"/>
    <w:rsid w:val="00230399"/>
    <w:rsid w:val="00230922"/>
    <w:rsid w:val="00230B06"/>
    <w:rsid w:val="00230B0F"/>
    <w:rsid w:val="00232B84"/>
    <w:rsid w:val="00232E37"/>
    <w:rsid w:val="00233345"/>
    <w:rsid w:val="00234956"/>
    <w:rsid w:val="002357F4"/>
    <w:rsid w:val="0023595A"/>
    <w:rsid w:val="0023599B"/>
    <w:rsid w:val="00235A4F"/>
    <w:rsid w:val="002368C0"/>
    <w:rsid w:val="00237E1F"/>
    <w:rsid w:val="00240275"/>
    <w:rsid w:val="00240782"/>
    <w:rsid w:val="0024094C"/>
    <w:rsid w:val="00240F6D"/>
    <w:rsid w:val="00242041"/>
    <w:rsid w:val="00242572"/>
    <w:rsid w:val="002448B3"/>
    <w:rsid w:val="00244A5C"/>
    <w:rsid w:val="002453EE"/>
    <w:rsid w:val="00246222"/>
    <w:rsid w:val="002469A5"/>
    <w:rsid w:val="002477E7"/>
    <w:rsid w:val="00247C3E"/>
    <w:rsid w:val="00250833"/>
    <w:rsid w:val="00250989"/>
    <w:rsid w:val="00250D5C"/>
    <w:rsid w:val="002515FB"/>
    <w:rsid w:val="00251630"/>
    <w:rsid w:val="0025288F"/>
    <w:rsid w:val="00252B80"/>
    <w:rsid w:val="00252BCC"/>
    <w:rsid w:val="00253584"/>
    <w:rsid w:val="00254D24"/>
    <w:rsid w:val="00255180"/>
    <w:rsid w:val="00255FC9"/>
    <w:rsid w:val="002560A6"/>
    <w:rsid w:val="002567B1"/>
    <w:rsid w:val="00256D54"/>
    <w:rsid w:val="00256D57"/>
    <w:rsid w:val="00256F5B"/>
    <w:rsid w:val="002577AA"/>
    <w:rsid w:val="002603F5"/>
    <w:rsid w:val="002605AF"/>
    <w:rsid w:val="00261812"/>
    <w:rsid w:val="00261B60"/>
    <w:rsid w:val="002623C7"/>
    <w:rsid w:val="002624C0"/>
    <w:rsid w:val="0026446A"/>
    <w:rsid w:val="00264E66"/>
    <w:rsid w:val="00265BD2"/>
    <w:rsid w:val="0026602F"/>
    <w:rsid w:val="00266E48"/>
    <w:rsid w:val="002717D6"/>
    <w:rsid w:val="002720CB"/>
    <w:rsid w:val="00272D41"/>
    <w:rsid w:val="00274188"/>
    <w:rsid w:val="00274812"/>
    <w:rsid w:val="00274E35"/>
    <w:rsid w:val="0027530C"/>
    <w:rsid w:val="0027565D"/>
    <w:rsid w:val="00275706"/>
    <w:rsid w:val="00276EDD"/>
    <w:rsid w:val="002809F1"/>
    <w:rsid w:val="00282B4F"/>
    <w:rsid w:val="00282C6F"/>
    <w:rsid w:val="00283153"/>
    <w:rsid w:val="00284213"/>
    <w:rsid w:val="002845D8"/>
    <w:rsid w:val="00284CAA"/>
    <w:rsid w:val="00284E71"/>
    <w:rsid w:val="00284F4D"/>
    <w:rsid w:val="00285583"/>
    <w:rsid w:val="00285885"/>
    <w:rsid w:val="00285949"/>
    <w:rsid w:val="00286BBD"/>
    <w:rsid w:val="00287097"/>
    <w:rsid w:val="00287E51"/>
    <w:rsid w:val="00287E95"/>
    <w:rsid w:val="00291315"/>
    <w:rsid w:val="002919D5"/>
    <w:rsid w:val="0029286A"/>
    <w:rsid w:val="00292C59"/>
    <w:rsid w:val="00294468"/>
    <w:rsid w:val="00295A78"/>
    <w:rsid w:val="00296A15"/>
    <w:rsid w:val="002973E3"/>
    <w:rsid w:val="00297758"/>
    <w:rsid w:val="00297C31"/>
    <w:rsid w:val="00297CFA"/>
    <w:rsid w:val="00297F63"/>
    <w:rsid w:val="002A0015"/>
    <w:rsid w:val="002A03F1"/>
    <w:rsid w:val="002A0B3D"/>
    <w:rsid w:val="002A1AD0"/>
    <w:rsid w:val="002A1F6A"/>
    <w:rsid w:val="002A200B"/>
    <w:rsid w:val="002A2625"/>
    <w:rsid w:val="002A29F2"/>
    <w:rsid w:val="002A3165"/>
    <w:rsid w:val="002A39F2"/>
    <w:rsid w:val="002A3E5C"/>
    <w:rsid w:val="002A4612"/>
    <w:rsid w:val="002A559E"/>
    <w:rsid w:val="002A58E7"/>
    <w:rsid w:val="002A6054"/>
    <w:rsid w:val="002A752D"/>
    <w:rsid w:val="002B058D"/>
    <w:rsid w:val="002B18EE"/>
    <w:rsid w:val="002B1DC9"/>
    <w:rsid w:val="002B2973"/>
    <w:rsid w:val="002B2EEB"/>
    <w:rsid w:val="002B423D"/>
    <w:rsid w:val="002B4542"/>
    <w:rsid w:val="002B48B8"/>
    <w:rsid w:val="002B53B7"/>
    <w:rsid w:val="002B5607"/>
    <w:rsid w:val="002B57C4"/>
    <w:rsid w:val="002B5FB5"/>
    <w:rsid w:val="002B66A2"/>
    <w:rsid w:val="002B6FA6"/>
    <w:rsid w:val="002B7157"/>
    <w:rsid w:val="002C0854"/>
    <w:rsid w:val="002C17D5"/>
    <w:rsid w:val="002C1A1C"/>
    <w:rsid w:val="002C2A31"/>
    <w:rsid w:val="002C3B1D"/>
    <w:rsid w:val="002C4010"/>
    <w:rsid w:val="002C479C"/>
    <w:rsid w:val="002C49BC"/>
    <w:rsid w:val="002C587E"/>
    <w:rsid w:val="002C5A4C"/>
    <w:rsid w:val="002C5AB5"/>
    <w:rsid w:val="002C5AC4"/>
    <w:rsid w:val="002C5DD3"/>
    <w:rsid w:val="002C6665"/>
    <w:rsid w:val="002C6AFD"/>
    <w:rsid w:val="002C7A08"/>
    <w:rsid w:val="002C7C04"/>
    <w:rsid w:val="002D09CD"/>
    <w:rsid w:val="002D0B9F"/>
    <w:rsid w:val="002D1764"/>
    <w:rsid w:val="002D2AAD"/>
    <w:rsid w:val="002D3D5C"/>
    <w:rsid w:val="002D45B6"/>
    <w:rsid w:val="002D4636"/>
    <w:rsid w:val="002D4D5B"/>
    <w:rsid w:val="002D5F34"/>
    <w:rsid w:val="002D62CF"/>
    <w:rsid w:val="002D6D63"/>
    <w:rsid w:val="002D792F"/>
    <w:rsid w:val="002E1138"/>
    <w:rsid w:val="002E1513"/>
    <w:rsid w:val="002E1A51"/>
    <w:rsid w:val="002E1D21"/>
    <w:rsid w:val="002E3484"/>
    <w:rsid w:val="002E3A25"/>
    <w:rsid w:val="002E413F"/>
    <w:rsid w:val="002E44F0"/>
    <w:rsid w:val="002E4F6E"/>
    <w:rsid w:val="002E6333"/>
    <w:rsid w:val="002E6B83"/>
    <w:rsid w:val="002E7C18"/>
    <w:rsid w:val="002F015A"/>
    <w:rsid w:val="002F0ABB"/>
    <w:rsid w:val="002F0ADE"/>
    <w:rsid w:val="002F24FC"/>
    <w:rsid w:val="002F2639"/>
    <w:rsid w:val="002F2B25"/>
    <w:rsid w:val="002F2C87"/>
    <w:rsid w:val="002F2E75"/>
    <w:rsid w:val="002F32CB"/>
    <w:rsid w:val="002F35B5"/>
    <w:rsid w:val="002F3A61"/>
    <w:rsid w:val="002F3B5F"/>
    <w:rsid w:val="002F3C6C"/>
    <w:rsid w:val="002F3E44"/>
    <w:rsid w:val="002F6A05"/>
    <w:rsid w:val="002F7223"/>
    <w:rsid w:val="00300443"/>
    <w:rsid w:val="0030047F"/>
    <w:rsid w:val="0030090D"/>
    <w:rsid w:val="00301CD5"/>
    <w:rsid w:val="003045BF"/>
    <w:rsid w:val="00304743"/>
    <w:rsid w:val="00304B16"/>
    <w:rsid w:val="00305045"/>
    <w:rsid w:val="00306853"/>
    <w:rsid w:val="00306ADB"/>
    <w:rsid w:val="00307493"/>
    <w:rsid w:val="0031072F"/>
    <w:rsid w:val="0031152A"/>
    <w:rsid w:val="0031178E"/>
    <w:rsid w:val="00312406"/>
    <w:rsid w:val="00312768"/>
    <w:rsid w:val="00312BE5"/>
    <w:rsid w:val="00313020"/>
    <w:rsid w:val="00313F45"/>
    <w:rsid w:val="00314310"/>
    <w:rsid w:val="00314D77"/>
    <w:rsid w:val="00314F61"/>
    <w:rsid w:val="003151B9"/>
    <w:rsid w:val="00315B5B"/>
    <w:rsid w:val="003169A6"/>
    <w:rsid w:val="00317065"/>
    <w:rsid w:val="003174A4"/>
    <w:rsid w:val="00317F83"/>
    <w:rsid w:val="003208D7"/>
    <w:rsid w:val="00320A55"/>
    <w:rsid w:val="00320DDE"/>
    <w:rsid w:val="00320DEA"/>
    <w:rsid w:val="0032141C"/>
    <w:rsid w:val="00321710"/>
    <w:rsid w:val="0032291B"/>
    <w:rsid w:val="00322BFB"/>
    <w:rsid w:val="0032304E"/>
    <w:rsid w:val="0032329B"/>
    <w:rsid w:val="00323F63"/>
    <w:rsid w:val="00325470"/>
    <w:rsid w:val="003256CC"/>
    <w:rsid w:val="00326569"/>
    <w:rsid w:val="00326FB7"/>
    <w:rsid w:val="0032744F"/>
    <w:rsid w:val="00327625"/>
    <w:rsid w:val="00333C85"/>
    <w:rsid w:val="00334CE9"/>
    <w:rsid w:val="00334DEF"/>
    <w:rsid w:val="003354E2"/>
    <w:rsid w:val="003370E3"/>
    <w:rsid w:val="0033717B"/>
    <w:rsid w:val="0033719C"/>
    <w:rsid w:val="00337C32"/>
    <w:rsid w:val="00340216"/>
    <w:rsid w:val="003402A2"/>
    <w:rsid w:val="003407BD"/>
    <w:rsid w:val="003417BF"/>
    <w:rsid w:val="003425B0"/>
    <w:rsid w:val="00343492"/>
    <w:rsid w:val="00343D73"/>
    <w:rsid w:val="00344083"/>
    <w:rsid w:val="0034458B"/>
    <w:rsid w:val="00344BA1"/>
    <w:rsid w:val="00344D05"/>
    <w:rsid w:val="00344F53"/>
    <w:rsid w:val="003456CA"/>
    <w:rsid w:val="0034588B"/>
    <w:rsid w:val="00345F7A"/>
    <w:rsid w:val="00346206"/>
    <w:rsid w:val="0034734A"/>
    <w:rsid w:val="00350989"/>
    <w:rsid w:val="003513B2"/>
    <w:rsid w:val="00351915"/>
    <w:rsid w:val="00353ABC"/>
    <w:rsid w:val="00353BF8"/>
    <w:rsid w:val="00353F3F"/>
    <w:rsid w:val="0035412E"/>
    <w:rsid w:val="003549A6"/>
    <w:rsid w:val="00354C0C"/>
    <w:rsid w:val="00356665"/>
    <w:rsid w:val="00356A9E"/>
    <w:rsid w:val="00357BE2"/>
    <w:rsid w:val="00360346"/>
    <w:rsid w:val="00360AB1"/>
    <w:rsid w:val="00361D75"/>
    <w:rsid w:val="00362001"/>
    <w:rsid w:val="00362226"/>
    <w:rsid w:val="0036222E"/>
    <w:rsid w:val="0036255A"/>
    <w:rsid w:val="00362899"/>
    <w:rsid w:val="00362D2E"/>
    <w:rsid w:val="003633A8"/>
    <w:rsid w:val="00363B69"/>
    <w:rsid w:val="00363D46"/>
    <w:rsid w:val="00363EDC"/>
    <w:rsid w:val="00365878"/>
    <w:rsid w:val="00365FE5"/>
    <w:rsid w:val="003706FF"/>
    <w:rsid w:val="0037083F"/>
    <w:rsid w:val="0037179B"/>
    <w:rsid w:val="0037193A"/>
    <w:rsid w:val="00372A30"/>
    <w:rsid w:val="00373130"/>
    <w:rsid w:val="0037328D"/>
    <w:rsid w:val="003736F4"/>
    <w:rsid w:val="00373A2F"/>
    <w:rsid w:val="00376ADD"/>
    <w:rsid w:val="00377CB3"/>
    <w:rsid w:val="00377E15"/>
    <w:rsid w:val="00381070"/>
    <w:rsid w:val="00382DC5"/>
    <w:rsid w:val="00384742"/>
    <w:rsid w:val="00385001"/>
    <w:rsid w:val="00385930"/>
    <w:rsid w:val="003864C6"/>
    <w:rsid w:val="00386A38"/>
    <w:rsid w:val="00387BDF"/>
    <w:rsid w:val="00387EA9"/>
    <w:rsid w:val="0039095C"/>
    <w:rsid w:val="003909CC"/>
    <w:rsid w:val="00391805"/>
    <w:rsid w:val="00392CDF"/>
    <w:rsid w:val="00393690"/>
    <w:rsid w:val="00393DA2"/>
    <w:rsid w:val="00393ED7"/>
    <w:rsid w:val="00395053"/>
    <w:rsid w:val="00395DDC"/>
    <w:rsid w:val="00396F6E"/>
    <w:rsid w:val="0039785E"/>
    <w:rsid w:val="003A2F86"/>
    <w:rsid w:val="003A31BB"/>
    <w:rsid w:val="003A40FD"/>
    <w:rsid w:val="003A48B3"/>
    <w:rsid w:val="003A4AB9"/>
    <w:rsid w:val="003A5FB5"/>
    <w:rsid w:val="003A627C"/>
    <w:rsid w:val="003A684D"/>
    <w:rsid w:val="003A6ACE"/>
    <w:rsid w:val="003B0861"/>
    <w:rsid w:val="003B0E8D"/>
    <w:rsid w:val="003B2BD9"/>
    <w:rsid w:val="003B43EE"/>
    <w:rsid w:val="003B5BF9"/>
    <w:rsid w:val="003B5F05"/>
    <w:rsid w:val="003B65A5"/>
    <w:rsid w:val="003B6890"/>
    <w:rsid w:val="003B77AD"/>
    <w:rsid w:val="003C098A"/>
    <w:rsid w:val="003C09CE"/>
    <w:rsid w:val="003C147B"/>
    <w:rsid w:val="003C376B"/>
    <w:rsid w:val="003C3A32"/>
    <w:rsid w:val="003C441E"/>
    <w:rsid w:val="003C519B"/>
    <w:rsid w:val="003C614D"/>
    <w:rsid w:val="003C71F8"/>
    <w:rsid w:val="003C7A97"/>
    <w:rsid w:val="003D0243"/>
    <w:rsid w:val="003D06FD"/>
    <w:rsid w:val="003D0A0C"/>
    <w:rsid w:val="003D1FD2"/>
    <w:rsid w:val="003D3702"/>
    <w:rsid w:val="003D3ADB"/>
    <w:rsid w:val="003D64C2"/>
    <w:rsid w:val="003D7013"/>
    <w:rsid w:val="003E108E"/>
    <w:rsid w:val="003E113D"/>
    <w:rsid w:val="003E1271"/>
    <w:rsid w:val="003E2B1D"/>
    <w:rsid w:val="003E2DFE"/>
    <w:rsid w:val="003E3F53"/>
    <w:rsid w:val="003E48C4"/>
    <w:rsid w:val="003E4FB1"/>
    <w:rsid w:val="003E5093"/>
    <w:rsid w:val="003E57D6"/>
    <w:rsid w:val="003E6675"/>
    <w:rsid w:val="003E66C0"/>
    <w:rsid w:val="003F20CF"/>
    <w:rsid w:val="003F2742"/>
    <w:rsid w:val="003F2917"/>
    <w:rsid w:val="003F302E"/>
    <w:rsid w:val="003F34E2"/>
    <w:rsid w:val="003F4814"/>
    <w:rsid w:val="003F4FC0"/>
    <w:rsid w:val="003F5A2E"/>
    <w:rsid w:val="003F65AA"/>
    <w:rsid w:val="003F6D2D"/>
    <w:rsid w:val="003F6E3C"/>
    <w:rsid w:val="003F7056"/>
    <w:rsid w:val="0040097C"/>
    <w:rsid w:val="004010E4"/>
    <w:rsid w:val="00401602"/>
    <w:rsid w:val="00402052"/>
    <w:rsid w:val="00402881"/>
    <w:rsid w:val="004028F6"/>
    <w:rsid w:val="004033FB"/>
    <w:rsid w:val="00403886"/>
    <w:rsid w:val="00404D0D"/>
    <w:rsid w:val="00405760"/>
    <w:rsid w:val="004063BC"/>
    <w:rsid w:val="00406633"/>
    <w:rsid w:val="00406D40"/>
    <w:rsid w:val="00407A3D"/>
    <w:rsid w:val="00407F36"/>
    <w:rsid w:val="004105AE"/>
    <w:rsid w:val="00410FE9"/>
    <w:rsid w:val="00411B42"/>
    <w:rsid w:val="00412873"/>
    <w:rsid w:val="00413889"/>
    <w:rsid w:val="00414C40"/>
    <w:rsid w:val="00415BD6"/>
    <w:rsid w:val="004166DE"/>
    <w:rsid w:val="00417222"/>
    <w:rsid w:val="0041769C"/>
    <w:rsid w:val="00417E57"/>
    <w:rsid w:val="00420446"/>
    <w:rsid w:val="00420564"/>
    <w:rsid w:val="004209E4"/>
    <w:rsid w:val="00421291"/>
    <w:rsid w:val="00421D21"/>
    <w:rsid w:val="00422640"/>
    <w:rsid w:val="004234F7"/>
    <w:rsid w:val="00423747"/>
    <w:rsid w:val="00423A8E"/>
    <w:rsid w:val="00423B46"/>
    <w:rsid w:val="00423FE0"/>
    <w:rsid w:val="00424106"/>
    <w:rsid w:val="00424488"/>
    <w:rsid w:val="00425B4B"/>
    <w:rsid w:val="004265C4"/>
    <w:rsid w:val="00426871"/>
    <w:rsid w:val="00426D18"/>
    <w:rsid w:val="00427C6C"/>
    <w:rsid w:val="004308D6"/>
    <w:rsid w:val="00431E13"/>
    <w:rsid w:val="004348B4"/>
    <w:rsid w:val="00435287"/>
    <w:rsid w:val="00437B4C"/>
    <w:rsid w:val="00437D64"/>
    <w:rsid w:val="00440961"/>
    <w:rsid w:val="00441212"/>
    <w:rsid w:val="0044164B"/>
    <w:rsid w:val="00441E1C"/>
    <w:rsid w:val="00441E7F"/>
    <w:rsid w:val="00441F70"/>
    <w:rsid w:val="00442F78"/>
    <w:rsid w:val="00444A5C"/>
    <w:rsid w:val="00445E39"/>
    <w:rsid w:val="004470A1"/>
    <w:rsid w:val="0044756A"/>
    <w:rsid w:val="004505DB"/>
    <w:rsid w:val="00450FCB"/>
    <w:rsid w:val="00451808"/>
    <w:rsid w:val="004518D9"/>
    <w:rsid w:val="00451A7D"/>
    <w:rsid w:val="00451D86"/>
    <w:rsid w:val="00452822"/>
    <w:rsid w:val="00452F3F"/>
    <w:rsid w:val="004533D5"/>
    <w:rsid w:val="00453505"/>
    <w:rsid w:val="004539E5"/>
    <w:rsid w:val="00453D57"/>
    <w:rsid w:val="004545EC"/>
    <w:rsid w:val="004550DB"/>
    <w:rsid w:val="004556A4"/>
    <w:rsid w:val="00455764"/>
    <w:rsid w:val="00456600"/>
    <w:rsid w:val="0045698A"/>
    <w:rsid w:val="00456A7C"/>
    <w:rsid w:val="00456B19"/>
    <w:rsid w:val="00456C6B"/>
    <w:rsid w:val="00456CD8"/>
    <w:rsid w:val="00456E81"/>
    <w:rsid w:val="00457604"/>
    <w:rsid w:val="00457B00"/>
    <w:rsid w:val="00460999"/>
    <w:rsid w:val="004611A6"/>
    <w:rsid w:val="00461F11"/>
    <w:rsid w:val="00462626"/>
    <w:rsid w:val="004630DA"/>
    <w:rsid w:val="0046343D"/>
    <w:rsid w:val="0046456C"/>
    <w:rsid w:val="00464F0B"/>
    <w:rsid w:val="0046522F"/>
    <w:rsid w:val="00465992"/>
    <w:rsid w:val="00470572"/>
    <w:rsid w:val="00470721"/>
    <w:rsid w:val="004715D6"/>
    <w:rsid w:val="00471A95"/>
    <w:rsid w:val="00473005"/>
    <w:rsid w:val="004732A0"/>
    <w:rsid w:val="00473FD2"/>
    <w:rsid w:val="0047798D"/>
    <w:rsid w:val="0048021C"/>
    <w:rsid w:val="0048063A"/>
    <w:rsid w:val="00480A31"/>
    <w:rsid w:val="00480C32"/>
    <w:rsid w:val="004810C2"/>
    <w:rsid w:val="0048133F"/>
    <w:rsid w:val="004817DF"/>
    <w:rsid w:val="00481D8A"/>
    <w:rsid w:val="004825EB"/>
    <w:rsid w:val="00484A25"/>
    <w:rsid w:val="00485911"/>
    <w:rsid w:val="00487932"/>
    <w:rsid w:val="00487ECE"/>
    <w:rsid w:val="00491E2A"/>
    <w:rsid w:val="00491E98"/>
    <w:rsid w:val="00491FF9"/>
    <w:rsid w:val="00492014"/>
    <w:rsid w:val="00492838"/>
    <w:rsid w:val="00492DC3"/>
    <w:rsid w:val="0049541B"/>
    <w:rsid w:val="004955BD"/>
    <w:rsid w:val="00497D2A"/>
    <w:rsid w:val="004A1512"/>
    <w:rsid w:val="004A1D59"/>
    <w:rsid w:val="004A2736"/>
    <w:rsid w:val="004A3552"/>
    <w:rsid w:val="004A5E6A"/>
    <w:rsid w:val="004A65A6"/>
    <w:rsid w:val="004A66B2"/>
    <w:rsid w:val="004A66D2"/>
    <w:rsid w:val="004A6ABD"/>
    <w:rsid w:val="004A7060"/>
    <w:rsid w:val="004B004D"/>
    <w:rsid w:val="004B1201"/>
    <w:rsid w:val="004B2E15"/>
    <w:rsid w:val="004B34D6"/>
    <w:rsid w:val="004B35FC"/>
    <w:rsid w:val="004B3690"/>
    <w:rsid w:val="004B3AFA"/>
    <w:rsid w:val="004B3BCE"/>
    <w:rsid w:val="004B3D6E"/>
    <w:rsid w:val="004B3F2C"/>
    <w:rsid w:val="004B4E10"/>
    <w:rsid w:val="004B5E13"/>
    <w:rsid w:val="004B679A"/>
    <w:rsid w:val="004B6929"/>
    <w:rsid w:val="004B76C7"/>
    <w:rsid w:val="004C0057"/>
    <w:rsid w:val="004C05D4"/>
    <w:rsid w:val="004C0AF0"/>
    <w:rsid w:val="004C1DBA"/>
    <w:rsid w:val="004C557A"/>
    <w:rsid w:val="004C60EF"/>
    <w:rsid w:val="004C67E6"/>
    <w:rsid w:val="004C7DEA"/>
    <w:rsid w:val="004D1082"/>
    <w:rsid w:val="004D1AE4"/>
    <w:rsid w:val="004D320A"/>
    <w:rsid w:val="004D4B64"/>
    <w:rsid w:val="004D4BFD"/>
    <w:rsid w:val="004D6201"/>
    <w:rsid w:val="004D6388"/>
    <w:rsid w:val="004D77EA"/>
    <w:rsid w:val="004D7A6C"/>
    <w:rsid w:val="004E02CD"/>
    <w:rsid w:val="004E0D7A"/>
    <w:rsid w:val="004E0E6C"/>
    <w:rsid w:val="004E10F6"/>
    <w:rsid w:val="004E1157"/>
    <w:rsid w:val="004E1173"/>
    <w:rsid w:val="004E1CAB"/>
    <w:rsid w:val="004E267B"/>
    <w:rsid w:val="004E401A"/>
    <w:rsid w:val="004E506C"/>
    <w:rsid w:val="004E56B3"/>
    <w:rsid w:val="004E64F5"/>
    <w:rsid w:val="004E6625"/>
    <w:rsid w:val="004E6E8A"/>
    <w:rsid w:val="004E7F4F"/>
    <w:rsid w:val="004F1518"/>
    <w:rsid w:val="004F1EDB"/>
    <w:rsid w:val="004F24BF"/>
    <w:rsid w:val="004F252F"/>
    <w:rsid w:val="004F2F8F"/>
    <w:rsid w:val="004F3B94"/>
    <w:rsid w:val="004F3C7B"/>
    <w:rsid w:val="004F4ADA"/>
    <w:rsid w:val="004F535C"/>
    <w:rsid w:val="004F5E01"/>
    <w:rsid w:val="004F61B9"/>
    <w:rsid w:val="004F66E6"/>
    <w:rsid w:val="004F751F"/>
    <w:rsid w:val="004F7B48"/>
    <w:rsid w:val="00500C87"/>
    <w:rsid w:val="005035DE"/>
    <w:rsid w:val="005039D4"/>
    <w:rsid w:val="00503F00"/>
    <w:rsid w:val="005078D7"/>
    <w:rsid w:val="005101A5"/>
    <w:rsid w:val="00510844"/>
    <w:rsid w:val="0051156E"/>
    <w:rsid w:val="00513661"/>
    <w:rsid w:val="00514725"/>
    <w:rsid w:val="00514EBD"/>
    <w:rsid w:val="00514F6D"/>
    <w:rsid w:val="005157EB"/>
    <w:rsid w:val="00515B3A"/>
    <w:rsid w:val="0051658C"/>
    <w:rsid w:val="005177D5"/>
    <w:rsid w:val="005207FF"/>
    <w:rsid w:val="00520BB2"/>
    <w:rsid w:val="005213B6"/>
    <w:rsid w:val="00521403"/>
    <w:rsid w:val="005239E4"/>
    <w:rsid w:val="00524015"/>
    <w:rsid w:val="00524697"/>
    <w:rsid w:val="005246EC"/>
    <w:rsid w:val="00524BAA"/>
    <w:rsid w:val="005255ED"/>
    <w:rsid w:val="00527AEA"/>
    <w:rsid w:val="005301B3"/>
    <w:rsid w:val="005302FE"/>
    <w:rsid w:val="0053070B"/>
    <w:rsid w:val="005307A1"/>
    <w:rsid w:val="00531A95"/>
    <w:rsid w:val="005320A6"/>
    <w:rsid w:val="00532E26"/>
    <w:rsid w:val="0053382E"/>
    <w:rsid w:val="00534822"/>
    <w:rsid w:val="00534A35"/>
    <w:rsid w:val="0053557F"/>
    <w:rsid w:val="00535A7D"/>
    <w:rsid w:val="00536D4F"/>
    <w:rsid w:val="00537000"/>
    <w:rsid w:val="00537594"/>
    <w:rsid w:val="00540DD4"/>
    <w:rsid w:val="005437FF"/>
    <w:rsid w:val="0054466C"/>
    <w:rsid w:val="00545078"/>
    <w:rsid w:val="0054576B"/>
    <w:rsid w:val="005457F6"/>
    <w:rsid w:val="00545A43"/>
    <w:rsid w:val="00545C6A"/>
    <w:rsid w:val="00546041"/>
    <w:rsid w:val="005464EC"/>
    <w:rsid w:val="00546836"/>
    <w:rsid w:val="00546D85"/>
    <w:rsid w:val="00547119"/>
    <w:rsid w:val="005475C8"/>
    <w:rsid w:val="00547AD8"/>
    <w:rsid w:val="0055045E"/>
    <w:rsid w:val="00550CE6"/>
    <w:rsid w:val="00550FBA"/>
    <w:rsid w:val="00551596"/>
    <w:rsid w:val="00551B92"/>
    <w:rsid w:val="00551C94"/>
    <w:rsid w:val="005524D5"/>
    <w:rsid w:val="00552C2A"/>
    <w:rsid w:val="00553438"/>
    <w:rsid w:val="00553B21"/>
    <w:rsid w:val="00553C77"/>
    <w:rsid w:val="0055541D"/>
    <w:rsid w:val="00556762"/>
    <w:rsid w:val="00556AF2"/>
    <w:rsid w:val="00556C60"/>
    <w:rsid w:val="00557807"/>
    <w:rsid w:val="00560590"/>
    <w:rsid w:val="00560B6E"/>
    <w:rsid w:val="0056244B"/>
    <w:rsid w:val="00562625"/>
    <w:rsid w:val="00562AD4"/>
    <w:rsid w:val="00563190"/>
    <w:rsid w:val="00563869"/>
    <w:rsid w:val="00563C6F"/>
    <w:rsid w:val="0056437F"/>
    <w:rsid w:val="0056576A"/>
    <w:rsid w:val="00566014"/>
    <w:rsid w:val="00566866"/>
    <w:rsid w:val="0056702E"/>
    <w:rsid w:val="005674A3"/>
    <w:rsid w:val="005679DC"/>
    <w:rsid w:val="005701A7"/>
    <w:rsid w:val="005704B5"/>
    <w:rsid w:val="00571FF1"/>
    <w:rsid w:val="00572193"/>
    <w:rsid w:val="00572B92"/>
    <w:rsid w:val="0057437C"/>
    <w:rsid w:val="005743AA"/>
    <w:rsid w:val="00576B2A"/>
    <w:rsid w:val="00576F97"/>
    <w:rsid w:val="00580332"/>
    <w:rsid w:val="005805C0"/>
    <w:rsid w:val="00580627"/>
    <w:rsid w:val="00580C96"/>
    <w:rsid w:val="00581B00"/>
    <w:rsid w:val="00581BBC"/>
    <w:rsid w:val="0058228C"/>
    <w:rsid w:val="005826B4"/>
    <w:rsid w:val="00583357"/>
    <w:rsid w:val="00583DED"/>
    <w:rsid w:val="0058590F"/>
    <w:rsid w:val="005862D4"/>
    <w:rsid w:val="005869C0"/>
    <w:rsid w:val="00586A64"/>
    <w:rsid w:val="00586D38"/>
    <w:rsid w:val="00587125"/>
    <w:rsid w:val="0059068E"/>
    <w:rsid w:val="00590FB9"/>
    <w:rsid w:val="00591214"/>
    <w:rsid w:val="00591A80"/>
    <w:rsid w:val="0059202C"/>
    <w:rsid w:val="005932FE"/>
    <w:rsid w:val="00597303"/>
    <w:rsid w:val="005A0A95"/>
    <w:rsid w:val="005A0C73"/>
    <w:rsid w:val="005A0D56"/>
    <w:rsid w:val="005A1788"/>
    <w:rsid w:val="005A21ED"/>
    <w:rsid w:val="005A37CE"/>
    <w:rsid w:val="005A3BAD"/>
    <w:rsid w:val="005A3C58"/>
    <w:rsid w:val="005A3CFC"/>
    <w:rsid w:val="005A40E2"/>
    <w:rsid w:val="005A4CFF"/>
    <w:rsid w:val="005A4FC7"/>
    <w:rsid w:val="005A510A"/>
    <w:rsid w:val="005A5BD6"/>
    <w:rsid w:val="005A5E59"/>
    <w:rsid w:val="005A6665"/>
    <w:rsid w:val="005A68C5"/>
    <w:rsid w:val="005A71C0"/>
    <w:rsid w:val="005B04D6"/>
    <w:rsid w:val="005B0779"/>
    <w:rsid w:val="005B13C4"/>
    <w:rsid w:val="005B14C2"/>
    <w:rsid w:val="005B1EE4"/>
    <w:rsid w:val="005B1F10"/>
    <w:rsid w:val="005B25A0"/>
    <w:rsid w:val="005B2C47"/>
    <w:rsid w:val="005B3FE7"/>
    <w:rsid w:val="005B583F"/>
    <w:rsid w:val="005B5A75"/>
    <w:rsid w:val="005B63D7"/>
    <w:rsid w:val="005B7134"/>
    <w:rsid w:val="005B7213"/>
    <w:rsid w:val="005B74C4"/>
    <w:rsid w:val="005C0502"/>
    <w:rsid w:val="005C11AC"/>
    <w:rsid w:val="005C2075"/>
    <w:rsid w:val="005C2D68"/>
    <w:rsid w:val="005C3561"/>
    <w:rsid w:val="005C3883"/>
    <w:rsid w:val="005C4484"/>
    <w:rsid w:val="005C4A0D"/>
    <w:rsid w:val="005C4B70"/>
    <w:rsid w:val="005C5242"/>
    <w:rsid w:val="005C6FD9"/>
    <w:rsid w:val="005C7AD5"/>
    <w:rsid w:val="005C7BE9"/>
    <w:rsid w:val="005D0538"/>
    <w:rsid w:val="005D0593"/>
    <w:rsid w:val="005D06A3"/>
    <w:rsid w:val="005D0B26"/>
    <w:rsid w:val="005D1DFB"/>
    <w:rsid w:val="005D20DD"/>
    <w:rsid w:val="005D334D"/>
    <w:rsid w:val="005D3C89"/>
    <w:rsid w:val="005D3DFA"/>
    <w:rsid w:val="005D3F52"/>
    <w:rsid w:val="005D4006"/>
    <w:rsid w:val="005D4601"/>
    <w:rsid w:val="005D4CCD"/>
    <w:rsid w:val="005D69B8"/>
    <w:rsid w:val="005D7E91"/>
    <w:rsid w:val="005E0513"/>
    <w:rsid w:val="005E091E"/>
    <w:rsid w:val="005E198C"/>
    <w:rsid w:val="005E1B40"/>
    <w:rsid w:val="005E1DA7"/>
    <w:rsid w:val="005E53C5"/>
    <w:rsid w:val="005E60D7"/>
    <w:rsid w:val="005E77DE"/>
    <w:rsid w:val="005F0FE6"/>
    <w:rsid w:val="005F1BCA"/>
    <w:rsid w:val="005F218B"/>
    <w:rsid w:val="005F2348"/>
    <w:rsid w:val="005F27F0"/>
    <w:rsid w:val="005F2A90"/>
    <w:rsid w:val="005F4A5F"/>
    <w:rsid w:val="005F4ACA"/>
    <w:rsid w:val="005F5C65"/>
    <w:rsid w:val="005F5DE7"/>
    <w:rsid w:val="005F62AE"/>
    <w:rsid w:val="005F6514"/>
    <w:rsid w:val="005F6C04"/>
    <w:rsid w:val="006024B9"/>
    <w:rsid w:val="0060276F"/>
    <w:rsid w:val="0060311D"/>
    <w:rsid w:val="00603D09"/>
    <w:rsid w:val="00603F05"/>
    <w:rsid w:val="00605706"/>
    <w:rsid w:val="00606F6B"/>
    <w:rsid w:val="00607C07"/>
    <w:rsid w:val="0061099B"/>
    <w:rsid w:val="0061109F"/>
    <w:rsid w:val="00611154"/>
    <w:rsid w:val="006116DE"/>
    <w:rsid w:val="00612285"/>
    <w:rsid w:val="00612473"/>
    <w:rsid w:val="00612C9B"/>
    <w:rsid w:val="00613044"/>
    <w:rsid w:val="00613485"/>
    <w:rsid w:val="00613AD7"/>
    <w:rsid w:val="0061490F"/>
    <w:rsid w:val="00616987"/>
    <w:rsid w:val="00620F8B"/>
    <w:rsid w:val="00621AF9"/>
    <w:rsid w:val="006221A4"/>
    <w:rsid w:val="006225D5"/>
    <w:rsid w:val="00622DA4"/>
    <w:rsid w:val="00622E4B"/>
    <w:rsid w:val="00622F19"/>
    <w:rsid w:val="00624400"/>
    <w:rsid w:val="00624F06"/>
    <w:rsid w:val="00625866"/>
    <w:rsid w:val="006258F5"/>
    <w:rsid w:val="00626367"/>
    <w:rsid w:val="006263D9"/>
    <w:rsid w:val="00626456"/>
    <w:rsid w:val="00626AE5"/>
    <w:rsid w:val="00626E98"/>
    <w:rsid w:val="00630A82"/>
    <w:rsid w:val="00633DA6"/>
    <w:rsid w:val="00633DA7"/>
    <w:rsid w:val="00633F52"/>
    <w:rsid w:val="00634B48"/>
    <w:rsid w:val="00635214"/>
    <w:rsid w:val="00635699"/>
    <w:rsid w:val="00635D03"/>
    <w:rsid w:val="0063769F"/>
    <w:rsid w:val="0064326A"/>
    <w:rsid w:val="006434D1"/>
    <w:rsid w:val="00643DD2"/>
    <w:rsid w:val="00644107"/>
    <w:rsid w:val="00644277"/>
    <w:rsid w:val="00644881"/>
    <w:rsid w:val="00646457"/>
    <w:rsid w:val="0064652C"/>
    <w:rsid w:val="00646688"/>
    <w:rsid w:val="006473D1"/>
    <w:rsid w:val="00647938"/>
    <w:rsid w:val="0065013E"/>
    <w:rsid w:val="00650B4F"/>
    <w:rsid w:val="006528B6"/>
    <w:rsid w:val="00652961"/>
    <w:rsid w:val="0065445F"/>
    <w:rsid w:val="00654543"/>
    <w:rsid w:val="00655426"/>
    <w:rsid w:val="00655A02"/>
    <w:rsid w:val="00655A7E"/>
    <w:rsid w:val="00656095"/>
    <w:rsid w:val="006561D8"/>
    <w:rsid w:val="00657EE5"/>
    <w:rsid w:val="006603BF"/>
    <w:rsid w:val="006609F9"/>
    <w:rsid w:val="00660A13"/>
    <w:rsid w:val="00661AEA"/>
    <w:rsid w:val="00663A04"/>
    <w:rsid w:val="0066527E"/>
    <w:rsid w:val="00666538"/>
    <w:rsid w:val="006668F3"/>
    <w:rsid w:val="00667C60"/>
    <w:rsid w:val="006703EC"/>
    <w:rsid w:val="00670F48"/>
    <w:rsid w:val="00670FA6"/>
    <w:rsid w:val="006739EC"/>
    <w:rsid w:val="006749FD"/>
    <w:rsid w:val="00674CC9"/>
    <w:rsid w:val="00675E24"/>
    <w:rsid w:val="00676303"/>
    <w:rsid w:val="00676603"/>
    <w:rsid w:val="00676678"/>
    <w:rsid w:val="00676947"/>
    <w:rsid w:val="0067699D"/>
    <w:rsid w:val="00680165"/>
    <w:rsid w:val="00680B0D"/>
    <w:rsid w:val="0068154D"/>
    <w:rsid w:val="00681EA5"/>
    <w:rsid w:val="006821A0"/>
    <w:rsid w:val="006822B2"/>
    <w:rsid w:val="00682787"/>
    <w:rsid w:val="00682ED2"/>
    <w:rsid w:val="00683DE0"/>
    <w:rsid w:val="0068463F"/>
    <w:rsid w:val="00684C25"/>
    <w:rsid w:val="00684C2C"/>
    <w:rsid w:val="006852B6"/>
    <w:rsid w:val="0068658A"/>
    <w:rsid w:val="00686673"/>
    <w:rsid w:val="00686944"/>
    <w:rsid w:val="006869A2"/>
    <w:rsid w:val="006875C4"/>
    <w:rsid w:val="006903ED"/>
    <w:rsid w:val="0069086E"/>
    <w:rsid w:val="00690E29"/>
    <w:rsid w:val="00692326"/>
    <w:rsid w:val="006924E8"/>
    <w:rsid w:val="00692679"/>
    <w:rsid w:val="006929F0"/>
    <w:rsid w:val="006931D8"/>
    <w:rsid w:val="006937C6"/>
    <w:rsid w:val="0069393A"/>
    <w:rsid w:val="0069551D"/>
    <w:rsid w:val="006959D9"/>
    <w:rsid w:val="0069626C"/>
    <w:rsid w:val="00696304"/>
    <w:rsid w:val="0069672E"/>
    <w:rsid w:val="00696759"/>
    <w:rsid w:val="006A0117"/>
    <w:rsid w:val="006A02F3"/>
    <w:rsid w:val="006A0624"/>
    <w:rsid w:val="006A14E6"/>
    <w:rsid w:val="006A15B1"/>
    <w:rsid w:val="006A1717"/>
    <w:rsid w:val="006A1C2F"/>
    <w:rsid w:val="006A1D93"/>
    <w:rsid w:val="006A248A"/>
    <w:rsid w:val="006A2CF2"/>
    <w:rsid w:val="006A3616"/>
    <w:rsid w:val="006A3ABB"/>
    <w:rsid w:val="006A3F5C"/>
    <w:rsid w:val="006A41BC"/>
    <w:rsid w:val="006A43CB"/>
    <w:rsid w:val="006A46CC"/>
    <w:rsid w:val="006A4C83"/>
    <w:rsid w:val="006A513B"/>
    <w:rsid w:val="006A52EB"/>
    <w:rsid w:val="006A6305"/>
    <w:rsid w:val="006A64B5"/>
    <w:rsid w:val="006A6770"/>
    <w:rsid w:val="006A680C"/>
    <w:rsid w:val="006A70B5"/>
    <w:rsid w:val="006A70F2"/>
    <w:rsid w:val="006A73D0"/>
    <w:rsid w:val="006A7573"/>
    <w:rsid w:val="006A7ED1"/>
    <w:rsid w:val="006B02D2"/>
    <w:rsid w:val="006B2330"/>
    <w:rsid w:val="006B366E"/>
    <w:rsid w:val="006B3C3F"/>
    <w:rsid w:val="006B466F"/>
    <w:rsid w:val="006B5900"/>
    <w:rsid w:val="006B6F29"/>
    <w:rsid w:val="006C0A2C"/>
    <w:rsid w:val="006C0D63"/>
    <w:rsid w:val="006C177C"/>
    <w:rsid w:val="006C17B0"/>
    <w:rsid w:val="006C1B7E"/>
    <w:rsid w:val="006C1C7C"/>
    <w:rsid w:val="006C2D0A"/>
    <w:rsid w:val="006C37A1"/>
    <w:rsid w:val="006C3C16"/>
    <w:rsid w:val="006C49A9"/>
    <w:rsid w:val="006D0894"/>
    <w:rsid w:val="006D0940"/>
    <w:rsid w:val="006D0C5C"/>
    <w:rsid w:val="006D0D5A"/>
    <w:rsid w:val="006D4521"/>
    <w:rsid w:val="006D487F"/>
    <w:rsid w:val="006D5CB9"/>
    <w:rsid w:val="006D74F3"/>
    <w:rsid w:val="006D7975"/>
    <w:rsid w:val="006E036B"/>
    <w:rsid w:val="006E0407"/>
    <w:rsid w:val="006E0510"/>
    <w:rsid w:val="006E0739"/>
    <w:rsid w:val="006E0CB2"/>
    <w:rsid w:val="006E130D"/>
    <w:rsid w:val="006E1796"/>
    <w:rsid w:val="006E1F87"/>
    <w:rsid w:val="006E25C7"/>
    <w:rsid w:val="006E38C8"/>
    <w:rsid w:val="006E38F3"/>
    <w:rsid w:val="006E39F0"/>
    <w:rsid w:val="006E5263"/>
    <w:rsid w:val="006E5C12"/>
    <w:rsid w:val="006E6145"/>
    <w:rsid w:val="006E66F2"/>
    <w:rsid w:val="006E6944"/>
    <w:rsid w:val="006E7388"/>
    <w:rsid w:val="006E7D74"/>
    <w:rsid w:val="006F0D57"/>
    <w:rsid w:val="006F1760"/>
    <w:rsid w:val="006F1CCE"/>
    <w:rsid w:val="006F252D"/>
    <w:rsid w:val="006F293A"/>
    <w:rsid w:val="006F4D22"/>
    <w:rsid w:val="006F597B"/>
    <w:rsid w:val="006F5EBC"/>
    <w:rsid w:val="006F5EF7"/>
    <w:rsid w:val="006F69A5"/>
    <w:rsid w:val="007005AC"/>
    <w:rsid w:val="00700A94"/>
    <w:rsid w:val="00704B01"/>
    <w:rsid w:val="007054D2"/>
    <w:rsid w:val="00705EC8"/>
    <w:rsid w:val="00706CBA"/>
    <w:rsid w:val="00710C21"/>
    <w:rsid w:val="00710D33"/>
    <w:rsid w:val="0071119E"/>
    <w:rsid w:val="0071197E"/>
    <w:rsid w:val="00711F9F"/>
    <w:rsid w:val="007122F8"/>
    <w:rsid w:val="00712EE9"/>
    <w:rsid w:val="00713C5B"/>
    <w:rsid w:val="00713EE5"/>
    <w:rsid w:val="00715996"/>
    <w:rsid w:val="00717DDF"/>
    <w:rsid w:val="00720F57"/>
    <w:rsid w:val="007240CF"/>
    <w:rsid w:val="00724DEC"/>
    <w:rsid w:val="007251A9"/>
    <w:rsid w:val="00725721"/>
    <w:rsid w:val="00725FA7"/>
    <w:rsid w:val="007263FE"/>
    <w:rsid w:val="007266A4"/>
    <w:rsid w:val="007278DB"/>
    <w:rsid w:val="00727C50"/>
    <w:rsid w:val="00727CE0"/>
    <w:rsid w:val="00730E37"/>
    <w:rsid w:val="007311C6"/>
    <w:rsid w:val="007317A9"/>
    <w:rsid w:val="007328DB"/>
    <w:rsid w:val="007334D7"/>
    <w:rsid w:val="00733AEA"/>
    <w:rsid w:val="00735C99"/>
    <w:rsid w:val="00735D36"/>
    <w:rsid w:val="00736794"/>
    <w:rsid w:val="00737BE8"/>
    <w:rsid w:val="00737CB2"/>
    <w:rsid w:val="007402B1"/>
    <w:rsid w:val="0074264B"/>
    <w:rsid w:val="00742BE3"/>
    <w:rsid w:val="00742C5E"/>
    <w:rsid w:val="0074489E"/>
    <w:rsid w:val="00744E8B"/>
    <w:rsid w:val="00744F0F"/>
    <w:rsid w:val="00747669"/>
    <w:rsid w:val="00751B16"/>
    <w:rsid w:val="007554D7"/>
    <w:rsid w:val="00755EA7"/>
    <w:rsid w:val="00756D7F"/>
    <w:rsid w:val="00761AFD"/>
    <w:rsid w:val="0076249B"/>
    <w:rsid w:val="0076296F"/>
    <w:rsid w:val="00762A6F"/>
    <w:rsid w:val="007635BA"/>
    <w:rsid w:val="007637C5"/>
    <w:rsid w:val="00764171"/>
    <w:rsid w:val="00764B81"/>
    <w:rsid w:val="00764C8E"/>
    <w:rsid w:val="00764DC2"/>
    <w:rsid w:val="00764F1C"/>
    <w:rsid w:val="00765A66"/>
    <w:rsid w:val="00766062"/>
    <w:rsid w:val="007665AE"/>
    <w:rsid w:val="007669C6"/>
    <w:rsid w:val="00766EC0"/>
    <w:rsid w:val="007676D9"/>
    <w:rsid w:val="00767826"/>
    <w:rsid w:val="00767F14"/>
    <w:rsid w:val="00767FFD"/>
    <w:rsid w:val="0077026A"/>
    <w:rsid w:val="00770681"/>
    <w:rsid w:val="00771178"/>
    <w:rsid w:val="007711F1"/>
    <w:rsid w:val="007712AE"/>
    <w:rsid w:val="0077168A"/>
    <w:rsid w:val="007725B5"/>
    <w:rsid w:val="00772CA4"/>
    <w:rsid w:val="00772F69"/>
    <w:rsid w:val="00772FAD"/>
    <w:rsid w:val="007735ED"/>
    <w:rsid w:val="00774379"/>
    <w:rsid w:val="00774A24"/>
    <w:rsid w:val="007757EC"/>
    <w:rsid w:val="00775FC0"/>
    <w:rsid w:val="00776E71"/>
    <w:rsid w:val="0077727B"/>
    <w:rsid w:val="00777830"/>
    <w:rsid w:val="0078009C"/>
    <w:rsid w:val="0078068A"/>
    <w:rsid w:val="007809BD"/>
    <w:rsid w:val="00780B8E"/>
    <w:rsid w:val="00780C87"/>
    <w:rsid w:val="0078101E"/>
    <w:rsid w:val="00781D89"/>
    <w:rsid w:val="00781F66"/>
    <w:rsid w:val="007838A3"/>
    <w:rsid w:val="00783DCB"/>
    <w:rsid w:val="007847BA"/>
    <w:rsid w:val="00785052"/>
    <w:rsid w:val="00785333"/>
    <w:rsid w:val="007854D9"/>
    <w:rsid w:val="00785A0C"/>
    <w:rsid w:val="00785D08"/>
    <w:rsid w:val="00786C75"/>
    <w:rsid w:val="00786C85"/>
    <w:rsid w:val="00786FD7"/>
    <w:rsid w:val="007870B6"/>
    <w:rsid w:val="0078739B"/>
    <w:rsid w:val="00787C39"/>
    <w:rsid w:val="0079016E"/>
    <w:rsid w:val="00790ED9"/>
    <w:rsid w:val="0079100B"/>
    <w:rsid w:val="00791281"/>
    <w:rsid w:val="00791441"/>
    <w:rsid w:val="00791EAF"/>
    <w:rsid w:val="0079263C"/>
    <w:rsid w:val="0079300C"/>
    <w:rsid w:val="00793769"/>
    <w:rsid w:val="00793CD6"/>
    <w:rsid w:val="00794B07"/>
    <w:rsid w:val="00795425"/>
    <w:rsid w:val="007966DD"/>
    <w:rsid w:val="00796AA3"/>
    <w:rsid w:val="00797052"/>
    <w:rsid w:val="007A0781"/>
    <w:rsid w:val="007A1B4A"/>
    <w:rsid w:val="007A1E5C"/>
    <w:rsid w:val="007A1EC1"/>
    <w:rsid w:val="007A378B"/>
    <w:rsid w:val="007A399A"/>
    <w:rsid w:val="007A42E6"/>
    <w:rsid w:val="007A4BC7"/>
    <w:rsid w:val="007A5B31"/>
    <w:rsid w:val="007A618B"/>
    <w:rsid w:val="007A6821"/>
    <w:rsid w:val="007A769F"/>
    <w:rsid w:val="007A7E2C"/>
    <w:rsid w:val="007A7EF1"/>
    <w:rsid w:val="007B0E17"/>
    <w:rsid w:val="007B2344"/>
    <w:rsid w:val="007B256A"/>
    <w:rsid w:val="007B47DE"/>
    <w:rsid w:val="007B4978"/>
    <w:rsid w:val="007B4A26"/>
    <w:rsid w:val="007B54D3"/>
    <w:rsid w:val="007B5937"/>
    <w:rsid w:val="007B651A"/>
    <w:rsid w:val="007B6C52"/>
    <w:rsid w:val="007B6DD5"/>
    <w:rsid w:val="007B78B1"/>
    <w:rsid w:val="007C0449"/>
    <w:rsid w:val="007C20AB"/>
    <w:rsid w:val="007C4BB1"/>
    <w:rsid w:val="007C75EF"/>
    <w:rsid w:val="007C786D"/>
    <w:rsid w:val="007D0A60"/>
    <w:rsid w:val="007D0B46"/>
    <w:rsid w:val="007D0C35"/>
    <w:rsid w:val="007D0C53"/>
    <w:rsid w:val="007D0E65"/>
    <w:rsid w:val="007D185A"/>
    <w:rsid w:val="007D26D5"/>
    <w:rsid w:val="007D284C"/>
    <w:rsid w:val="007D39F3"/>
    <w:rsid w:val="007D3C12"/>
    <w:rsid w:val="007D4490"/>
    <w:rsid w:val="007D691A"/>
    <w:rsid w:val="007D7329"/>
    <w:rsid w:val="007D7624"/>
    <w:rsid w:val="007D76FD"/>
    <w:rsid w:val="007E0192"/>
    <w:rsid w:val="007E0D45"/>
    <w:rsid w:val="007E1B0D"/>
    <w:rsid w:val="007E3BE7"/>
    <w:rsid w:val="007E4133"/>
    <w:rsid w:val="007E4C05"/>
    <w:rsid w:val="007E5396"/>
    <w:rsid w:val="007E58F4"/>
    <w:rsid w:val="007E5BD2"/>
    <w:rsid w:val="007E6A7F"/>
    <w:rsid w:val="007E6AE8"/>
    <w:rsid w:val="007F08C4"/>
    <w:rsid w:val="007F189A"/>
    <w:rsid w:val="007F1949"/>
    <w:rsid w:val="007F1E19"/>
    <w:rsid w:val="007F36E2"/>
    <w:rsid w:val="007F52DE"/>
    <w:rsid w:val="007F53A1"/>
    <w:rsid w:val="007F5A8D"/>
    <w:rsid w:val="007F5DB6"/>
    <w:rsid w:val="007F6291"/>
    <w:rsid w:val="007F72AC"/>
    <w:rsid w:val="007F7990"/>
    <w:rsid w:val="008000C1"/>
    <w:rsid w:val="00800119"/>
    <w:rsid w:val="00800196"/>
    <w:rsid w:val="008019F0"/>
    <w:rsid w:val="00801B68"/>
    <w:rsid w:val="00802235"/>
    <w:rsid w:val="0080243F"/>
    <w:rsid w:val="00802C04"/>
    <w:rsid w:val="00803B3B"/>
    <w:rsid w:val="00803EAD"/>
    <w:rsid w:val="0080415C"/>
    <w:rsid w:val="00806278"/>
    <w:rsid w:val="00806526"/>
    <w:rsid w:val="0080689D"/>
    <w:rsid w:val="00806A95"/>
    <w:rsid w:val="0080729C"/>
    <w:rsid w:val="008076AC"/>
    <w:rsid w:val="00810C47"/>
    <w:rsid w:val="008118EE"/>
    <w:rsid w:val="00811FED"/>
    <w:rsid w:val="00812366"/>
    <w:rsid w:val="00812450"/>
    <w:rsid w:val="00813285"/>
    <w:rsid w:val="008139FE"/>
    <w:rsid w:val="00813E99"/>
    <w:rsid w:val="0081441D"/>
    <w:rsid w:val="008145E8"/>
    <w:rsid w:val="00814B76"/>
    <w:rsid w:val="00815168"/>
    <w:rsid w:val="00815DA6"/>
    <w:rsid w:val="00815DCA"/>
    <w:rsid w:val="00816E13"/>
    <w:rsid w:val="00816FDD"/>
    <w:rsid w:val="008172B3"/>
    <w:rsid w:val="00817ACB"/>
    <w:rsid w:val="00817C04"/>
    <w:rsid w:val="00821107"/>
    <w:rsid w:val="008212F2"/>
    <w:rsid w:val="00821321"/>
    <w:rsid w:val="00821979"/>
    <w:rsid w:val="008221B5"/>
    <w:rsid w:val="00822495"/>
    <w:rsid w:val="0082297B"/>
    <w:rsid w:val="008306E9"/>
    <w:rsid w:val="0083342E"/>
    <w:rsid w:val="00833ADD"/>
    <w:rsid w:val="00833EAD"/>
    <w:rsid w:val="0083475F"/>
    <w:rsid w:val="00834F30"/>
    <w:rsid w:val="00835DB2"/>
    <w:rsid w:val="008363DD"/>
    <w:rsid w:val="00837D85"/>
    <w:rsid w:val="0084003F"/>
    <w:rsid w:val="00840303"/>
    <w:rsid w:val="008416FF"/>
    <w:rsid w:val="008417E9"/>
    <w:rsid w:val="008420BD"/>
    <w:rsid w:val="00843888"/>
    <w:rsid w:val="00844C23"/>
    <w:rsid w:val="00844DA8"/>
    <w:rsid w:val="008464D7"/>
    <w:rsid w:val="0084739D"/>
    <w:rsid w:val="00847B20"/>
    <w:rsid w:val="00850663"/>
    <w:rsid w:val="00850F78"/>
    <w:rsid w:val="00851113"/>
    <w:rsid w:val="0085261F"/>
    <w:rsid w:val="00852784"/>
    <w:rsid w:val="008527A5"/>
    <w:rsid w:val="00853291"/>
    <w:rsid w:val="00853A11"/>
    <w:rsid w:val="00854C03"/>
    <w:rsid w:val="00856DE9"/>
    <w:rsid w:val="0085705C"/>
    <w:rsid w:val="008625ED"/>
    <w:rsid w:val="00862C08"/>
    <w:rsid w:val="00863265"/>
    <w:rsid w:val="0086459D"/>
    <w:rsid w:val="00865EF4"/>
    <w:rsid w:val="00865FE6"/>
    <w:rsid w:val="00866053"/>
    <w:rsid w:val="008661D8"/>
    <w:rsid w:val="008664CE"/>
    <w:rsid w:val="008677A6"/>
    <w:rsid w:val="00867E9E"/>
    <w:rsid w:val="0087122E"/>
    <w:rsid w:val="0087252B"/>
    <w:rsid w:val="00873C0D"/>
    <w:rsid w:val="00873C10"/>
    <w:rsid w:val="008741F2"/>
    <w:rsid w:val="00875C84"/>
    <w:rsid w:val="00875F9E"/>
    <w:rsid w:val="00876701"/>
    <w:rsid w:val="008769D5"/>
    <w:rsid w:val="00876AA7"/>
    <w:rsid w:val="00877148"/>
    <w:rsid w:val="008777E6"/>
    <w:rsid w:val="00880C91"/>
    <w:rsid w:val="00881EFC"/>
    <w:rsid w:val="008825B1"/>
    <w:rsid w:val="0088277B"/>
    <w:rsid w:val="008828A8"/>
    <w:rsid w:val="00882FD6"/>
    <w:rsid w:val="00883970"/>
    <w:rsid w:val="00883CD8"/>
    <w:rsid w:val="00884498"/>
    <w:rsid w:val="00884ED3"/>
    <w:rsid w:val="00885CFE"/>
    <w:rsid w:val="00887746"/>
    <w:rsid w:val="008901D5"/>
    <w:rsid w:val="008903F4"/>
    <w:rsid w:val="00890ABD"/>
    <w:rsid w:val="00891394"/>
    <w:rsid w:val="008919DC"/>
    <w:rsid w:val="00891B20"/>
    <w:rsid w:val="00891BE4"/>
    <w:rsid w:val="00892606"/>
    <w:rsid w:val="00892931"/>
    <w:rsid w:val="00892C5D"/>
    <w:rsid w:val="00893020"/>
    <w:rsid w:val="0089365A"/>
    <w:rsid w:val="0089658C"/>
    <w:rsid w:val="00897A4B"/>
    <w:rsid w:val="00897BDF"/>
    <w:rsid w:val="008A095B"/>
    <w:rsid w:val="008A1004"/>
    <w:rsid w:val="008A18F9"/>
    <w:rsid w:val="008A1DBF"/>
    <w:rsid w:val="008A1ECB"/>
    <w:rsid w:val="008A2833"/>
    <w:rsid w:val="008A2CFE"/>
    <w:rsid w:val="008A313F"/>
    <w:rsid w:val="008A3DA8"/>
    <w:rsid w:val="008A4696"/>
    <w:rsid w:val="008A7AD2"/>
    <w:rsid w:val="008B13FF"/>
    <w:rsid w:val="008B1586"/>
    <w:rsid w:val="008B3044"/>
    <w:rsid w:val="008B3248"/>
    <w:rsid w:val="008B3A6D"/>
    <w:rsid w:val="008B4143"/>
    <w:rsid w:val="008B4701"/>
    <w:rsid w:val="008B5929"/>
    <w:rsid w:val="008B6159"/>
    <w:rsid w:val="008B62E6"/>
    <w:rsid w:val="008B7AE8"/>
    <w:rsid w:val="008C0E56"/>
    <w:rsid w:val="008C1230"/>
    <w:rsid w:val="008C2C09"/>
    <w:rsid w:val="008C4892"/>
    <w:rsid w:val="008C4AA0"/>
    <w:rsid w:val="008C5217"/>
    <w:rsid w:val="008C5A70"/>
    <w:rsid w:val="008C5B32"/>
    <w:rsid w:val="008C5BBB"/>
    <w:rsid w:val="008C6297"/>
    <w:rsid w:val="008C7125"/>
    <w:rsid w:val="008C7C80"/>
    <w:rsid w:val="008D059C"/>
    <w:rsid w:val="008D1215"/>
    <w:rsid w:val="008D4D66"/>
    <w:rsid w:val="008D516B"/>
    <w:rsid w:val="008D5619"/>
    <w:rsid w:val="008D626A"/>
    <w:rsid w:val="008D7515"/>
    <w:rsid w:val="008D755C"/>
    <w:rsid w:val="008D7CA7"/>
    <w:rsid w:val="008E04E7"/>
    <w:rsid w:val="008E08F9"/>
    <w:rsid w:val="008E0FFE"/>
    <w:rsid w:val="008E1B0E"/>
    <w:rsid w:val="008E2302"/>
    <w:rsid w:val="008E375C"/>
    <w:rsid w:val="008E3BB6"/>
    <w:rsid w:val="008E3EF2"/>
    <w:rsid w:val="008E4834"/>
    <w:rsid w:val="008E4BE0"/>
    <w:rsid w:val="008E50E7"/>
    <w:rsid w:val="008E5211"/>
    <w:rsid w:val="008E5C00"/>
    <w:rsid w:val="008E5E7F"/>
    <w:rsid w:val="008E6244"/>
    <w:rsid w:val="008F01D2"/>
    <w:rsid w:val="008F047B"/>
    <w:rsid w:val="008F1626"/>
    <w:rsid w:val="008F1759"/>
    <w:rsid w:val="008F19BB"/>
    <w:rsid w:val="008F2A86"/>
    <w:rsid w:val="008F36CD"/>
    <w:rsid w:val="008F387F"/>
    <w:rsid w:val="008F395C"/>
    <w:rsid w:val="008F42DE"/>
    <w:rsid w:val="008F44F1"/>
    <w:rsid w:val="008F5A7F"/>
    <w:rsid w:val="008F5CAC"/>
    <w:rsid w:val="008F6801"/>
    <w:rsid w:val="008F6E4A"/>
    <w:rsid w:val="008F7383"/>
    <w:rsid w:val="00900E88"/>
    <w:rsid w:val="00900E90"/>
    <w:rsid w:val="009036E2"/>
    <w:rsid w:val="00904121"/>
    <w:rsid w:val="009042E1"/>
    <w:rsid w:val="009047A4"/>
    <w:rsid w:val="009073C3"/>
    <w:rsid w:val="00907496"/>
    <w:rsid w:val="00910D3E"/>
    <w:rsid w:val="00910DB9"/>
    <w:rsid w:val="00911622"/>
    <w:rsid w:val="00912106"/>
    <w:rsid w:val="00912287"/>
    <w:rsid w:val="00912501"/>
    <w:rsid w:val="00912BCC"/>
    <w:rsid w:val="00914585"/>
    <w:rsid w:val="00914CF0"/>
    <w:rsid w:val="009150C7"/>
    <w:rsid w:val="009155F8"/>
    <w:rsid w:val="00917AED"/>
    <w:rsid w:val="00921352"/>
    <w:rsid w:val="00921D4B"/>
    <w:rsid w:val="00921F3E"/>
    <w:rsid w:val="0092311A"/>
    <w:rsid w:val="0092384A"/>
    <w:rsid w:val="00923A3C"/>
    <w:rsid w:val="00924D35"/>
    <w:rsid w:val="00924F53"/>
    <w:rsid w:val="00925232"/>
    <w:rsid w:val="009256F8"/>
    <w:rsid w:val="00925917"/>
    <w:rsid w:val="0092591B"/>
    <w:rsid w:val="00925AF8"/>
    <w:rsid w:val="00926377"/>
    <w:rsid w:val="009265DF"/>
    <w:rsid w:val="009269E6"/>
    <w:rsid w:val="00927AF2"/>
    <w:rsid w:val="00927E45"/>
    <w:rsid w:val="00927EEB"/>
    <w:rsid w:val="009303BA"/>
    <w:rsid w:val="009309E0"/>
    <w:rsid w:val="00932708"/>
    <w:rsid w:val="00932E7B"/>
    <w:rsid w:val="00933536"/>
    <w:rsid w:val="009343BD"/>
    <w:rsid w:val="009346CD"/>
    <w:rsid w:val="0093556F"/>
    <w:rsid w:val="0093588D"/>
    <w:rsid w:val="00935B5F"/>
    <w:rsid w:val="00937255"/>
    <w:rsid w:val="00937B58"/>
    <w:rsid w:val="00937DEE"/>
    <w:rsid w:val="00937FDD"/>
    <w:rsid w:val="0094030E"/>
    <w:rsid w:val="00940381"/>
    <w:rsid w:val="00940F36"/>
    <w:rsid w:val="009419F1"/>
    <w:rsid w:val="00942858"/>
    <w:rsid w:val="0094362C"/>
    <w:rsid w:val="00943680"/>
    <w:rsid w:val="00945A4D"/>
    <w:rsid w:val="00945CC1"/>
    <w:rsid w:val="00946781"/>
    <w:rsid w:val="00947061"/>
    <w:rsid w:val="009471D5"/>
    <w:rsid w:val="009473B8"/>
    <w:rsid w:val="00950590"/>
    <w:rsid w:val="0095164B"/>
    <w:rsid w:val="00951B1A"/>
    <w:rsid w:val="00952464"/>
    <w:rsid w:val="00953879"/>
    <w:rsid w:val="00953BA3"/>
    <w:rsid w:val="009561EE"/>
    <w:rsid w:val="0095624F"/>
    <w:rsid w:val="0095727F"/>
    <w:rsid w:val="00957521"/>
    <w:rsid w:val="00957635"/>
    <w:rsid w:val="00957CBC"/>
    <w:rsid w:val="009608F1"/>
    <w:rsid w:val="009610A8"/>
    <w:rsid w:val="00961B23"/>
    <w:rsid w:val="00962A2F"/>
    <w:rsid w:val="00962B62"/>
    <w:rsid w:val="00962FD4"/>
    <w:rsid w:val="00964429"/>
    <w:rsid w:val="009653AC"/>
    <w:rsid w:val="00965625"/>
    <w:rsid w:val="00965A2E"/>
    <w:rsid w:val="00966743"/>
    <w:rsid w:val="009678F1"/>
    <w:rsid w:val="00967D9A"/>
    <w:rsid w:val="0097156E"/>
    <w:rsid w:val="00972382"/>
    <w:rsid w:val="00972F89"/>
    <w:rsid w:val="00973B5C"/>
    <w:rsid w:val="009741B7"/>
    <w:rsid w:val="009744AA"/>
    <w:rsid w:val="009751F3"/>
    <w:rsid w:val="009753F4"/>
    <w:rsid w:val="00975584"/>
    <w:rsid w:val="0097613B"/>
    <w:rsid w:val="0097653F"/>
    <w:rsid w:val="00976EF7"/>
    <w:rsid w:val="00981779"/>
    <w:rsid w:val="009836D1"/>
    <w:rsid w:val="00983AA0"/>
    <w:rsid w:val="009840A4"/>
    <w:rsid w:val="0098451C"/>
    <w:rsid w:val="00984825"/>
    <w:rsid w:val="00985660"/>
    <w:rsid w:val="00985E8A"/>
    <w:rsid w:val="009904EA"/>
    <w:rsid w:val="00990D85"/>
    <w:rsid w:val="00990E75"/>
    <w:rsid w:val="00991A76"/>
    <w:rsid w:val="00991C42"/>
    <w:rsid w:val="00992779"/>
    <w:rsid w:val="00993B11"/>
    <w:rsid w:val="00993E56"/>
    <w:rsid w:val="00993F2B"/>
    <w:rsid w:val="009942F7"/>
    <w:rsid w:val="00994386"/>
    <w:rsid w:val="00994A29"/>
    <w:rsid w:val="009957A8"/>
    <w:rsid w:val="0099627A"/>
    <w:rsid w:val="00996601"/>
    <w:rsid w:val="00996A90"/>
    <w:rsid w:val="00996B17"/>
    <w:rsid w:val="009A0BB2"/>
    <w:rsid w:val="009A0C2E"/>
    <w:rsid w:val="009A0F49"/>
    <w:rsid w:val="009A10B0"/>
    <w:rsid w:val="009A329E"/>
    <w:rsid w:val="009A3BEB"/>
    <w:rsid w:val="009A3DC5"/>
    <w:rsid w:val="009A437A"/>
    <w:rsid w:val="009A50A9"/>
    <w:rsid w:val="009A50C7"/>
    <w:rsid w:val="009A5A21"/>
    <w:rsid w:val="009A7607"/>
    <w:rsid w:val="009A767B"/>
    <w:rsid w:val="009A7927"/>
    <w:rsid w:val="009A7BC5"/>
    <w:rsid w:val="009A7DE0"/>
    <w:rsid w:val="009B0668"/>
    <w:rsid w:val="009B0DEF"/>
    <w:rsid w:val="009B2450"/>
    <w:rsid w:val="009B2A1B"/>
    <w:rsid w:val="009B30C7"/>
    <w:rsid w:val="009B3356"/>
    <w:rsid w:val="009B4460"/>
    <w:rsid w:val="009B453E"/>
    <w:rsid w:val="009B46CE"/>
    <w:rsid w:val="009B4B2A"/>
    <w:rsid w:val="009B6782"/>
    <w:rsid w:val="009B784A"/>
    <w:rsid w:val="009C0CB0"/>
    <w:rsid w:val="009C101E"/>
    <w:rsid w:val="009C17C7"/>
    <w:rsid w:val="009C1812"/>
    <w:rsid w:val="009C1941"/>
    <w:rsid w:val="009C1D97"/>
    <w:rsid w:val="009C3891"/>
    <w:rsid w:val="009C38E0"/>
    <w:rsid w:val="009C3D79"/>
    <w:rsid w:val="009C716E"/>
    <w:rsid w:val="009C71E4"/>
    <w:rsid w:val="009C7805"/>
    <w:rsid w:val="009D0B51"/>
    <w:rsid w:val="009D2024"/>
    <w:rsid w:val="009D2573"/>
    <w:rsid w:val="009D2BA5"/>
    <w:rsid w:val="009D2BDA"/>
    <w:rsid w:val="009D3474"/>
    <w:rsid w:val="009D4055"/>
    <w:rsid w:val="009D5400"/>
    <w:rsid w:val="009D60ED"/>
    <w:rsid w:val="009E1007"/>
    <w:rsid w:val="009E1F6C"/>
    <w:rsid w:val="009E2C6E"/>
    <w:rsid w:val="009E309C"/>
    <w:rsid w:val="009E336B"/>
    <w:rsid w:val="009E3CF2"/>
    <w:rsid w:val="009E5029"/>
    <w:rsid w:val="009E5DC1"/>
    <w:rsid w:val="009E62DF"/>
    <w:rsid w:val="009E66CC"/>
    <w:rsid w:val="009E6EC0"/>
    <w:rsid w:val="009E6F38"/>
    <w:rsid w:val="009E7003"/>
    <w:rsid w:val="009E73DC"/>
    <w:rsid w:val="009E78C2"/>
    <w:rsid w:val="009E7AC6"/>
    <w:rsid w:val="009E7EEE"/>
    <w:rsid w:val="009F0B2B"/>
    <w:rsid w:val="009F1415"/>
    <w:rsid w:val="009F14A7"/>
    <w:rsid w:val="009F1594"/>
    <w:rsid w:val="009F1A16"/>
    <w:rsid w:val="009F24F5"/>
    <w:rsid w:val="009F33AF"/>
    <w:rsid w:val="009F3484"/>
    <w:rsid w:val="009F58EE"/>
    <w:rsid w:val="009F5CB8"/>
    <w:rsid w:val="009F6289"/>
    <w:rsid w:val="00A001C7"/>
    <w:rsid w:val="00A01902"/>
    <w:rsid w:val="00A05572"/>
    <w:rsid w:val="00A05CD1"/>
    <w:rsid w:val="00A060DD"/>
    <w:rsid w:val="00A0617C"/>
    <w:rsid w:val="00A0750F"/>
    <w:rsid w:val="00A077B0"/>
    <w:rsid w:val="00A11E47"/>
    <w:rsid w:val="00A12CB0"/>
    <w:rsid w:val="00A13945"/>
    <w:rsid w:val="00A14176"/>
    <w:rsid w:val="00A1512A"/>
    <w:rsid w:val="00A175C9"/>
    <w:rsid w:val="00A20579"/>
    <w:rsid w:val="00A2081B"/>
    <w:rsid w:val="00A2156B"/>
    <w:rsid w:val="00A22728"/>
    <w:rsid w:val="00A22797"/>
    <w:rsid w:val="00A2294E"/>
    <w:rsid w:val="00A22D19"/>
    <w:rsid w:val="00A2328D"/>
    <w:rsid w:val="00A23B35"/>
    <w:rsid w:val="00A24614"/>
    <w:rsid w:val="00A24A3A"/>
    <w:rsid w:val="00A25025"/>
    <w:rsid w:val="00A2665D"/>
    <w:rsid w:val="00A26879"/>
    <w:rsid w:val="00A26AA4"/>
    <w:rsid w:val="00A26C36"/>
    <w:rsid w:val="00A3010B"/>
    <w:rsid w:val="00A30426"/>
    <w:rsid w:val="00A31A49"/>
    <w:rsid w:val="00A31C8E"/>
    <w:rsid w:val="00A31FC9"/>
    <w:rsid w:val="00A32341"/>
    <w:rsid w:val="00A3308C"/>
    <w:rsid w:val="00A344E0"/>
    <w:rsid w:val="00A34691"/>
    <w:rsid w:val="00A34770"/>
    <w:rsid w:val="00A35DFA"/>
    <w:rsid w:val="00A36459"/>
    <w:rsid w:val="00A36EC6"/>
    <w:rsid w:val="00A41D38"/>
    <w:rsid w:val="00A42DDD"/>
    <w:rsid w:val="00A4528B"/>
    <w:rsid w:val="00A473D8"/>
    <w:rsid w:val="00A50B02"/>
    <w:rsid w:val="00A51327"/>
    <w:rsid w:val="00A51E69"/>
    <w:rsid w:val="00A522B5"/>
    <w:rsid w:val="00A54D04"/>
    <w:rsid w:val="00A558D2"/>
    <w:rsid w:val="00A55994"/>
    <w:rsid w:val="00A55E19"/>
    <w:rsid w:val="00A56A03"/>
    <w:rsid w:val="00A56AD9"/>
    <w:rsid w:val="00A56E11"/>
    <w:rsid w:val="00A612B6"/>
    <w:rsid w:val="00A62BC9"/>
    <w:rsid w:val="00A62D14"/>
    <w:rsid w:val="00A6334E"/>
    <w:rsid w:val="00A633CA"/>
    <w:rsid w:val="00A63D5C"/>
    <w:rsid w:val="00A64FAA"/>
    <w:rsid w:val="00A652E3"/>
    <w:rsid w:val="00A657B9"/>
    <w:rsid w:val="00A66272"/>
    <w:rsid w:val="00A66B97"/>
    <w:rsid w:val="00A678C6"/>
    <w:rsid w:val="00A71822"/>
    <w:rsid w:val="00A724BF"/>
    <w:rsid w:val="00A72A05"/>
    <w:rsid w:val="00A73B84"/>
    <w:rsid w:val="00A746A8"/>
    <w:rsid w:val="00A748AF"/>
    <w:rsid w:val="00A7495B"/>
    <w:rsid w:val="00A75300"/>
    <w:rsid w:val="00A757B7"/>
    <w:rsid w:val="00A75A0D"/>
    <w:rsid w:val="00A763DD"/>
    <w:rsid w:val="00A76A13"/>
    <w:rsid w:val="00A775BA"/>
    <w:rsid w:val="00A804A4"/>
    <w:rsid w:val="00A819A8"/>
    <w:rsid w:val="00A83973"/>
    <w:rsid w:val="00A86EBD"/>
    <w:rsid w:val="00A902AF"/>
    <w:rsid w:val="00A9066D"/>
    <w:rsid w:val="00A91A3C"/>
    <w:rsid w:val="00A91CDC"/>
    <w:rsid w:val="00A92795"/>
    <w:rsid w:val="00A92A35"/>
    <w:rsid w:val="00A93391"/>
    <w:rsid w:val="00A93922"/>
    <w:rsid w:val="00A93E9D"/>
    <w:rsid w:val="00A957A9"/>
    <w:rsid w:val="00A95A87"/>
    <w:rsid w:val="00A95B3C"/>
    <w:rsid w:val="00A963C2"/>
    <w:rsid w:val="00AA01F7"/>
    <w:rsid w:val="00AA0668"/>
    <w:rsid w:val="00AA0768"/>
    <w:rsid w:val="00AA2BAB"/>
    <w:rsid w:val="00AA3040"/>
    <w:rsid w:val="00AA3750"/>
    <w:rsid w:val="00AA4491"/>
    <w:rsid w:val="00AA5527"/>
    <w:rsid w:val="00AA5939"/>
    <w:rsid w:val="00AA5C92"/>
    <w:rsid w:val="00AA6C2E"/>
    <w:rsid w:val="00AA74B5"/>
    <w:rsid w:val="00AA770F"/>
    <w:rsid w:val="00AB04DD"/>
    <w:rsid w:val="00AB120C"/>
    <w:rsid w:val="00AB157D"/>
    <w:rsid w:val="00AB1B8E"/>
    <w:rsid w:val="00AB1E03"/>
    <w:rsid w:val="00AB3D76"/>
    <w:rsid w:val="00AB3F02"/>
    <w:rsid w:val="00AB4518"/>
    <w:rsid w:val="00AB45AA"/>
    <w:rsid w:val="00AB489C"/>
    <w:rsid w:val="00AB4B86"/>
    <w:rsid w:val="00AB576D"/>
    <w:rsid w:val="00AB58BB"/>
    <w:rsid w:val="00AB6F8C"/>
    <w:rsid w:val="00AC09D7"/>
    <w:rsid w:val="00AC0C0B"/>
    <w:rsid w:val="00AC164D"/>
    <w:rsid w:val="00AC2362"/>
    <w:rsid w:val="00AC24D0"/>
    <w:rsid w:val="00AC2A8B"/>
    <w:rsid w:val="00AC3983"/>
    <w:rsid w:val="00AC486C"/>
    <w:rsid w:val="00AC4B34"/>
    <w:rsid w:val="00AC6188"/>
    <w:rsid w:val="00AC709A"/>
    <w:rsid w:val="00AC77D1"/>
    <w:rsid w:val="00AC7BF4"/>
    <w:rsid w:val="00AC7F48"/>
    <w:rsid w:val="00AD067F"/>
    <w:rsid w:val="00AD1588"/>
    <w:rsid w:val="00AD15B2"/>
    <w:rsid w:val="00AD2439"/>
    <w:rsid w:val="00AD2A92"/>
    <w:rsid w:val="00AD2C52"/>
    <w:rsid w:val="00AD30B7"/>
    <w:rsid w:val="00AD35B4"/>
    <w:rsid w:val="00AD455D"/>
    <w:rsid w:val="00AD4AB8"/>
    <w:rsid w:val="00AD4B6A"/>
    <w:rsid w:val="00AD6AD2"/>
    <w:rsid w:val="00AD7982"/>
    <w:rsid w:val="00AE003D"/>
    <w:rsid w:val="00AE0198"/>
    <w:rsid w:val="00AE263C"/>
    <w:rsid w:val="00AE2A52"/>
    <w:rsid w:val="00AE2F8D"/>
    <w:rsid w:val="00AE6961"/>
    <w:rsid w:val="00AE798E"/>
    <w:rsid w:val="00AE7ABC"/>
    <w:rsid w:val="00AF06DF"/>
    <w:rsid w:val="00AF106A"/>
    <w:rsid w:val="00AF3281"/>
    <w:rsid w:val="00AF461A"/>
    <w:rsid w:val="00AF4858"/>
    <w:rsid w:val="00AF58A2"/>
    <w:rsid w:val="00AF6C54"/>
    <w:rsid w:val="00AF6D27"/>
    <w:rsid w:val="00AF738B"/>
    <w:rsid w:val="00B00B3C"/>
    <w:rsid w:val="00B015A7"/>
    <w:rsid w:val="00B01834"/>
    <w:rsid w:val="00B01F63"/>
    <w:rsid w:val="00B033E6"/>
    <w:rsid w:val="00B03425"/>
    <w:rsid w:val="00B035EF"/>
    <w:rsid w:val="00B03702"/>
    <w:rsid w:val="00B037F5"/>
    <w:rsid w:val="00B03C6E"/>
    <w:rsid w:val="00B042C6"/>
    <w:rsid w:val="00B0592A"/>
    <w:rsid w:val="00B05B6B"/>
    <w:rsid w:val="00B05E87"/>
    <w:rsid w:val="00B0694D"/>
    <w:rsid w:val="00B074AF"/>
    <w:rsid w:val="00B0754D"/>
    <w:rsid w:val="00B077A1"/>
    <w:rsid w:val="00B10AEB"/>
    <w:rsid w:val="00B10E67"/>
    <w:rsid w:val="00B10F95"/>
    <w:rsid w:val="00B11F2F"/>
    <w:rsid w:val="00B1209A"/>
    <w:rsid w:val="00B124E2"/>
    <w:rsid w:val="00B12816"/>
    <w:rsid w:val="00B13DCB"/>
    <w:rsid w:val="00B13EAC"/>
    <w:rsid w:val="00B1405B"/>
    <w:rsid w:val="00B14139"/>
    <w:rsid w:val="00B1423A"/>
    <w:rsid w:val="00B1570C"/>
    <w:rsid w:val="00B157AC"/>
    <w:rsid w:val="00B15954"/>
    <w:rsid w:val="00B16A02"/>
    <w:rsid w:val="00B170B2"/>
    <w:rsid w:val="00B1783E"/>
    <w:rsid w:val="00B2098D"/>
    <w:rsid w:val="00B20BCF"/>
    <w:rsid w:val="00B22637"/>
    <w:rsid w:val="00B22C1D"/>
    <w:rsid w:val="00B22C59"/>
    <w:rsid w:val="00B22D35"/>
    <w:rsid w:val="00B25CA3"/>
    <w:rsid w:val="00B25FD3"/>
    <w:rsid w:val="00B2774E"/>
    <w:rsid w:val="00B302F8"/>
    <w:rsid w:val="00B31287"/>
    <w:rsid w:val="00B323B4"/>
    <w:rsid w:val="00B335CA"/>
    <w:rsid w:val="00B3381E"/>
    <w:rsid w:val="00B341A0"/>
    <w:rsid w:val="00B3455E"/>
    <w:rsid w:val="00B34C02"/>
    <w:rsid w:val="00B359BC"/>
    <w:rsid w:val="00B370DA"/>
    <w:rsid w:val="00B371F5"/>
    <w:rsid w:val="00B406B1"/>
    <w:rsid w:val="00B41F66"/>
    <w:rsid w:val="00B43811"/>
    <w:rsid w:val="00B4423A"/>
    <w:rsid w:val="00B44699"/>
    <w:rsid w:val="00B44B56"/>
    <w:rsid w:val="00B46E72"/>
    <w:rsid w:val="00B51F5D"/>
    <w:rsid w:val="00B52366"/>
    <w:rsid w:val="00B532D0"/>
    <w:rsid w:val="00B53340"/>
    <w:rsid w:val="00B540F3"/>
    <w:rsid w:val="00B54221"/>
    <w:rsid w:val="00B54A7F"/>
    <w:rsid w:val="00B5500E"/>
    <w:rsid w:val="00B55090"/>
    <w:rsid w:val="00B552B5"/>
    <w:rsid w:val="00B606C5"/>
    <w:rsid w:val="00B622CE"/>
    <w:rsid w:val="00B626CA"/>
    <w:rsid w:val="00B62D9A"/>
    <w:rsid w:val="00B63731"/>
    <w:rsid w:val="00B6468C"/>
    <w:rsid w:val="00B64AA9"/>
    <w:rsid w:val="00B64FB3"/>
    <w:rsid w:val="00B66C29"/>
    <w:rsid w:val="00B67BF6"/>
    <w:rsid w:val="00B67ED9"/>
    <w:rsid w:val="00B7066D"/>
    <w:rsid w:val="00B70ADA"/>
    <w:rsid w:val="00B70C11"/>
    <w:rsid w:val="00B70F47"/>
    <w:rsid w:val="00B714EE"/>
    <w:rsid w:val="00B715FF"/>
    <w:rsid w:val="00B72244"/>
    <w:rsid w:val="00B722C7"/>
    <w:rsid w:val="00B72F09"/>
    <w:rsid w:val="00B72FC8"/>
    <w:rsid w:val="00B73A55"/>
    <w:rsid w:val="00B75341"/>
    <w:rsid w:val="00B754C1"/>
    <w:rsid w:val="00B75999"/>
    <w:rsid w:val="00B75A26"/>
    <w:rsid w:val="00B8015F"/>
    <w:rsid w:val="00B802AD"/>
    <w:rsid w:val="00B803BE"/>
    <w:rsid w:val="00B806AD"/>
    <w:rsid w:val="00B8071F"/>
    <w:rsid w:val="00B812DB"/>
    <w:rsid w:val="00B8165E"/>
    <w:rsid w:val="00B81BD5"/>
    <w:rsid w:val="00B81CDB"/>
    <w:rsid w:val="00B82878"/>
    <w:rsid w:val="00B82B76"/>
    <w:rsid w:val="00B83C16"/>
    <w:rsid w:val="00B840E2"/>
    <w:rsid w:val="00B8486B"/>
    <w:rsid w:val="00B84ACE"/>
    <w:rsid w:val="00B84CE1"/>
    <w:rsid w:val="00B84D91"/>
    <w:rsid w:val="00B8531D"/>
    <w:rsid w:val="00B85F70"/>
    <w:rsid w:val="00B867F3"/>
    <w:rsid w:val="00B86AF6"/>
    <w:rsid w:val="00B86C27"/>
    <w:rsid w:val="00B91978"/>
    <w:rsid w:val="00B927E3"/>
    <w:rsid w:val="00B92EEB"/>
    <w:rsid w:val="00B93277"/>
    <w:rsid w:val="00B9356D"/>
    <w:rsid w:val="00B95895"/>
    <w:rsid w:val="00B97E1D"/>
    <w:rsid w:val="00BA0832"/>
    <w:rsid w:val="00BA095D"/>
    <w:rsid w:val="00BA0967"/>
    <w:rsid w:val="00BA1009"/>
    <w:rsid w:val="00BA11CA"/>
    <w:rsid w:val="00BA209B"/>
    <w:rsid w:val="00BA21C6"/>
    <w:rsid w:val="00BA2420"/>
    <w:rsid w:val="00BA35C2"/>
    <w:rsid w:val="00BA474D"/>
    <w:rsid w:val="00BA4E70"/>
    <w:rsid w:val="00BA510E"/>
    <w:rsid w:val="00BA570D"/>
    <w:rsid w:val="00BA592E"/>
    <w:rsid w:val="00BA5B1E"/>
    <w:rsid w:val="00BA5D90"/>
    <w:rsid w:val="00BA5FB9"/>
    <w:rsid w:val="00BA5FC5"/>
    <w:rsid w:val="00BB0378"/>
    <w:rsid w:val="00BB07D3"/>
    <w:rsid w:val="00BB11E1"/>
    <w:rsid w:val="00BB2219"/>
    <w:rsid w:val="00BB23E0"/>
    <w:rsid w:val="00BB3266"/>
    <w:rsid w:val="00BB338E"/>
    <w:rsid w:val="00BB349D"/>
    <w:rsid w:val="00BB3FCD"/>
    <w:rsid w:val="00BB4F60"/>
    <w:rsid w:val="00BB5291"/>
    <w:rsid w:val="00BB57E0"/>
    <w:rsid w:val="00BB6C7F"/>
    <w:rsid w:val="00BB75F2"/>
    <w:rsid w:val="00BB7970"/>
    <w:rsid w:val="00BC170D"/>
    <w:rsid w:val="00BC23BF"/>
    <w:rsid w:val="00BC31AE"/>
    <w:rsid w:val="00BC3AA8"/>
    <w:rsid w:val="00BC4166"/>
    <w:rsid w:val="00BC53B4"/>
    <w:rsid w:val="00BC55E1"/>
    <w:rsid w:val="00BC5961"/>
    <w:rsid w:val="00BC638D"/>
    <w:rsid w:val="00BC64B9"/>
    <w:rsid w:val="00BC718D"/>
    <w:rsid w:val="00BC729C"/>
    <w:rsid w:val="00BD0132"/>
    <w:rsid w:val="00BD1564"/>
    <w:rsid w:val="00BD1D23"/>
    <w:rsid w:val="00BD1EFC"/>
    <w:rsid w:val="00BD26D6"/>
    <w:rsid w:val="00BD33E1"/>
    <w:rsid w:val="00BD39C6"/>
    <w:rsid w:val="00BD3A9F"/>
    <w:rsid w:val="00BD3CFC"/>
    <w:rsid w:val="00BD3E4E"/>
    <w:rsid w:val="00BD45C9"/>
    <w:rsid w:val="00BD4BA2"/>
    <w:rsid w:val="00BD5C45"/>
    <w:rsid w:val="00BD5E19"/>
    <w:rsid w:val="00BD7E5E"/>
    <w:rsid w:val="00BE06B5"/>
    <w:rsid w:val="00BE0A14"/>
    <w:rsid w:val="00BE0BAF"/>
    <w:rsid w:val="00BE1A3D"/>
    <w:rsid w:val="00BE21A0"/>
    <w:rsid w:val="00BE316B"/>
    <w:rsid w:val="00BE3208"/>
    <w:rsid w:val="00BE3FD0"/>
    <w:rsid w:val="00BE3FFD"/>
    <w:rsid w:val="00BE4FBA"/>
    <w:rsid w:val="00BE54C7"/>
    <w:rsid w:val="00BE640D"/>
    <w:rsid w:val="00BE6754"/>
    <w:rsid w:val="00BE6B2F"/>
    <w:rsid w:val="00BF0202"/>
    <w:rsid w:val="00BF092C"/>
    <w:rsid w:val="00BF0CCE"/>
    <w:rsid w:val="00BF123A"/>
    <w:rsid w:val="00BF1368"/>
    <w:rsid w:val="00BF150A"/>
    <w:rsid w:val="00BF19A6"/>
    <w:rsid w:val="00BF27A6"/>
    <w:rsid w:val="00BF367C"/>
    <w:rsid w:val="00BF5B83"/>
    <w:rsid w:val="00BF5F25"/>
    <w:rsid w:val="00BF638B"/>
    <w:rsid w:val="00BF64C2"/>
    <w:rsid w:val="00BF68EB"/>
    <w:rsid w:val="00BF6E49"/>
    <w:rsid w:val="00BF71C0"/>
    <w:rsid w:val="00C00A98"/>
    <w:rsid w:val="00C00CF4"/>
    <w:rsid w:val="00C028CA"/>
    <w:rsid w:val="00C03927"/>
    <w:rsid w:val="00C03F66"/>
    <w:rsid w:val="00C041F9"/>
    <w:rsid w:val="00C049B4"/>
    <w:rsid w:val="00C04E27"/>
    <w:rsid w:val="00C069DD"/>
    <w:rsid w:val="00C07854"/>
    <w:rsid w:val="00C078A2"/>
    <w:rsid w:val="00C07916"/>
    <w:rsid w:val="00C109D4"/>
    <w:rsid w:val="00C10E1B"/>
    <w:rsid w:val="00C10E48"/>
    <w:rsid w:val="00C1363C"/>
    <w:rsid w:val="00C13D3E"/>
    <w:rsid w:val="00C14435"/>
    <w:rsid w:val="00C15570"/>
    <w:rsid w:val="00C16074"/>
    <w:rsid w:val="00C16BE3"/>
    <w:rsid w:val="00C17072"/>
    <w:rsid w:val="00C17D61"/>
    <w:rsid w:val="00C206B0"/>
    <w:rsid w:val="00C20B29"/>
    <w:rsid w:val="00C20BEA"/>
    <w:rsid w:val="00C20E14"/>
    <w:rsid w:val="00C21E02"/>
    <w:rsid w:val="00C22722"/>
    <w:rsid w:val="00C22909"/>
    <w:rsid w:val="00C233C4"/>
    <w:rsid w:val="00C237CF"/>
    <w:rsid w:val="00C23A3E"/>
    <w:rsid w:val="00C24095"/>
    <w:rsid w:val="00C244AB"/>
    <w:rsid w:val="00C248CC"/>
    <w:rsid w:val="00C261CA"/>
    <w:rsid w:val="00C261CB"/>
    <w:rsid w:val="00C26428"/>
    <w:rsid w:val="00C26A7B"/>
    <w:rsid w:val="00C27538"/>
    <w:rsid w:val="00C279B5"/>
    <w:rsid w:val="00C30A8F"/>
    <w:rsid w:val="00C31F5E"/>
    <w:rsid w:val="00C327E3"/>
    <w:rsid w:val="00C32D1F"/>
    <w:rsid w:val="00C33D82"/>
    <w:rsid w:val="00C34B02"/>
    <w:rsid w:val="00C34DC6"/>
    <w:rsid w:val="00C35742"/>
    <w:rsid w:val="00C36923"/>
    <w:rsid w:val="00C36E8A"/>
    <w:rsid w:val="00C37207"/>
    <w:rsid w:val="00C37DB4"/>
    <w:rsid w:val="00C40580"/>
    <w:rsid w:val="00C407E2"/>
    <w:rsid w:val="00C418B7"/>
    <w:rsid w:val="00C42346"/>
    <w:rsid w:val="00C42DEC"/>
    <w:rsid w:val="00C434CA"/>
    <w:rsid w:val="00C44AA2"/>
    <w:rsid w:val="00C45A01"/>
    <w:rsid w:val="00C45D48"/>
    <w:rsid w:val="00C47669"/>
    <w:rsid w:val="00C47905"/>
    <w:rsid w:val="00C47B03"/>
    <w:rsid w:val="00C510DD"/>
    <w:rsid w:val="00C5150F"/>
    <w:rsid w:val="00C53722"/>
    <w:rsid w:val="00C539CB"/>
    <w:rsid w:val="00C53D54"/>
    <w:rsid w:val="00C545A3"/>
    <w:rsid w:val="00C558FB"/>
    <w:rsid w:val="00C5648D"/>
    <w:rsid w:val="00C56B66"/>
    <w:rsid w:val="00C60579"/>
    <w:rsid w:val="00C60BA6"/>
    <w:rsid w:val="00C611F7"/>
    <w:rsid w:val="00C6144D"/>
    <w:rsid w:val="00C61F16"/>
    <w:rsid w:val="00C6300B"/>
    <w:rsid w:val="00C63D38"/>
    <w:rsid w:val="00C64BA1"/>
    <w:rsid w:val="00C64FF3"/>
    <w:rsid w:val="00C6567B"/>
    <w:rsid w:val="00C66AB2"/>
    <w:rsid w:val="00C66E2C"/>
    <w:rsid w:val="00C670D5"/>
    <w:rsid w:val="00C6710E"/>
    <w:rsid w:val="00C700D8"/>
    <w:rsid w:val="00C707C1"/>
    <w:rsid w:val="00C72564"/>
    <w:rsid w:val="00C73035"/>
    <w:rsid w:val="00C73136"/>
    <w:rsid w:val="00C73894"/>
    <w:rsid w:val="00C7493A"/>
    <w:rsid w:val="00C75CDA"/>
    <w:rsid w:val="00C761AA"/>
    <w:rsid w:val="00C771AF"/>
    <w:rsid w:val="00C808EF"/>
    <w:rsid w:val="00C80AC3"/>
    <w:rsid w:val="00C80F72"/>
    <w:rsid w:val="00C81F38"/>
    <w:rsid w:val="00C82563"/>
    <w:rsid w:val="00C825D2"/>
    <w:rsid w:val="00C829E0"/>
    <w:rsid w:val="00C85C9C"/>
    <w:rsid w:val="00C870F1"/>
    <w:rsid w:val="00C875AF"/>
    <w:rsid w:val="00C87D12"/>
    <w:rsid w:val="00C901FE"/>
    <w:rsid w:val="00C90D8C"/>
    <w:rsid w:val="00C90DA6"/>
    <w:rsid w:val="00C91779"/>
    <w:rsid w:val="00C926BC"/>
    <w:rsid w:val="00C937C3"/>
    <w:rsid w:val="00C93942"/>
    <w:rsid w:val="00C94271"/>
    <w:rsid w:val="00C95694"/>
    <w:rsid w:val="00C95869"/>
    <w:rsid w:val="00C95952"/>
    <w:rsid w:val="00C961C2"/>
    <w:rsid w:val="00C97941"/>
    <w:rsid w:val="00CA1AA7"/>
    <w:rsid w:val="00CA21C9"/>
    <w:rsid w:val="00CA2294"/>
    <w:rsid w:val="00CA3724"/>
    <w:rsid w:val="00CA4BC2"/>
    <w:rsid w:val="00CA5491"/>
    <w:rsid w:val="00CA54CF"/>
    <w:rsid w:val="00CA628D"/>
    <w:rsid w:val="00CA6E4A"/>
    <w:rsid w:val="00CB06A6"/>
    <w:rsid w:val="00CB0765"/>
    <w:rsid w:val="00CB1283"/>
    <w:rsid w:val="00CB1888"/>
    <w:rsid w:val="00CB2423"/>
    <w:rsid w:val="00CB260D"/>
    <w:rsid w:val="00CB34DB"/>
    <w:rsid w:val="00CB5198"/>
    <w:rsid w:val="00CB620F"/>
    <w:rsid w:val="00CB6BCA"/>
    <w:rsid w:val="00CB7050"/>
    <w:rsid w:val="00CC0D40"/>
    <w:rsid w:val="00CC1F67"/>
    <w:rsid w:val="00CC2738"/>
    <w:rsid w:val="00CC2AE5"/>
    <w:rsid w:val="00CC3805"/>
    <w:rsid w:val="00CC4644"/>
    <w:rsid w:val="00CC7293"/>
    <w:rsid w:val="00CC7B42"/>
    <w:rsid w:val="00CD0639"/>
    <w:rsid w:val="00CD0B20"/>
    <w:rsid w:val="00CD159A"/>
    <w:rsid w:val="00CD2E60"/>
    <w:rsid w:val="00CD360E"/>
    <w:rsid w:val="00CD3930"/>
    <w:rsid w:val="00CD5F84"/>
    <w:rsid w:val="00CD642B"/>
    <w:rsid w:val="00CD64BE"/>
    <w:rsid w:val="00CD702A"/>
    <w:rsid w:val="00CD723B"/>
    <w:rsid w:val="00CD74B7"/>
    <w:rsid w:val="00CE0305"/>
    <w:rsid w:val="00CE04BA"/>
    <w:rsid w:val="00CE167F"/>
    <w:rsid w:val="00CE17F7"/>
    <w:rsid w:val="00CE2425"/>
    <w:rsid w:val="00CE3412"/>
    <w:rsid w:val="00CE3A5B"/>
    <w:rsid w:val="00CE3A6E"/>
    <w:rsid w:val="00CE3C2E"/>
    <w:rsid w:val="00CE4D9C"/>
    <w:rsid w:val="00CE5029"/>
    <w:rsid w:val="00CE6BBB"/>
    <w:rsid w:val="00CE6C31"/>
    <w:rsid w:val="00CE7B18"/>
    <w:rsid w:val="00CF066B"/>
    <w:rsid w:val="00CF0B84"/>
    <w:rsid w:val="00CF0CFD"/>
    <w:rsid w:val="00CF11AE"/>
    <w:rsid w:val="00CF19DE"/>
    <w:rsid w:val="00CF1B78"/>
    <w:rsid w:val="00CF1DF3"/>
    <w:rsid w:val="00CF2A94"/>
    <w:rsid w:val="00CF2D15"/>
    <w:rsid w:val="00CF38BB"/>
    <w:rsid w:val="00CF3AA6"/>
    <w:rsid w:val="00CF457C"/>
    <w:rsid w:val="00CF5209"/>
    <w:rsid w:val="00CF5A40"/>
    <w:rsid w:val="00CF6768"/>
    <w:rsid w:val="00CF6F2F"/>
    <w:rsid w:val="00D00F93"/>
    <w:rsid w:val="00D01383"/>
    <w:rsid w:val="00D0161F"/>
    <w:rsid w:val="00D01A24"/>
    <w:rsid w:val="00D02095"/>
    <w:rsid w:val="00D0288E"/>
    <w:rsid w:val="00D04661"/>
    <w:rsid w:val="00D048E6"/>
    <w:rsid w:val="00D058A5"/>
    <w:rsid w:val="00D06054"/>
    <w:rsid w:val="00D061A5"/>
    <w:rsid w:val="00D0663A"/>
    <w:rsid w:val="00D06B45"/>
    <w:rsid w:val="00D06C54"/>
    <w:rsid w:val="00D06CB3"/>
    <w:rsid w:val="00D06E1D"/>
    <w:rsid w:val="00D07581"/>
    <w:rsid w:val="00D07A11"/>
    <w:rsid w:val="00D10503"/>
    <w:rsid w:val="00D10C46"/>
    <w:rsid w:val="00D11767"/>
    <w:rsid w:val="00D1234D"/>
    <w:rsid w:val="00D1279E"/>
    <w:rsid w:val="00D12A6A"/>
    <w:rsid w:val="00D12FF5"/>
    <w:rsid w:val="00D13AFF"/>
    <w:rsid w:val="00D14E33"/>
    <w:rsid w:val="00D15297"/>
    <w:rsid w:val="00D156A5"/>
    <w:rsid w:val="00D170F2"/>
    <w:rsid w:val="00D17764"/>
    <w:rsid w:val="00D20EF3"/>
    <w:rsid w:val="00D21266"/>
    <w:rsid w:val="00D215B3"/>
    <w:rsid w:val="00D218E4"/>
    <w:rsid w:val="00D22DF6"/>
    <w:rsid w:val="00D22F6D"/>
    <w:rsid w:val="00D238E3"/>
    <w:rsid w:val="00D23B79"/>
    <w:rsid w:val="00D2413A"/>
    <w:rsid w:val="00D2536B"/>
    <w:rsid w:val="00D25389"/>
    <w:rsid w:val="00D25BA0"/>
    <w:rsid w:val="00D25D5E"/>
    <w:rsid w:val="00D27D26"/>
    <w:rsid w:val="00D309FC"/>
    <w:rsid w:val="00D30B92"/>
    <w:rsid w:val="00D314FB"/>
    <w:rsid w:val="00D31C56"/>
    <w:rsid w:val="00D32EF5"/>
    <w:rsid w:val="00D34580"/>
    <w:rsid w:val="00D34A3E"/>
    <w:rsid w:val="00D34BE9"/>
    <w:rsid w:val="00D36512"/>
    <w:rsid w:val="00D36D54"/>
    <w:rsid w:val="00D4075A"/>
    <w:rsid w:val="00D407BD"/>
    <w:rsid w:val="00D4115C"/>
    <w:rsid w:val="00D41160"/>
    <w:rsid w:val="00D41664"/>
    <w:rsid w:val="00D41A57"/>
    <w:rsid w:val="00D41BE8"/>
    <w:rsid w:val="00D41F46"/>
    <w:rsid w:val="00D42185"/>
    <w:rsid w:val="00D42214"/>
    <w:rsid w:val="00D439C8"/>
    <w:rsid w:val="00D43A21"/>
    <w:rsid w:val="00D43AC8"/>
    <w:rsid w:val="00D43D86"/>
    <w:rsid w:val="00D467CB"/>
    <w:rsid w:val="00D50446"/>
    <w:rsid w:val="00D5049D"/>
    <w:rsid w:val="00D50689"/>
    <w:rsid w:val="00D5097D"/>
    <w:rsid w:val="00D50B83"/>
    <w:rsid w:val="00D50EB1"/>
    <w:rsid w:val="00D51174"/>
    <w:rsid w:val="00D5152A"/>
    <w:rsid w:val="00D51621"/>
    <w:rsid w:val="00D51C46"/>
    <w:rsid w:val="00D51F8F"/>
    <w:rsid w:val="00D51FFD"/>
    <w:rsid w:val="00D52851"/>
    <w:rsid w:val="00D52BA6"/>
    <w:rsid w:val="00D54004"/>
    <w:rsid w:val="00D549EA"/>
    <w:rsid w:val="00D54F7C"/>
    <w:rsid w:val="00D550F8"/>
    <w:rsid w:val="00D55A3C"/>
    <w:rsid w:val="00D55C3B"/>
    <w:rsid w:val="00D55C97"/>
    <w:rsid w:val="00D56040"/>
    <w:rsid w:val="00D562EA"/>
    <w:rsid w:val="00D6060F"/>
    <w:rsid w:val="00D60BCC"/>
    <w:rsid w:val="00D60F3D"/>
    <w:rsid w:val="00D610A4"/>
    <w:rsid w:val="00D61434"/>
    <w:rsid w:val="00D61983"/>
    <w:rsid w:val="00D61BFE"/>
    <w:rsid w:val="00D62377"/>
    <w:rsid w:val="00D62DA1"/>
    <w:rsid w:val="00D64948"/>
    <w:rsid w:val="00D649D1"/>
    <w:rsid w:val="00D64E32"/>
    <w:rsid w:val="00D65580"/>
    <w:rsid w:val="00D66B00"/>
    <w:rsid w:val="00D674AE"/>
    <w:rsid w:val="00D6754A"/>
    <w:rsid w:val="00D67BEC"/>
    <w:rsid w:val="00D67F17"/>
    <w:rsid w:val="00D7004B"/>
    <w:rsid w:val="00D704CE"/>
    <w:rsid w:val="00D70691"/>
    <w:rsid w:val="00D71EA4"/>
    <w:rsid w:val="00D71FE6"/>
    <w:rsid w:val="00D72910"/>
    <w:rsid w:val="00D74F97"/>
    <w:rsid w:val="00D74FE1"/>
    <w:rsid w:val="00D750DC"/>
    <w:rsid w:val="00D75D3A"/>
    <w:rsid w:val="00D76A01"/>
    <w:rsid w:val="00D76DBA"/>
    <w:rsid w:val="00D76FA6"/>
    <w:rsid w:val="00D7766A"/>
    <w:rsid w:val="00D77EFE"/>
    <w:rsid w:val="00D800D9"/>
    <w:rsid w:val="00D80548"/>
    <w:rsid w:val="00D819E9"/>
    <w:rsid w:val="00D81C2A"/>
    <w:rsid w:val="00D81EDC"/>
    <w:rsid w:val="00D81FA8"/>
    <w:rsid w:val="00D828AB"/>
    <w:rsid w:val="00D82C79"/>
    <w:rsid w:val="00D83F93"/>
    <w:rsid w:val="00D84226"/>
    <w:rsid w:val="00D85C73"/>
    <w:rsid w:val="00D861F8"/>
    <w:rsid w:val="00D86833"/>
    <w:rsid w:val="00D86B9C"/>
    <w:rsid w:val="00D86E0A"/>
    <w:rsid w:val="00D8717E"/>
    <w:rsid w:val="00D87592"/>
    <w:rsid w:val="00D87B4C"/>
    <w:rsid w:val="00D907DF"/>
    <w:rsid w:val="00D91040"/>
    <w:rsid w:val="00D9154F"/>
    <w:rsid w:val="00D91B48"/>
    <w:rsid w:val="00D92BA2"/>
    <w:rsid w:val="00D92C92"/>
    <w:rsid w:val="00D9325B"/>
    <w:rsid w:val="00D937ED"/>
    <w:rsid w:val="00D93F99"/>
    <w:rsid w:val="00D94088"/>
    <w:rsid w:val="00D94E92"/>
    <w:rsid w:val="00D95855"/>
    <w:rsid w:val="00D96ED1"/>
    <w:rsid w:val="00DA06F2"/>
    <w:rsid w:val="00DA2477"/>
    <w:rsid w:val="00DA38E7"/>
    <w:rsid w:val="00DA3D22"/>
    <w:rsid w:val="00DA48B9"/>
    <w:rsid w:val="00DA65F3"/>
    <w:rsid w:val="00DA6632"/>
    <w:rsid w:val="00DA6D56"/>
    <w:rsid w:val="00DB0010"/>
    <w:rsid w:val="00DB12DE"/>
    <w:rsid w:val="00DB28F7"/>
    <w:rsid w:val="00DB35E2"/>
    <w:rsid w:val="00DB4AD7"/>
    <w:rsid w:val="00DB5490"/>
    <w:rsid w:val="00DB70A1"/>
    <w:rsid w:val="00DB71CE"/>
    <w:rsid w:val="00DB771B"/>
    <w:rsid w:val="00DC19C9"/>
    <w:rsid w:val="00DC5093"/>
    <w:rsid w:val="00DC5D56"/>
    <w:rsid w:val="00DC6531"/>
    <w:rsid w:val="00DC7F0A"/>
    <w:rsid w:val="00DD015B"/>
    <w:rsid w:val="00DD1A4D"/>
    <w:rsid w:val="00DD34C2"/>
    <w:rsid w:val="00DD3A00"/>
    <w:rsid w:val="00DD4257"/>
    <w:rsid w:val="00DD458F"/>
    <w:rsid w:val="00DD4770"/>
    <w:rsid w:val="00DD5746"/>
    <w:rsid w:val="00DD57FC"/>
    <w:rsid w:val="00DD5EA0"/>
    <w:rsid w:val="00DD75A1"/>
    <w:rsid w:val="00DD77B3"/>
    <w:rsid w:val="00DD7A38"/>
    <w:rsid w:val="00DD7AF0"/>
    <w:rsid w:val="00DE1C5D"/>
    <w:rsid w:val="00DE31E3"/>
    <w:rsid w:val="00DE32D9"/>
    <w:rsid w:val="00DE4482"/>
    <w:rsid w:val="00DE5469"/>
    <w:rsid w:val="00DE5538"/>
    <w:rsid w:val="00DE64D0"/>
    <w:rsid w:val="00DE7160"/>
    <w:rsid w:val="00DF1967"/>
    <w:rsid w:val="00DF2355"/>
    <w:rsid w:val="00DF2EAC"/>
    <w:rsid w:val="00DF3487"/>
    <w:rsid w:val="00DF3DD5"/>
    <w:rsid w:val="00DF3E06"/>
    <w:rsid w:val="00DF449D"/>
    <w:rsid w:val="00DF49F5"/>
    <w:rsid w:val="00DF5116"/>
    <w:rsid w:val="00DF573C"/>
    <w:rsid w:val="00DF6349"/>
    <w:rsid w:val="00DF78FA"/>
    <w:rsid w:val="00DF7938"/>
    <w:rsid w:val="00E00285"/>
    <w:rsid w:val="00E00AC7"/>
    <w:rsid w:val="00E00EF0"/>
    <w:rsid w:val="00E027D0"/>
    <w:rsid w:val="00E03AD2"/>
    <w:rsid w:val="00E07418"/>
    <w:rsid w:val="00E07F71"/>
    <w:rsid w:val="00E1083C"/>
    <w:rsid w:val="00E11BE6"/>
    <w:rsid w:val="00E1380E"/>
    <w:rsid w:val="00E13F77"/>
    <w:rsid w:val="00E14097"/>
    <w:rsid w:val="00E14CA3"/>
    <w:rsid w:val="00E14F08"/>
    <w:rsid w:val="00E150E4"/>
    <w:rsid w:val="00E15203"/>
    <w:rsid w:val="00E162CA"/>
    <w:rsid w:val="00E16359"/>
    <w:rsid w:val="00E16560"/>
    <w:rsid w:val="00E1695A"/>
    <w:rsid w:val="00E1728B"/>
    <w:rsid w:val="00E17311"/>
    <w:rsid w:val="00E17941"/>
    <w:rsid w:val="00E20D2E"/>
    <w:rsid w:val="00E2109F"/>
    <w:rsid w:val="00E21C9A"/>
    <w:rsid w:val="00E22149"/>
    <w:rsid w:val="00E2373D"/>
    <w:rsid w:val="00E2394E"/>
    <w:rsid w:val="00E2485C"/>
    <w:rsid w:val="00E24C39"/>
    <w:rsid w:val="00E24EFE"/>
    <w:rsid w:val="00E253FA"/>
    <w:rsid w:val="00E26051"/>
    <w:rsid w:val="00E2637C"/>
    <w:rsid w:val="00E26F6E"/>
    <w:rsid w:val="00E325FF"/>
    <w:rsid w:val="00E32B5D"/>
    <w:rsid w:val="00E3328E"/>
    <w:rsid w:val="00E3338E"/>
    <w:rsid w:val="00E335E4"/>
    <w:rsid w:val="00E34206"/>
    <w:rsid w:val="00E344F5"/>
    <w:rsid w:val="00E346F9"/>
    <w:rsid w:val="00E34915"/>
    <w:rsid w:val="00E34CA7"/>
    <w:rsid w:val="00E34CCA"/>
    <w:rsid w:val="00E35FD8"/>
    <w:rsid w:val="00E366BB"/>
    <w:rsid w:val="00E3750D"/>
    <w:rsid w:val="00E377AA"/>
    <w:rsid w:val="00E377D1"/>
    <w:rsid w:val="00E37FBD"/>
    <w:rsid w:val="00E40FE8"/>
    <w:rsid w:val="00E411C3"/>
    <w:rsid w:val="00E41F62"/>
    <w:rsid w:val="00E428DE"/>
    <w:rsid w:val="00E42E96"/>
    <w:rsid w:val="00E44819"/>
    <w:rsid w:val="00E45421"/>
    <w:rsid w:val="00E45928"/>
    <w:rsid w:val="00E459A4"/>
    <w:rsid w:val="00E45E68"/>
    <w:rsid w:val="00E4631F"/>
    <w:rsid w:val="00E47503"/>
    <w:rsid w:val="00E4755D"/>
    <w:rsid w:val="00E47781"/>
    <w:rsid w:val="00E47B8C"/>
    <w:rsid w:val="00E50161"/>
    <w:rsid w:val="00E50974"/>
    <w:rsid w:val="00E50ADE"/>
    <w:rsid w:val="00E50B34"/>
    <w:rsid w:val="00E512A6"/>
    <w:rsid w:val="00E516A3"/>
    <w:rsid w:val="00E51741"/>
    <w:rsid w:val="00E522CD"/>
    <w:rsid w:val="00E53352"/>
    <w:rsid w:val="00E535EE"/>
    <w:rsid w:val="00E53B35"/>
    <w:rsid w:val="00E546F6"/>
    <w:rsid w:val="00E54798"/>
    <w:rsid w:val="00E54BCD"/>
    <w:rsid w:val="00E55B24"/>
    <w:rsid w:val="00E565F0"/>
    <w:rsid w:val="00E56C99"/>
    <w:rsid w:val="00E56EBB"/>
    <w:rsid w:val="00E6030C"/>
    <w:rsid w:val="00E60EE2"/>
    <w:rsid w:val="00E636CA"/>
    <w:rsid w:val="00E63AAA"/>
    <w:rsid w:val="00E64042"/>
    <w:rsid w:val="00E6577E"/>
    <w:rsid w:val="00E6580E"/>
    <w:rsid w:val="00E658B7"/>
    <w:rsid w:val="00E65C98"/>
    <w:rsid w:val="00E66AC8"/>
    <w:rsid w:val="00E678B9"/>
    <w:rsid w:val="00E715BC"/>
    <w:rsid w:val="00E71C26"/>
    <w:rsid w:val="00E71DFF"/>
    <w:rsid w:val="00E73390"/>
    <w:rsid w:val="00E73C11"/>
    <w:rsid w:val="00E73F63"/>
    <w:rsid w:val="00E74341"/>
    <w:rsid w:val="00E74516"/>
    <w:rsid w:val="00E74724"/>
    <w:rsid w:val="00E74823"/>
    <w:rsid w:val="00E75146"/>
    <w:rsid w:val="00E75C44"/>
    <w:rsid w:val="00E7732C"/>
    <w:rsid w:val="00E80568"/>
    <w:rsid w:val="00E83C11"/>
    <w:rsid w:val="00E8427D"/>
    <w:rsid w:val="00E847A3"/>
    <w:rsid w:val="00E8534B"/>
    <w:rsid w:val="00E858F9"/>
    <w:rsid w:val="00E86DA9"/>
    <w:rsid w:val="00E87651"/>
    <w:rsid w:val="00E90D42"/>
    <w:rsid w:val="00E910EE"/>
    <w:rsid w:val="00E914CC"/>
    <w:rsid w:val="00E91752"/>
    <w:rsid w:val="00E9201A"/>
    <w:rsid w:val="00E93A58"/>
    <w:rsid w:val="00E944B0"/>
    <w:rsid w:val="00E95729"/>
    <w:rsid w:val="00E95A17"/>
    <w:rsid w:val="00E96136"/>
    <w:rsid w:val="00E96396"/>
    <w:rsid w:val="00E9641F"/>
    <w:rsid w:val="00E969A1"/>
    <w:rsid w:val="00E96F12"/>
    <w:rsid w:val="00E97BF6"/>
    <w:rsid w:val="00EA0057"/>
    <w:rsid w:val="00EA018A"/>
    <w:rsid w:val="00EA08C2"/>
    <w:rsid w:val="00EA1189"/>
    <w:rsid w:val="00EA11F0"/>
    <w:rsid w:val="00EA1937"/>
    <w:rsid w:val="00EA31DC"/>
    <w:rsid w:val="00EA322A"/>
    <w:rsid w:val="00EA4191"/>
    <w:rsid w:val="00EA4D07"/>
    <w:rsid w:val="00EA4FBF"/>
    <w:rsid w:val="00EA7214"/>
    <w:rsid w:val="00EB0263"/>
    <w:rsid w:val="00EB0661"/>
    <w:rsid w:val="00EB0C74"/>
    <w:rsid w:val="00EB10B4"/>
    <w:rsid w:val="00EB1770"/>
    <w:rsid w:val="00EB1842"/>
    <w:rsid w:val="00EB20AE"/>
    <w:rsid w:val="00EB23C3"/>
    <w:rsid w:val="00EB2D22"/>
    <w:rsid w:val="00EB2EA8"/>
    <w:rsid w:val="00EB4672"/>
    <w:rsid w:val="00EB4A59"/>
    <w:rsid w:val="00EB4ED1"/>
    <w:rsid w:val="00EB50CE"/>
    <w:rsid w:val="00EB5B98"/>
    <w:rsid w:val="00EB6232"/>
    <w:rsid w:val="00EB63F7"/>
    <w:rsid w:val="00EB6737"/>
    <w:rsid w:val="00EB75BE"/>
    <w:rsid w:val="00EB793A"/>
    <w:rsid w:val="00EB7E91"/>
    <w:rsid w:val="00EC12A5"/>
    <w:rsid w:val="00EC134C"/>
    <w:rsid w:val="00EC141C"/>
    <w:rsid w:val="00EC15CB"/>
    <w:rsid w:val="00EC1A9C"/>
    <w:rsid w:val="00EC2EA8"/>
    <w:rsid w:val="00EC31F9"/>
    <w:rsid w:val="00EC383C"/>
    <w:rsid w:val="00EC38B1"/>
    <w:rsid w:val="00EC412D"/>
    <w:rsid w:val="00EC5331"/>
    <w:rsid w:val="00EC5F23"/>
    <w:rsid w:val="00EC6585"/>
    <w:rsid w:val="00EC6D51"/>
    <w:rsid w:val="00EC6F8D"/>
    <w:rsid w:val="00EC7570"/>
    <w:rsid w:val="00ED0849"/>
    <w:rsid w:val="00ED0C77"/>
    <w:rsid w:val="00ED13B8"/>
    <w:rsid w:val="00ED2140"/>
    <w:rsid w:val="00ED38DF"/>
    <w:rsid w:val="00ED3EAE"/>
    <w:rsid w:val="00ED46F9"/>
    <w:rsid w:val="00ED4917"/>
    <w:rsid w:val="00ED5796"/>
    <w:rsid w:val="00ED7418"/>
    <w:rsid w:val="00ED74AF"/>
    <w:rsid w:val="00ED77CE"/>
    <w:rsid w:val="00ED7C4B"/>
    <w:rsid w:val="00EE0A6B"/>
    <w:rsid w:val="00EE0BF8"/>
    <w:rsid w:val="00EE1978"/>
    <w:rsid w:val="00EE2631"/>
    <w:rsid w:val="00EE26FD"/>
    <w:rsid w:val="00EE2DDD"/>
    <w:rsid w:val="00EE3098"/>
    <w:rsid w:val="00EE39FE"/>
    <w:rsid w:val="00EE408A"/>
    <w:rsid w:val="00EE53F7"/>
    <w:rsid w:val="00EE55F2"/>
    <w:rsid w:val="00EE58E8"/>
    <w:rsid w:val="00EE7BF3"/>
    <w:rsid w:val="00EE7C2D"/>
    <w:rsid w:val="00EF0982"/>
    <w:rsid w:val="00EF1264"/>
    <w:rsid w:val="00EF16AA"/>
    <w:rsid w:val="00EF1A50"/>
    <w:rsid w:val="00EF1F4D"/>
    <w:rsid w:val="00EF21B7"/>
    <w:rsid w:val="00EF221A"/>
    <w:rsid w:val="00EF2294"/>
    <w:rsid w:val="00EF242E"/>
    <w:rsid w:val="00EF33B9"/>
    <w:rsid w:val="00EF383C"/>
    <w:rsid w:val="00EF3FA0"/>
    <w:rsid w:val="00EF4498"/>
    <w:rsid w:val="00EF4705"/>
    <w:rsid w:val="00EF5265"/>
    <w:rsid w:val="00EF57A5"/>
    <w:rsid w:val="00EF667D"/>
    <w:rsid w:val="00EF6E20"/>
    <w:rsid w:val="00F002D4"/>
    <w:rsid w:val="00F00B1A"/>
    <w:rsid w:val="00F011F8"/>
    <w:rsid w:val="00F0140A"/>
    <w:rsid w:val="00F01A86"/>
    <w:rsid w:val="00F0270F"/>
    <w:rsid w:val="00F0385D"/>
    <w:rsid w:val="00F04023"/>
    <w:rsid w:val="00F051B5"/>
    <w:rsid w:val="00F065EC"/>
    <w:rsid w:val="00F1072D"/>
    <w:rsid w:val="00F1172E"/>
    <w:rsid w:val="00F12647"/>
    <w:rsid w:val="00F12EA2"/>
    <w:rsid w:val="00F13358"/>
    <w:rsid w:val="00F13BB8"/>
    <w:rsid w:val="00F13CC6"/>
    <w:rsid w:val="00F13F85"/>
    <w:rsid w:val="00F161AF"/>
    <w:rsid w:val="00F16413"/>
    <w:rsid w:val="00F168BF"/>
    <w:rsid w:val="00F16FE2"/>
    <w:rsid w:val="00F17438"/>
    <w:rsid w:val="00F21796"/>
    <w:rsid w:val="00F21E6D"/>
    <w:rsid w:val="00F224C2"/>
    <w:rsid w:val="00F23055"/>
    <w:rsid w:val="00F231CA"/>
    <w:rsid w:val="00F23532"/>
    <w:rsid w:val="00F255EF"/>
    <w:rsid w:val="00F2578E"/>
    <w:rsid w:val="00F25982"/>
    <w:rsid w:val="00F311E2"/>
    <w:rsid w:val="00F312DE"/>
    <w:rsid w:val="00F31B4D"/>
    <w:rsid w:val="00F31F06"/>
    <w:rsid w:val="00F32087"/>
    <w:rsid w:val="00F320FE"/>
    <w:rsid w:val="00F32390"/>
    <w:rsid w:val="00F3341F"/>
    <w:rsid w:val="00F3394C"/>
    <w:rsid w:val="00F34EAF"/>
    <w:rsid w:val="00F3593D"/>
    <w:rsid w:val="00F35C84"/>
    <w:rsid w:val="00F36EE1"/>
    <w:rsid w:val="00F37926"/>
    <w:rsid w:val="00F40394"/>
    <w:rsid w:val="00F4171C"/>
    <w:rsid w:val="00F4223F"/>
    <w:rsid w:val="00F4253B"/>
    <w:rsid w:val="00F425F0"/>
    <w:rsid w:val="00F42E82"/>
    <w:rsid w:val="00F43A8E"/>
    <w:rsid w:val="00F444BC"/>
    <w:rsid w:val="00F446D2"/>
    <w:rsid w:val="00F45018"/>
    <w:rsid w:val="00F45118"/>
    <w:rsid w:val="00F45A41"/>
    <w:rsid w:val="00F466B2"/>
    <w:rsid w:val="00F46833"/>
    <w:rsid w:val="00F46CEE"/>
    <w:rsid w:val="00F470E2"/>
    <w:rsid w:val="00F47261"/>
    <w:rsid w:val="00F502A7"/>
    <w:rsid w:val="00F50A8A"/>
    <w:rsid w:val="00F51D1B"/>
    <w:rsid w:val="00F522A9"/>
    <w:rsid w:val="00F522DE"/>
    <w:rsid w:val="00F53A34"/>
    <w:rsid w:val="00F55DC7"/>
    <w:rsid w:val="00F566B5"/>
    <w:rsid w:val="00F61DAA"/>
    <w:rsid w:val="00F62326"/>
    <w:rsid w:val="00F62796"/>
    <w:rsid w:val="00F627A8"/>
    <w:rsid w:val="00F631F5"/>
    <w:rsid w:val="00F63361"/>
    <w:rsid w:val="00F639E3"/>
    <w:rsid w:val="00F64007"/>
    <w:rsid w:val="00F643DA"/>
    <w:rsid w:val="00F6459D"/>
    <w:rsid w:val="00F64733"/>
    <w:rsid w:val="00F6574B"/>
    <w:rsid w:val="00F65995"/>
    <w:rsid w:val="00F67118"/>
    <w:rsid w:val="00F706D2"/>
    <w:rsid w:val="00F70AD4"/>
    <w:rsid w:val="00F70E6F"/>
    <w:rsid w:val="00F71388"/>
    <w:rsid w:val="00F7171D"/>
    <w:rsid w:val="00F71F04"/>
    <w:rsid w:val="00F720F5"/>
    <w:rsid w:val="00F72408"/>
    <w:rsid w:val="00F72E1A"/>
    <w:rsid w:val="00F72E78"/>
    <w:rsid w:val="00F749D5"/>
    <w:rsid w:val="00F75798"/>
    <w:rsid w:val="00F75B90"/>
    <w:rsid w:val="00F76728"/>
    <w:rsid w:val="00F77186"/>
    <w:rsid w:val="00F77829"/>
    <w:rsid w:val="00F80148"/>
    <w:rsid w:val="00F80273"/>
    <w:rsid w:val="00F80A94"/>
    <w:rsid w:val="00F82DC8"/>
    <w:rsid w:val="00F838EA"/>
    <w:rsid w:val="00F84876"/>
    <w:rsid w:val="00F850C4"/>
    <w:rsid w:val="00F85152"/>
    <w:rsid w:val="00F854FF"/>
    <w:rsid w:val="00F8566B"/>
    <w:rsid w:val="00F8583E"/>
    <w:rsid w:val="00F861F4"/>
    <w:rsid w:val="00F865EE"/>
    <w:rsid w:val="00F8798E"/>
    <w:rsid w:val="00F90FF8"/>
    <w:rsid w:val="00F916FF"/>
    <w:rsid w:val="00F92257"/>
    <w:rsid w:val="00F93093"/>
    <w:rsid w:val="00F93E0F"/>
    <w:rsid w:val="00F951B7"/>
    <w:rsid w:val="00F96913"/>
    <w:rsid w:val="00FA0B7E"/>
    <w:rsid w:val="00FA0F23"/>
    <w:rsid w:val="00FA100D"/>
    <w:rsid w:val="00FA1302"/>
    <w:rsid w:val="00FA2AEE"/>
    <w:rsid w:val="00FA2E1D"/>
    <w:rsid w:val="00FA4438"/>
    <w:rsid w:val="00FA4574"/>
    <w:rsid w:val="00FA5B98"/>
    <w:rsid w:val="00FA5FD1"/>
    <w:rsid w:val="00FA635E"/>
    <w:rsid w:val="00FA699F"/>
    <w:rsid w:val="00FA6B85"/>
    <w:rsid w:val="00FA79CF"/>
    <w:rsid w:val="00FB009D"/>
    <w:rsid w:val="00FB026C"/>
    <w:rsid w:val="00FB0785"/>
    <w:rsid w:val="00FB194E"/>
    <w:rsid w:val="00FB1970"/>
    <w:rsid w:val="00FB4BF1"/>
    <w:rsid w:val="00FB64FF"/>
    <w:rsid w:val="00FC0A5B"/>
    <w:rsid w:val="00FC11E5"/>
    <w:rsid w:val="00FC13E7"/>
    <w:rsid w:val="00FC24EF"/>
    <w:rsid w:val="00FC4766"/>
    <w:rsid w:val="00FC4FEE"/>
    <w:rsid w:val="00FC5F80"/>
    <w:rsid w:val="00FC781F"/>
    <w:rsid w:val="00FC790B"/>
    <w:rsid w:val="00FC7EF4"/>
    <w:rsid w:val="00FD0953"/>
    <w:rsid w:val="00FD09B1"/>
    <w:rsid w:val="00FD09E6"/>
    <w:rsid w:val="00FD0C05"/>
    <w:rsid w:val="00FD0DFA"/>
    <w:rsid w:val="00FD1D36"/>
    <w:rsid w:val="00FD411B"/>
    <w:rsid w:val="00FD5454"/>
    <w:rsid w:val="00FD731C"/>
    <w:rsid w:val="00FD7554"/>
    <w:rsid w:val="00FE0195"/>
    <w:rsid w:val="00FE0297"/>
    <w:rsid w:val="00FE1875"/>
    <w:rsid w:val="00FE1920"/>
    <w:rsid w:val="00FE283F"/>
    <w:rsid w:val="00FE2CE8"/>
    <w:rsid w:val="00FE2FAD"/>
    <w:rsid w:val="00FE31D0"/>
    <w:rsid w:val="00FE335B"/>
    <w:rsid w:val="00FE3A21"/>
    <w:rsid w:val="00FE55DE"/>
    <w:rsid w:val="00FE5D97"/>
    <w:rsid w:val="00FE6202"/>
    <w:rsid w:val="00FE6BD4"/>
    <w:rsid w:val="00FE6D98"/>
    <w:rsid w:val="00FE7979"/>
    <w:rsid w:val="00FE7E76"/>
    <w:rsid w:val="00FF171D"/>
    <w:rsid w:val="00FF229E"/>
    <w:rsid w:val="00FF3364"/>
    <w:rsid w:val="00FF3608"/>
    <w:rsid w:val="00FF36F7"/>
    <w:rsid w:val="00FF45B7"/>
    <w:rsid w:val="00FF5051"/>
    <w:rsid w:val="00FF56DC"/>
    <w:rsid w:val="00FF5E4B"/>
    <w:rsid w:val="00FF649A"/>
    <w:rsid w:val="00FF6F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77E38C3"/>
  <w15:docId w15:val="{33CA5BC2-DF02-483D-9A72-FE52D092B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119"/>
    <w:pPr>
      <w:spacing w:after="200" w:line="276" w:lineRule="auto"/>
    </w:pPr>
    <w:rPr>
      <w:sz w:val="22"/>
      <w:szCs w:val="22"/>
    </w:rPr>
  </w:style>
  <w:style w:type="paragraph" w:styleId="11">
    <w:name w:val="heading 1"/>
    <w:basedOn w:val="a"/>
    <w:next w:val="a"/>
    <w:link w:val="12"/>
    <w:uiPriority w:val="9"/>
    <w:qFormat/>
    <w:rsid w:val="00424106"/>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AB6F8C"/>
    <w:pPr>
      <w:keepNext/>
      <w:spacing w:before="240" w:after="60"/>
      <w:outlineLvl w:val="1"/>
    </w:pPr>
    <w:rPr>
      <w:rFonts w:ascii="Cambria" w:hAnsi="Cambria"/>
      <w:b/>
      <w:bCs/>
      <w:i/>
      <w:iCs/>
      <w:sz w:val="28"/>
      <w:szCs w:val="28"/>
    </w:rPr>
  </w:style>
  <w:style w:type="paragraph" w:styleId="4">
    <w:name w:val="heading 4"/>
    <w:basedOn w:val="a"/>
    <w:next w:val="a"/>
    <w:link w:val="40"/>
    <w:uiPriority w:val="9"/>
    <w:semiHidden/>
    <w:unhideWhenUsed/>
    <w:qFormat/>
    <w:rsid w:val="00965A2E"/>
    <w:pPr>
      <w:keepNext/>
      <w:keepLines/>
      <w:spacing w:before="200" w:after="0"/>
      <w:outlineLvl w:val="3"/>
    </w:pPr>
    <w:rPr>
      <w:rFonts w:ascii="Cambria" w:hAnsi="Cambria"/>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link w:val="11"/>
    <w:uiPriority w:val="9"/>
    <w:rsid w:val="00424106"/>
    <w:rPr>
      <w:rFonts w:ascii="Cambria" w:eastAsia="Times New Roman" w:hAnsi="Cambria" w:cs="Times New Roman"/>
      <w:b/>
      <w:bCs/>
      <w:color w:val="365F91"/>
      <w:sz w:val="28"/>
      <w:szCs w:val="28"/>
    </w:rPr>
  </w:style>
  <w:style w:type="paragraph" w:customStyle="1" w:styleId="ConsPlusNonformat">
    <w:name w:val="ConsPlusNonformat"/>
    <w:uiPriority w:val="99"/>
    <w:rsid w:val="0039785E"/>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39785E"/>
    <w:pPr>
      <w:widowControl w:val="0"/>
      <w:autoSpaceDE w:val="0"/>
      <w:autoSpaceDN w:val="0"/>
      <w:adjustRightInd w:val="0"/>
    </w:pPr>
    <w:rPr>
      <w:rFonts w:cs="Calibri"/>
      <w:b/>
      <w:bCs/>
      <w:sz w:val="22"/>
      <w:szCs w:val="22"/>
    </w:rPr>
  </w:style>
  <w:style w:type="character" w:styleId="a3">
    <w:name w:val="annotation reference"/>
    <w:uiPriority w:val="99"/>
    <w:semiHidden/>
    <w:unhideWhenUsed/>
    <w:rsid w:val="00A757B7"/>
    <w:rPr>
      <w:sz w:val="16"/>
      <w:szCs w:val="16"/>
    </w:rPr>
  </w:style>
  <w:style w:type="paragraph" w:styleId="a4">
    <w:name w:val="annotation text"/>
    <w:basedOn w:val="a"/>
    <w:link w:val="a5"/>
    <w:uiPriority w:val="99"/>
    <w:unhideWhenUsed/>
    <w:rsid w:val="00A757B7"/>
    <w:pPr>
      <w:spacing w:line="240" w:lineRule="auto"/>
    </w:pPr>
    <w:rPr>
      <w:sz w:val="20"/>
      <w:szCs w:val="20"/>
    </w:rPr>
  </w:style>
  <w:style w:type="character" w:customStyle="1" w:styleId="a5">
    <w:name w:val="Текст примечания Знак"/>
    <w:link w:val="a4"/>
    <w:uiPriority w:val="99"/>
    <w:rsid w:val="00A757B7"/>
    <w:rPr>
      <w:sz w:val="20"/>
      <w:szCs w:val="20"/>
    </w:rPr>
  </w:style>
  <w:style w:type="paragraph" w:styleId="a6">
    <w:name w:val="Balloon Text"/>
    <w:basedOn w:val="a"/>
    <w:link w:val="a7"/>
    <w:uiPriority w:val="99"/>
    <w:semiHidden/>
    <w:unhideWhenUsed/>
    <w:rsid w:val="00A757B7"/>
    <w:pPr>
      <w:spacing w:after="0" w:line="240" w:lineRule="auto"/>
    </w:pPr>
    <w:rPr>
      <w:rFonts w:ascii="Tahoma" w:hAnsi="Tahoma"/>
      <w:sz w:val="16"/>
      <w:szCs w:val="16"/>
    </w:rPr>
  </w:style>
  <w:style w:type="character" w:customStyle="1" w:styleId="a7">
    <w:name w:val="Текст выноски Знак"/>
    <w:link w:val="a6"/>
    <w:uiPriority w:val="99"/>
    <w:semiHidden/>
    <w:rsid w:val="00A757B7"/>
    <w:rPr>
      <w:rFonts w:ascii="Tahoma" w:hAnsi="Tahoma" w:cs="Tahoma"/>
      <w:sz w:val="16"/>
      <w:szCs w:val="16"/>
    </w:rPr>
  </w:style>
  <w:style w:type="paragraph" w:customStyle="1" w:styleId="FORMATTEXT">
    <w:name w:val=".FORMATTEXT"/>
    <w:rsid w:val="00F446D2"/>
    <w:pPr>
      <w:widowControl w:val="0"/>
      <w:autoSpaceDE w:val="0"/>
      <w:autoSpaceDN w:val="0"/>
      <w:adjustRightInd w:val="0"/>
    </w:pPr>
    <w:rPr>
      <w:rFonts w:ascii="Times New Roman" w:hAnsi="Times New Roman"/>
      <w:sz w:val="24"/>
      <w:szCs w:val="24"/>
    </w:rPr>
  </w:style>
  <w:style w:type="paragraph" w:styleId="a8">
    <w:name w:val="Document Map"/>
    <w:basedOn w:val="a"/>
    <w:link w:val="a9"/>
    <w:uiPriority w:val="99"/>
    <w:semiHidden/>
    <w:unhideWhenUsed/>
    <w:rsid w:val="00274812"/>
    <w:pPr>
      <w:spacing w:after="0" w:line="240" w:lineRule="auto"/>
    </w:pPr>
    <w:rPr>
      <w:rFonts w:ascii="Tahoma" w:hAnsi="Tahoma"/>
      <w:sz w:val="16"/>
      <w:szCs w:val="16"/>
    </w:rPr>
  </w:style>
  <w:style w:type="character" w:customStyle="1" w:styleId="a9">
    <w:name w:val="Схема документа Знак"/>
    <w:link w:val="a8"/>
    <w:uiPriority w:val="99"/>
    <w:semiHidden/>
    <w:rsid w:val="00274812"/>
    <w:rPr>
      <w:rFonts w:ascii="Tahoma" w:hAnsi="Tahoma" w:cs="Tahoma"/>
      <w:sz w:val="16"/>
      <w:szCs w:val="16"/>
    </w:rPr>
  </w:style>
  <w:style w:type="paragraph" w:styleId="aa">
    <w:name w:val="List Paragraph"/>
    <w:basedOn w:val="a"/>
    <w:link w:val="ab"/>
    <w:uiPriority w:val="34"/>
    <w:qFormat/>
    <w:rsid w:val="00A4528B"/>
    <w:pPr>
      <w:ind w:left="720"/>
      <w:contextualSpacing/>
    </w:pPr>
  </w:style>
  <w:style w:type="paragraph" w:styleId="ac">
    <w:name w:val="Body Text Indent"/>
    <w:basedOn w:val="a"/>
    <w:link w:val="ad"/>
    <w:rsid w:val="00D8717E"/>
    <w:pPr>
      <w:spacing w:after="0" w:line="240" w:lineRule="auto"/>
      <w:ind w:left="360" w:firstLine="360"/>
      <w:jc w:val="both"/>
    </w:pPr>
    <w:rPr>
      <w:rFonts w:ascii="Times New Roman" w:hAnsi="Times New Roman"/>
      <w:sz w:val="24"/>
      <w:szCs w:val="20"/>
    </w:rPr>
  </w:style>
  <w:style w:type="character" w:customStyle="1" w:styleId="ad">
    <w:name w:val="Основной текст с отступом Знак"/>
    <w:link w:val="ac"/>
    <w:rsid w:val="00D8717E"/>
    <w:rPr>
      <w:rFonts w:ascii="Times New Roman" w:eastAsia="Times New Roman" w:hAnsi="Times New Roman" w:cs="Times New Roman"/>
      <w:sz w:val="24"/>
      <w:szCs w:val="20"/>
      <w:lang w:eastAsia="ru-RU"/>
    </w:rPr>
  </w:style>
  <w:style w:type="paragraph" w:styleId="21">
    <w:name w:val="Body Text Indent 2"/>
    <w:basedOn w:val="a"/>
    <w:link w:val="22"/>
    <w:uiPriority w:val="99"/>
    <w:unhideWhenUsed/>
    <w:rsid w:val="00055E14"/>
    <w:pPr>
      <w:spacing w:after="120" w:line="480" w:lineRule="auto"/>
      <w:ind w:left="283"/>
    </w:pPr>
  </w:style>
  <w:style w:type="character" w:customStyle="1" w:styleId="22">
    <w:name w:val="Основной текст с отступом 2 Знак"/>
    <w:basedOn w:val="a0"/>
    <w:link w:val="21"/>
    <w:uiPriority w:val="99"/>
    <w:rsid w:val="00055E14"/>
  </w:style>
  <w:style w:type="paragraph" w:styleId="3">
    <w:name w:val="Body Text 3"/>
    <w:basedOn w:val="a"/>
    <w:link w:val="30"/>
    <w:uiPriority w:val="99"/>
    <w:unhideWhenUsed/>
    <w:rsid w:val="002F015A"/>
    <w:pPr>
      <w:spacing w:after="120"/>
    </w:pPr>
    <w:rPr>
      <w:sz w:val="16"/>
      <w:szCs w:val="16"/>
    </w:rPr>
  </w:style>
  <w:style w:type="character" w:customStyle="1" w:styleId="30">
    <w:name w:val="Основной текст 3 Знак"/>
    <w:link w:val="3"/>
    <w:uiPriority w:val="99"/>
    <w:rsid w:val="002F015A"/>
    <w:rPr>
      <w:sz w:val="16"/>
      <w:szCs w:val="16"/>
    </w:rPr>
  </w:style>
  <w:style w:type="paragraph" w:styleId="ae">
    <w:name w:val="Revision"/>
    <w:hidden/>
    <w:uiPriority w:val="99"/>
    <w:semiHidden/>
    <w:rsid w:val="00A804A4"/>
    <w:rPr>
      <w:sz w:val="22"/>
      <w:szCs w:val="22"/>
    </w:rPr>
  </w:style>
  <w:style w:type="paragraph" w:styleId="af">
    <w:name w:val="Normal (Web)"/>
    <w:basedOn w:val="a"/>
    <w:uiPriority w:val="99"/>
    <w:rsid w:val="002B5607"/>
    <w:pPr>
      <w:spacing w:before="100" w:beforeAutospacing="1" w:after="100" w:afterAutospacing="1" w:line="240" w:lineRule="auto"/>
    </w:pPr>
    <w:rPr>
      <w:rFonts w:ascii="Times New Roman" w:hAnsi="Times New Roman"/>
      <w:color w:val="000000"/>
      <w:sz w:val="23"/>
      <w:szCs w:val="23"/>
    </w:rPr>
  </w:style>
  <w:style w:type="paragraph" w:customStyle="1" w:styleId="ConsPlusNormal">
    <w:name w:val="ConsPlusNormal"/>
    <w:rsid w:val="00DF5116"/>
    <w:pPr>
      <w:autoSpaceDE w:val="0"/>
      <w:autoSpaceDN w:val="0"/>
      <w:adjustRightInd w:val="0"/>
      <w:ind w:firstLine="720"/>
    </w:pPr>
    <w:rPr>
      <w:rFonts w:ascii="Arial" w:hAnsi="Arial" w:cs="Arial"/>
    </w:rPr>
  </w:style>
  <w:style w:type="character" w:styleId="af0">
    <w:name w:val="Hyperlink"/>
    <w:uiPriority w:val="99"/>
    <w:unhideWhenUsed/>
    <w:rsid w:val="00344D05"/>
    <w:rPr>
      <w:color w:val="0000FF"/>
      <w:u w:val="single"/>
    </w:rPr>
  </w:style>
  <w:style w:type="character" w:customStyle="1" w:styleId="af1">
    <w:name w:val="Гипертекстовая ссылка"/>
    <w:uiPriority w:val="99"/>
    <w:rsid w:val="009E7EEE"/>
    <w:rPr>
      <w:color w:val="106BBE"/>
    </w:rPr>
  </w:style>
  <w:style w:type="paragraph" w:customStyle="1" w:styleId="af2">
    <w:name w:val="Комментарий"/>
    <w:basedOn w:val="a"/>
    <w:next w:val="a"/>
    <w:uiPriority w:val="99"/>
    <w:rsid w:val="009E7EEE"/>
    <w:pPr>
      <w:autoSpaceDE w:val="0"/>
      <w:autoSpaceDN w:val="0"/>
      <w:adjustRightInd w:val="0"/>
      <w:spacing w:before="75" w:after="0" w:line="240" w:lineRule="auto"/>
      <w:jc w:val="both"/>
    </w:pPr>
    <w:rPr>
      <w:rFonts w:ascii="Arial" w:hAnsi="Arial" w:cs="Arial"/>
      <w:i/>
      <w:iCs/>
      <w:color w:val="353842"/>
      <w:sz w:val="24"/>
      <w:szCs w:val="24"/>
      <w:shd w:val="clear" w:color="auto" w:fill="F0F0F0"/>
    </w:rPr>
  </w:style>
  <w:style w:type="paragraph" w:customStyle="1" w:styleId="af3">
    <w:name w:val="Содержимое таблицы"/>
    <w:basedOn w:val="a"/>
    <w:qFormat/>
    <w:rsid w:val="0045698A"/>
    <w:pPr>
      <w:suppressLineNumbers/>
      <w:suppressAutoHyphens/>
      <w:spacing w:after="0" w:line="240" w:lineRule="auto"/>
    </w:pPr>
    <w:rPr>
      <w:rFonts w:ascii="Times New Roman" w:hAnsi="Times New Roman"/>
      <w:sz w:val="26"/>
      <w:szCs w:val="20"/>
      <w:lang w:eastAsia="ar-SA"/>
    </w:rPr>
  </w:style>
  <w:style w:type="paragraph" w:customStyle="1" w:styleId="af4">
    <w:name w:val="Прижатый влево"/>
    <w:basedOn w:val="a"/>
    <w:next w:val="a"/>
    <w:uiPriority w:val="99"/>
    <w:rsid w:val="009E6F38"/>
    <w:pPr>
      <w:autoSpaceDE w:val="0"/>
      <w:autoSpaceDN w:val="0"/>
      <w:adjustRightInd w:val="0"/>
      <w:spacing w:after="0" w:line="240" w:lineRule="auto"/>
    </w:pPr>
    <w:rPr>
      <w:rFonts w:ascii="Arial" w:hAnsi="Arial" w:cs="Arial"/>
      <w:sz w:val="24"/>
      <w:szCs w:val="24"/>
    </w:rPr>
  </w:style>
  <w:style w:type="character" w:customStyle="1" w:styleId="af5">
    <w:name w:val="Цветовое выделение"/>
    <w:uiPriority w:val="99"/>
    <w:rsid w:val="00684C2C"/>
    <w:rPr>
      <w:b/>
      <w:bCs/>
      <w:color w:val="26282F"/>
    </w:rPr>
  </w:style>
  <w:style w:type="paragraph" w:customStyle="1" w:styleId="af6">
    <w:name w:val="Заголовок ЭР (левое окно)"/>
    <w:basedOn w:val="a"/>
    <w:next w:val="a"/>
    <w:uiPriority w:val="99"/>
    <w:rsid w:val="00C47905"/>
    <w:pPr>
      <w:autoSpaceDE w:val="0"/>
      <w:autoSpaceDN w:val="0"/>
      <w:adjustRightInd w:val="0"/>
      <w:spacing w:before="300" w:after="250" w:line="240" w:lineRule="auto"/>
      <w:jc w:val="center"/>
    </w:pPr>
    <w:rPr>
      <w:rFonts w:ascii="Arial" w:hAnsi="Arial" w:cs="Arial"/>
      <w:b/>
      <w:bCs/>
      <w:color w:val="26282F"/>
      <w:sz w:val="28"/>
      <w:szCs w:val="28"/>
    </w:rPr>
  </w:style>
  <w:style w:type="paragraph" w:customStyle="1" w:styleId="af7">
    <w:name w:val="Нормальный (таблица)"/>
    <w:basedOn w:val="a"/>
    <w:next w:val="a"/>
    <w:uiPriority w:val="99"/>
    <w:rsid w:val="00C47905"/>
    <w:pPr>
      <w:autoSpaceDE w:val="0"/>
      <w:autoSpaceDN w:val="0"/>
      <w:adjustRightInd w:val="0"/>
      <w:spacing w:after="0" w:line="240" w:lineRule="auto"/>
      <w:jc w:val="both"/>
    </w:pPr>
    <w:rPr>
      <w:rFonts w:ascii="Arial" w:hAnsi="Arial" w:cs="Arial"/>
      <w:sz w:val="24"/>
      <w:szCs w:val="24"/>
    </w:rPr>
  </w:style>
  <w:style w:type="character" w:customStyle="1" w:styleId="40">
    <w:name w:val="Заголовок 4 Знак"/>
    <w:link w:val="4"/>
    <w:uiPriority w:val="9"/>
    <w:semiHidden/>
    <w:rsid w:val="00965A2E"/>
    <w:rPr>
      <w:rFonts w:ascii="Cambria" w:eastAsia="Times New Roman" w:hAnsi="Cambria" w:cs="Times New Roman"/>
      <w:b/>
      <w:bCs/>
      <w:i/>
      <w:iCs/>
      <w:color w:val="4F81BD"/>
    </w:rPr>
  </w:style>
  <w:style w:type="character" w:customStyle="1" w:styleId="link">
    <w:name w:val="link"/>
    <w:rsid w:val="00853291"/>
    <w:rPr>
      <w:strike w:val="0"/>
      <w:dstrike w:val="0"/>
      <w:u w:val="none"/>
      <w:effect w:val="none"/>
    </w:rPr>
  </w:style>
  <w:style w:type="paragraph" w:customStyle="1" w:styleId="s3">
    <w:name w:val="s_3"/>
    <w:basedOn w:val="a"/>
    <w:rsid w:val="00E44819"/>
    <w:pPr>
      <w:spacing w:after="0" w:line="240" w:lineRule="auto"/>
      <w:jc w:val="center"/>
    </w:pPr>
    <w:rPr>
      <w:rFonts w:ascii="Arial" w:hAnsi="Arial" w:cs="Arial"/>
      <w:b/>
      <w:bCs/>
      <w:color w:val="26282F"/>
      <w:sz w:val="26"/>
      <w:szCs w:val="26"/>
    </w:rPr>
  </w:style>
  <w:style w:type="paragraph" w:customStyle="1" w:styleId="s1">
    <w:name w:val="s_1"/>
    <w:basedOn w:val="a"/>
    <w:rsid w:val="00F61DAA"/>
    <w:pPr>
      <w:spacing w:before="100" w:beforeAutospacing="1" w:after="100" w:afterAutospacing="1" w:line="240" w:lineRule="auto"/>
    </w:pPr>
    <w:rPr>
      <w:rFonts w:ascii="Times New Roman" w:hAnsi="Times New Roman"/>
      <w:sz w:val="24"/>
      <w:szCs w:val="24"/>
    </w:rPr>
  </w:style>
  <w:style w:type="character" w:styleId="af8">
    <w:name w:val="Emphasis"/>
    <w:uiPriority w:val="20"/>
    <w:qFormat/>
    <w:rsid w:val="00F61DAA"/>
    <w:rPr>
      <w:i/>
      <w:iCs/>
    </w:rPr>
  </w:style>
  <w:style w:type="paragraph" w:customStyle="1" w:styleId="ConsPlusCell">
    <w:name w:val="ConsPlusCell"/>
    <w:uiPriority w:val="99"/>
    <w:rsid w:val="00EF6E20"/>
    <w:pPr>
      <w:autoSpaceDE w:val="0"/>
      <w:autoSpaceDN w:val="0"/>
      <w:adjustRightInd w:val="0"/>
    </w:pPr>
    <w:rPr>
      <w:rFonts w:ascii="Times New Roman" w:hAnsi="Times New Roman"/>
      <w:sz w:val="28"/>
      <w:szCs w:val="28"/>
    </w:rPr>
  </w:style>
  <w:style w:type="paragraph" w:customStyle="1" w:styleId="s16">
    <w:name w:val="s_16"/>
    <w:basedOn w:val="a"/>
    <w:rsid w:val="00E1083C"/>
    <w:pPr>
      <w:spacing w:after="0" w:line="240" w:lineRule="auto"/>
    </w:pPr>
    <w:rPr>
      <w:rFonts w:ascii="Arial" w:hAnsi="Arial" w:cs="Arial"/>
      <w:sz w:val="26"/>
      <w:szCs w:val="26"/>
    </w:rPr>
  </w:style>
  <w:style w:type="character" w:customStyle="1" w:styleId="s101">
    <w:name w:val="s_101"/>
    <w:rsid w:val="00E1083C"/>
    <w:rPr>
      <w:b/>
      <w:bCs/>
      <w:strike w:val="0"/>
      <w:dstrike w:val="0"/>
      <w:color w:val="26282F"/>
      <w:sz w:val="26"/>
      <w:szCs w:val="26"/>
      <w:u w:val="none"/>
      <w:effect w:val="none"/>
    </w:rPr>
  </w:style>
  <w:style w:type="paragraph" w:customStyle="1" w:styleId="s71">
    <w:name w:val="s_71"/>
    <w:basedOn w:val="a"/>
    <w:rsid w:val="005F218B"/>
    <w:pPr>
      <w:spacing w:after="0" w:line="240" w:lineRule="auto"/>
      <w:jc w:val="center"/>
    </w:pPr>
    <w:rPr>
      <w:rFonts w:ascii="Arial" w:hAnsi="Arial" w:cs="Arial"/>
      <w:b/>
      <w:bCs/>
      <w:color w:val="26282F"/>
      <w:sz w:val="28"/>
      <w:szCs w:val="28"/>
    </w:rPr>
  </w:style>
  <w:style w:type="paragraph" w:customStyle="1" w:styleId="s70">
    <w:name w:val="s_70"/>
    <w:basedOn w:val="a"/>
    <w:rsid w:val="005F218B"/>
    <w:pPr>
      <w:spacing w:after="0" w:line="240" w:lineRule="auto"/>
    </w:pPr>
    <w:rPr>
      <w:rFonts w:ascii="Arial" w:hAnsi="Arial" w:cs="Arial"/>
    </w:rPr>
  </w:style>
  <w:style w:type="character" w:customStyle="1" w:styleId="link4">
    <w:name w:val="link4"/>
    <w:rsid w:val="005F218B"/>
    <w:rPr>
      <w:strike w:val="0"/>
      <w:dstrike w:val="0"/>
      <w:color w:val="106BBE"/>
      <w:u w:val="none"/>
      <w:effect w:val="none"/>
    </w:rPr>
  </w:style>
  <w:style w:type="paragraph" w:customStyle="1" w:styleId="s112">
    <w:name w:val="s_112"/>
    <w:basedOn w:val="a"/>
    <w:rsid w:val="00CB5198"/>
    <w:pPr>
      <w:spacing w:after="0" w:line="240" w:lineRule="auto"/>
      <w:ind w:firstLine="720"/>
      <w:jc w:val="both"/>
    </w:pPr>
    <w:rPr>
      <w:rFonts w:ascii="Arial" w:hAnsi="Arial" w:cs="Arial"/>
      <w:sz w:val="23"/>
      <w:szCs w:val="23"/>
    </w:rPr>
  </w:style>
  <w:style w:type="paragraph" w:customStyle="1" w:styleId="s161">
    <w:name w:val="s_161"/>
    <w:basedOn w:val="a"/>
    <w:rsid w:val="00CB5198"/>
    <w:pPr>
      <w:spacing w:after="0" w:line="240" w:lineRule="auto"/>
    </w:pPr>
    <w:rPr>
      <w:rFonts w:ascii="Arial" w:hAnsi="Arial" w:cs="Arial"/>
      <w:sz w:val="23"/>
      <w:szCs w:val="23"/>
    </w:rPr>
  </w:style>
  <w:style w:type="character" w:customStyle="1" w:styleId="link8">
    <w:name w:val="link8"/>
    <w:rsid w:val="00CB5198"/>
    <w:rPr>
      <w:strike w:val="0"/>
      <w:dstrike w:val="0"/>
      <w:color w:val="106BBE"/>
      <w:u w:val="none"/>
      <w:effect w:val="none"/>
    </w:rPr>
  </w:style>
  <w:style w:type="character" w:customStyle="1" w:styleId="s102">
    <w:name w:val="s_102"/>
    <w:rsid w:val="00087661"/>
    <w:rPr>
      <w:b/>
      <w:bCs/>
      <w:strike w:val="0"/>
      <w:dstrike w:val="0"/>
      <w:color w:val="26282F"/>
      <w:sz w:val="26"/>
      <w:szCs w:val="26"/>
      <w:u w:val="none"/>
      <w:effect w:val="none"/>
    </w:rPr>
  </w:style>
  <w:style w:type="paragraph" w:customStyle="1" w:styleId="s72">
    <w:name w:val="s_72"/>
    <w:basedOn w:val="a"/>
    <w:rsid w:val="006852B6"/>
    <w:pPr>
      <w:spacing w:after="0" w:line="240" w:lineRule="auto"/>
    </w:pPr>
    <w:rPr>
      <w:rFonts w:ascii="Arial" w:hAnsi="Arial" w:cs="Arial"/>
      <w:b/>
      <w:bCs/>
      <w:color w:val="26282F"/>
      <w:sz w:val="28"/>
      <w:szCs w:val="28"/>
    </w:rPr>
  </w:style>
  <w:style w:type="character" w:customStyle="1" w:styleId="link5">
    <w:name w:val="link5"/>
    <w:rsid w:val="006852B6"/>
    <w:rPr>
      <w:b/>
      <w:bCs/>
      <w:strike w:val="0"/>
      <w:dstrike w:val="0"/>
      <w:color w:val="FFFFFF"/>
      <w:u w:val="none"/>
      <w:effect w:val="none"/>
      <w:shd w:val="clear" w:color="auto" w:fill="387CD8"/>
    </w:rPr>
  </w:style>
  <w:style w:type="paragraph" w:customStyle="1" w:styleId="s22">
    <w:name w:val="s_22"/>
    <w:basedOn w:val="a"/>
    <w:rsid w:val="004209E4"/>
    <w:pPr>
      <w:shd w:val="clear" w:color="auto" w:fill="F0F0F0"/>
      <w:spacing w:after="0" w:line="240" w:lineRule="auto"/>
      <w:ind w:firstLine="140"/>
      <w:jc w:val="both"/>
    </w:pPr>
    <w:rPr>
      <w:rFonts w:ascii="Arial" w:hAnsi="Arial" w:cs="Arial"/>
      <w:i/>
      <w:iCs/>
      <w:color w:val="353842"/>
      <w:sz w:val="26"/>
      <w:szCs w:val="26"/>
    </w:rPr>
  </w:style>
  <w:style w:type="table" w:styleId="af9">
    <w:name w:val="Table Grid"/>
    <w:basedOn w:val="a1"/>
    <w:uiPriority w:val="59"/>
    <w:rsid w:val="002C7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
    <w:rsid w:val="00B840E2"/>
    <w:pPr>
      <w:spacing w:before="100" w:beforeAutospacing="1" w:after="100" w:afterAutospacing="1" w:line="240" w:lineRule="auto"/>
    </w:pPr>
    <w:rPr>
      <w:rFonts w:ascii="Times New Roman" w:hAnsi="Times New Roman"/>
      <w:sz w:val="24"/>
      <w:szCs w:val="24"/>
    </w:rPr>
  </w:style>
  <w:style w:type="character" w:customStyle="1" w:styleId="s104">
    <w:name w:val="s_104"/>
    <w:basedOn w:val="a0"/>
    <w:rsid w:val="00B840E2"/>
  </w:style>
  <w:style w:type="paragraph" w:customStyle="1" w:styleId="afa">
    <w:name w:val="Информация об изменениях документа"/>
    <w:basedOn w:val="af2"/>
    <w:next w:val="a"/>
    <w:uiPriority w:val="99"/>
    <w:rsid w:val="007E4C05"/>
    <w:pPr>
      <w:ind w:left="170"/>
    </w:pPr>
  </w:style>
  <w:style w:type="paragraph" w:customStyle="1" w:styleId="afb">
    <w:name w:val="Текст ЭР (см. также)"/>
    <w:basedOn w:val="a"/>
    <w:next w:val="a"/>
    <w:uiPriority w:val="99"/>
    <w:rsid w:val="00DA48B9"/>
    <w:pPr>
      <w:autoSpaceDE w:val="0"/>
      <w:autoSpaceDN w:val="0"/>
      <w:adjustRightInd w:val="0"/>
      <w:spacing w:before="200" w:after="0" w:line="240" w:lineRule="auto"/>
    </w:pPr>
    <w:rPr>
      <w:rFonts w:ascii="Arial" w:hAnsi="Arial" w:cs="Arial"/>
      <w:sz w:val="20"/>
      <w:szCs w:val="20"/>
    </w:rPr>
  </w:style>
  <w:style w:type="paragraph" w:customStyle="1" w:styleId="1">
    <w:name w:val="Мой Заг.1"/>
    <w:basedOn w:val="11"/>
    <w:rsid w:val="00344083"/>
    <w:pPr>
      <w:keepNext w:val="0"/>
      <w:keepLines w:val="0"/>
      <w:numPr>
        <w:numId w:val="17"/>
      </w:numPr>
      <w:spacing w:before="100" w:beforeAutospacing="1" w:after="240" w:afterAutospacing="1" w:line="360" w:lineRule="auto"/>
      <w:jc w:val="center"/>
    </w:pPr>
    <w:rPr>
      <w:rFonts w:ascii="Calibri" w:hAnsi="Calibri"/>
      <w:color w:val="000000"/>
      <w:kern w:val="36"/>
      <w:sz w:val="40"/>
      <w:szCs w:val="40"/>
    </w:rPr>
  </w:style>
  <w:style w:type="character" w:customStyle="1" w:styleId="13">
    <w:name w:val="Мой номер 1 Знак"/>
    <w:link w:val="10"/>
    <w:rsid w:val="00344083"/>
    <w:rPr>
      <w:sz w:val="22"/>
      <w:szCs w:val="22"/>
    </w:rPr>
  </w:style>
  <w:style w:type="paragraph" w:customStyle="1" w:styleId="10">
    <w:name w:val="Мой номер 1"/>
    <w:basedOn w:val="aa"/>
    <w:link w:val="13"/>
    <w:rsid w:val="00344083"/>
    <w:pPr>
      <w:numPr>
        <w:ilvl w:val="1"/>
        <w:numId w:val="17"/>
      </w:numPr>
      <w:spacing w:after="0" w:line="240" w:lineRule="auto"/>
      <w:contextualSpacing w:val="0"/>
      <w:jc w:val="both"/>
    </w:pPr>
  </w:style>
  <w:style w:type="character" w:customStyle="1" w:styleId="ab">
    <w:name w:val="Абзац списка Знак"/>
    <w:link w:val="aa"/>
    <w:rsid w:val="009A0BB2"/>
    <w:rPr>
      <w:sz w:val="22"/>
      <w:szCs w:val="22"/>
    </w:rPr>
  </w:style>
  <w:style w:type="character" w:customStyle="1" w:styleId="afc">
    <w:name w:val="Мой абзац Знак"/>
    <w:link w:val="afd"/>
    <w:rsid w:val="00D238E3"/>
  </w:style>
  <w:style w:type="paragraph" w:customStyle="1" w:styleId="afd">
    <w:name w:val="Мой абзац"/>
    <w:basedOn w:val="a"/>
    <w:link w:val="afc"/>
    <w:rsid w:val="00D238E3"/>
    <w:pPr>
      <w:spacing w:after="0" w:line="240" w:lineRule="auto"/>
      <w:ind w:firstLine="284"/>
      <w:jc w:val="both"/>
    </w:pPr>
    <w:rPr>
      <w:sz w:val="20"/>
      <w:szCs w:val="20"/>
    </w:rPr>
  </w:style>
  <w:style w:type="character" w:customStyle="1" w:styleId="s10">
    <w:name w:val="s_10"/>
    <w:basedOn w:val="a0"/>
    <w:rsid w:val="00736794"/>
  </w:style>
  <w:style w:type="character" w:customStyle="1" w:styleId="apple-converted-space">
    <w:name w:val="apple-converted-space"/>
    <w:basedOn w:val="a0"/>
    <w:rsid w:val="00736794"/>
  </w:style>
  <w:style w:type="paragraph" w:styleId="afe">
    <w:name w:val="TOC Heading"/>
    <w:basedOn w:val="11"/>
    <w:next w:val="a"/>
    <w:uiPriority w:val="39"/>
    <w:semiHidden/>
    <w:unhideWhenUsed/>
    <w:qFormat/>
    <w:rsid w:val="00A66272"/>
    <w:pPr>
      <w:outlineLvl w:val="9"/>
    </w:pPr>
    <w:rPr>
      <w:lang w:eastAsia="en-US"/>
    </w:rPr>
  </w:style>
  <w:style w:type="paragraph" w:styleId="14">
    <w:name w:val="toc 1"/>
    <w:basedOn w:val="a"/>
    <w:next w:val="a"/>
    <w:autoRedefine/>
    <w:uiPriority w:val="39"/>
    <w:unhideWhenUsed/>
    <w:rsid w:val="00A66272"/>
  </w:style>
  <w:style w:type="paragraph" w:styleId="23">
    <w:name w:val="toc 2"/>
    <w:basedOn w:val="a"/>
    <w:next w:val="a"/>
    <w:autoRedefine/>
    <w:uiPriority w:val="39"/>
    <w:unhideWhenUsed/>
    <w:rsid w:val="00A66272"/>
    <w:pPr>
      <w:ind w:left="220"/>
    </w:pPr>
  </w:style>
  <w:style w:type="paragraph" w:styleId="31">
    <w:name w:val="toc 3"/>
    <w:basedOn w:val="a"/>
    <w:next w:val="a"/>
    <w:autoRedefine/>
    <w:uiPriority w:val="39"/>
    <w:unhideWhenUsed/>
    <w:rsid w:val="00A66272"/>
    <w:pPr>
      <w:ind w:left="440"/>
    </w:pPr>
  </w:style>
  <w:style w:type="paragraph" w:styleId="aff">
    <w:name w:val="header"/>
    <w:basedOn w:val="a"/>
    <w:link w:val="aff0"/>
    <w:uiPriority w:val="99"/>
    <w:unhideWhenUsed/>
    <w:rsid w:val="00580C96"/>
    <w:pPr>
      <w:tabs>
        <w:tab w:val="center" w:pos="4677"/>
        <w:tab w:val="right" w:pos="9355"/>
      </w:tabs>
    </w:pPr>
  </w:style>
  <w:style w:type="character" w:customStyle="1" w:styleId="aff0">
    <w:name w:val="Верхний колонтитул Знак"/>
    <w:link w:val="aff"/>
    <w:uiPriority w:val="99"/>
    <w:rsid w:val="00580C96"/>
    <w:rPr>
      <w:sz w:val="22"/>
      <w:szCs w:val="22"/>
    </w:rPr>
  </w:style>
  <w:style w:type="paragraph" w:styleId="aff1">
    <w:name w:val="footer"/>
    <w:basedOn w:val="a"/>
    <w:link w:val="aff2"/>
    <w:uiPriority w:val="99"/>
    <w:unhideWhenUsed/>
    <w:rsid w:val="00580C96"/>
    <w:pPr>
      <w:tabs>
        <w:tab w:val="center" w:pos="4677"/>
        <w:tab w:val="right" w:pos="9355"/>
      </w:tabs>
    </w:pPr>
  </w:style>
  <w:style w:type="character" w:customStyle="1" w:styleId="aff2">
    <w:name w:val="Нижний колонтитул Знак"/>
    <w:link w:val="aff1"/>
    <w:uiPriority w:val="99"/>
    <w:rsid w:val="00580C96"/>
    <w:rPr>
      <w:sz w:val="22"/>
      <w:szCs w:val="22"/>
    </w:rPr>
  </w:style>
  <w:style w:type="paragraph" w:styleId="aff3">
    <w:name w:val="No Spacing"/>
    <w:link w:val="aff4"/>
    <w:uiPriority w:val="1"/>
    <w:qFormat/>
    <w:rsid w:val="00580C96"/>
    <w:rPr>
      <w:sz w:val="22"/>
      <w:szCs w:val="22"/>
      <w:lang w:eastAsia="en-US"/>
    </w:rPr>
  </w:style>
  <w:style w:type="character" w:customStyle="1" w:styleId="aff4">
    <w:name w:val="Без интервала Знак"/>
    <w:link w:val="aff3"/>
    <w:uiPriority w:val="1"/>
    <w:rsid w:val="00580C96"/>
    <w:rPr>
      <w:sz w:val="22"/>
      <w:szCs w:val="22"/>
      <w:lang w:val="ru-RU" w:eastAsia="en-US" w:bidi="ar-SA"/>
    </w:rPr>
  </w:style>
  <w:style w:type="paragraph" w:customStyle="1" w:styleId="aff5">
    <w:name w:val="Сноска"/>
    <w:basedOn w:val="a"/>
    <w:next w:val="a"/>
    <w:uiPriority w:val="99"/>
    <w:rsid w:val="00460999"/>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20">
    <w:name w:val="Заголовок 2 Знак"/>
    <w:link w:val="2"/>
    <w:uiPriority w:val="9"/>
    <w:semiHidden/>
    <w:rsid w:val="00AB6F8C"/>
    <w:rPr>
      <w:rFonts w:ascii="Cambria" w:eastAsia="Times New Roman" w:hAnsi="Cambria" w:cs="Times New Roman"/>
      <w:b/>
      <w:bCs/>
      <w:i/>
      <w:iCs/>
      <w:sz w:val="28"/>
      <w:szCs w:val="28"/>
    </w:rPr>
  </w:style>
  <w:style w:type="character" w:customStyle="1" w:styleId="printable">
    <w:name w:val="printable"/>
    <w:basedOn w:val="a0"/>
    <w:rsid w:val="00AB6F8C"/>
  </w:style>
  <w:style w:type="paragraph" w:customStyle="1" w:styleId="aff6">
    <w:name w:val="Таблицы (моноширинный)"/>
    <w:basedOn w:val="a"/>
    <w:next w:val="a"/>
    <w:uiPriority w:val="99"/>
    <w:rsid w:val="00C63D38"/>
    <w:pPr>
      <w:widowControl w:val="0"/>
      <w:autoSpaceDE w:val="0"/>
      <w:autoSpaceDN w:val="0"/>
      <w:adjustRightInd w:val="0"/>
      <w:spacing w:after="0" w:line="240" w:lineRule="auto"/>
    </w:pPr>
    <w:rPr>
      <w:rFonts w:ascii="Courier New" w:hAnsi="Courier New" w:cs="Courier New"/>
      <w:sz w:val="24"/>
      <w:szCs w:val="24"/>
    </w:rPr>
  </w:style>
  <w:style w:type="character" w:customStyle="1" w:styleId="highlightsearch">
    <w:name w:val="highlightsearch"/>
    <w:basedOn w:val="a0"/>
    <w:rsid w:val="00B75A26"/>
  </w:style>
  <w:style w:type="paragraph" w:customStyle="1" w:styleId="s91">
    <w:name w:val="s_91"/>
    <w:basedOn w:val="a"/>
    <w:rsid w:val="00AB04DD"/>
    <w:pPr>
      <w:spacing w:before="100" w:beforeAutospacing="1" w:after="100" w:afterAutospacing="1" w:line="240" w:lineRule="auto"/>
    </w:pPr>
    <w:rPr>
      <w:rFonts w:ascii="Times New Roman" w:hAnsi="Times New Roman"/>
      <w:sz w:val="24"/>
      <w:szCs w:val="24"/>
    </w:rPr>
  </w:style>
  <w:style w:type="character" w:customStyle="1" w:styleId="s17">
    <w:name w:val="s_17"/>
    <w:basedOn w:val="a0"/>
    <w:rsid w:val="00D25BA0"/>
  </w:style>
  <w:style w:type="character" w:customStyle="1" w:styleId="s11">
    <w:name w:val="s_11"/>
    <w:basedOn w:val="a0"/>
    <w:rsid w:val="009C71E4"/>
  </w:style>
  <w:style w:type="paragraph" w:styleId="aff7">
    <w:name w:val="annotation subject"/>
    <w:basedOn w:val="a4"/>
    <w:next w:val="a4"/>
    <w:link w:val="aff8"/>
    <w:uiPriority w:val="99"/>
    <w:semiHidden/>
    <w:unhideWhenUsed/>
    <w:rsid w:val="001B72C5"/>
    <w:pPr>
      <w:spacing w:line="276" w:lineRule="auto"/>
    </w:pPr>
    <w:rPr>
      <w:b/>
      <w:bCs/>
    </w:rPr>
  </w:style>
  <w:style w:type="character" w:customStyle="1" w:styleId="aff8">
    <w:name w:val="Тема примечания Знак"/>
    <w:link w:val="aff7"/>
    <w:uiPriority w:val="99"/>
    <w:semiHidden/>
    <w:rsid w:val="001B72C5"/>
    <w:rPr>
      <w:b/>
      <w:bCs/>
      <w:sz w:val="20"/>
      <w:szCs w:val="20"/>
    </w:rPr>
  </w:style>
  <w:style w:type="character" w:styleId="aff9">
    <w:name w:val="FollowedHyperlink"/>
    <w:uiPriority w:val="99"/>
    <w:semiHidden/>
    <w:unhideWhenUsed/>
    <w:rsid w:val="00B67ED9"/>
    <w:rPr>
      <w:color w:val="800080"/>
      <w:u w:val="single"/>
    </w:rPr>
  </w:style>
  <w:style w:type="character" w:customStyle="1" w:styleId="ListLabel3">
    <w:name w:val="ListLabel 3"/>
    <w:qFormat/>
    <w:rsid w:val="004732A0"/>
    <w:rPr>
      <w:rFonts w:cs="OpenSymbol"/>
    </w:rPr>
  </w:style>
  <w:style w:type="character" w:customStyle="1" w:styleId="object">
    <w:name w:val="object"/>
    <w:basedOn w:val="a0"/>
    <w:rsid w:val="008B4143"/>
  </w:style>
  <w:style w:type="paragraph" w:customStyle="1" w:styleId="affa">
    <w:name w:val="?????????? (???????)"/>
    <w:basedOn w:val="a"/>
    <w:next w:val="a"/>
    <w:uiPriority w:val="99"/>
    <w:rsid w:val="002055A2"/>
    <w:pPr>
      <w:autoSpaceDE w:val="0"/>
      <w:autoSpaceDN w:val="0"/>
      <w:adjustRightInd w:val="0"/>
      <w:spacing w:after="0" w:line="240" w:lineRule="auto"/>
    </w:pPr>
    <w:rPr>
      <w:rFonts w:ascii="Times New Roman" w:hAnsi="Times New Roman"/>
      <w:sz w:val="24"/>
      <w:szCs w:val="24"/>
    </w:rPr>
  </w:style>
  <w:style w:type="paragraph" w:customStyle="1" w:styleId="affb">
    <w:name w:val="???????? ?????"/>
    <w:basedOn w:val="a"/>
    <w:next w:val="a"/>
    <w:uiPriority w:val="99"/>
    <w:rsid w:val="002055A2"/>
    <w:pPr>
      <w:autoSpaceDE w:val="0"/>
      <w:autoSpaceDN w:val="0"/>
      <w:adjustRightInd w:val="0"/>
      <w:spacing w:after="0" w:line="240" w:lineRule="auto"/>
    </w:pPr>
    <w:rPr>
      <w:rFonts w:ascii="Times New Roman" w:hAnsi="Times New Roman"/>
      <w:sz w:val="24"/>
      <w:szCs w:val="24"/>
    </w:rPr>
  </w:style>
  <w:style w:type="paragraph" w:customStyle="1" w:styleId="affc">
    <w:name w:val="???????"/>
    <w:rsid w:val="001942DC"/>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58437">
      <w:bodyDiv w:val="1"/>
      <w:marLeft w:val="0"/>
      <w:marRight w:val="0"/>
      <w:marTop w:val="0"/>
      <w:marBottom w:val="0"/>
      <w:divBdr>
        <w:top w:val="none" w:sz="0" w:space="0" w:color="auto"/>
        <w:left w:val="none" w:sz="0" w:space="0" w:color="auto"/>
        <w:bottom w:val="none" w:sz="0" w:space="0" w:color="auto"/>
        <w:right w:val="none" w:sz="0" w:space="0" w:color="auto"/>
      </w:divBdr>
      <w:divsChild>
        <w:div w:id="1333408605">
          <w:marLeft w:val="0"/>
          <w:marRight w:val="0"/>
          <w:marTop w:val="0"/>
          <w:marBottom w:val="0"/>
          <w:divBdr>
            <w:top w:val="none" w:sz="0" w:space="0" w:color="auto"/>
            <w:left w:val="none" w:sz="0" w:space="0" w:color="auto"/>
            <w:bottom w:val="none" w:sz="0" w:space="0" w:color="auto"/>
            <w:right w:val="none" w:sz="0" w:space="0" w:color="auto"/>
          </w:divBdr>
          <w:divsChild>
            <w:div w:id="788359077">
              <w:marLeft w:val="0"/>
              <w:marRight w:val="0"/>
              <w:marTop w:val="0"/>
              <w:marBottom w:val="0"/>
              <w:divBdr>
                <w:top w:val="none" w:sz="0" w:space="0" w:color="auto"/>
                <w:left w:val="none" w:sz="0" w:space="0" w:color="auto"/>
                <w:bottom w:val="none" w:sz="0" w:space="0" w:color="auto"/>
                <w:right w:val="none" w:sz="0" w:space="0" w:color="auto"/>
              </w:divBdr>
              <w:divsChild>
                <w:div w:id="392898407">
                  <w:marLeft w:val="0"/>
                  <w:marRight w:val="0"/>
                  <w:marTop w:val="0"/>
                  <w:marBottom w:val="0"/>
                  <w:divBdr>
                    <w:top w:val="none" w:sz="0" w:space="0" w:color="auto"/>
                    <w:left w:val="none" w:sz="0" w:space="0" w:color="auto"/>
                    <w:bottom w:val="none" w:sz="0" w:space="0" w:color="auto"/>
                    <w:right w:val="none" w:sz="0" w:space="0" w:color="auto"/>
                  </w:divBdr>
                  <w:divsChild>
                    <w:div w:id="66731173">
                      <w:marLeft w:val="0"/>
                      <w:marRight w:val="0"/>
                      <w:marTop w:val="0"/>
                      <w:marBottom w:val="0"/>
                      <w:divBdr>
                        <w:top w:val="none" w:sz="0" w:space="0" w:color="auto"/>
                        <w:left w:val="none" w:sz="0" w:space="0" w:color="auto"/>
                        <w:bottom w:val="none" w:sz="0" w:space="0" w:color="auto"/>
                        <w:right w:val="none" w:sz="0" w:space="0" w:color="auto"/>
                      </w:divBdr>
                    </w:div>
                    <w:div w:id="619459531">
                      <w:marLeft w:val="0"/>
                      <w:marRight w:val="0"/>
                      <w:marTop w:val="0"/>
                      <w:marBottom w:val="0"/>
                      <w:divBdr>
                        <w:top w:val="none" w:sz="0" w:space="0" w:color="auto"/>
                        <w:left w:val="none" w:sz="0" w:space="0" w:color="auto"/>
                        <w:bottom w:val="none" w:sz="0" w:space="0" w:color="auto"/>
                        <w:right w:val="none" w:sz="0" w:space="0" w:color="auto"/>
                      </w:divBdr>
                    </w:div>
                    <w:div w:id="116054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30936">
      <w:bodyDiv w:val="1"/>
      <w:marLeft w:val="0"/>
      <w:marRight w:val="0"/>
      <w:marTop w:val="0"/>
      <w:marBottom w:val="0"/>
      <w:divBdr>
        <w:top w:val="none" w:sz="0" w:space="0" w:color="auto"/>
        <w:left w:val="none" w:sz="0" w:space="0" w:color="auto"/>
        <w:bottom w:val="none" w:sz="0" w:space="0" w:color="auto"/>
        <w:right w:val="none" w:sz="0" w:space="0" w:color="auto"/>
      </w:divBdr>
    </w:div>
    <w:div w:id="73749564">
      <w:bodyDiv w:val="1"/>
      <w:marLeft w:val="0"/>
      <w:marRight w:val="0"/>
      <w:marTop w:val="0"/>
      <w:marBottom w:val="0"/>
      <w:divBdr>
        <w:top w:val="none" w:sz="0" w:space="0" w:color="auto"/>
        <w:left w:val="none" w:sz="0" w:space="0" w:color="auto"/>
        <w:bottom w:val="none" w:sz="0" w:space="0" w:color="auto"/>
        <w:right w:val="none" w:sz="0" w:space="0" w:color="auto"/>
      </w:divBdr>
    </w:div>
    <w:div w:id="89086657">
      <w:bodyDiv w:val="1"/>
      <w:marLeft w:val="0"/>
      <w:marRight w:val="0"/>
      <w:marTop w:val="0"/>
      <w:marBottom w:val="0"/>
      <w:divBdr>
        <w:top w:val="none" w:sz="0" w:space="0" w:color="auto"/>
        <w:left w:val="none" w:sz="0" w:space="0" w:color="auto"/>
        <w:bottom w:val="none" w:sz="0" w:space="0" w:color="auto"/>
        <w:right w:val="none" w:sz="0" w:space="0" w:color="auto"/>
      </w:divBdr>
    </w:div>
    <w:div w:id="89858515">
      <w:bodyDiv w:val="1"/>
      <w:marLeft w:val="0"/>
      <w:marRight w:val="0"/>
      <w:marTop w:val="0"/>
      <w:marBottom w:val="0"/>
      <w:divBdr>
        <w:top w:val="none" w:sz="0" w:space="0" w:color="auto"/>
        <w:left w:val="none" w:sz="0" w:space="0" w:color="auto"/>
        <w:bottom w:val="none" w:sz="0" w:space="0" w:color="auto"/>
        <w:right w:val="none" w:sz="0" w:space="0" w:color="auto"/>
      </w:divBdr>
    </w:div>
    <w:div w:id="91363299">
      <w:bodyDiv w:val="1"/>
      <w:marLeft w:val="0"/>
      <w:marRight w:val="0"/>
      <w:marTop w:val="0"/>
      <w:marBottom w:val="0"/>
      <w:divBdr>
        <w:top w:val="none" w:sz="0" w:space="0" w:color="auto"/>
        <w:left w:val="none" w:sz="0" w:space="0" w:color="auto"/>
        <w:bottom w:val="none" w:sz="0" w:space="0" w:color="auto"/>
        <w:right w:val="none" w:sz="0" w:space="0" w:color="auto"/>
      </w:divBdr>
    </w:div>
    <w:div w:id="99616055">
      <w:bodyDiv w:val="1"/>
      <w:marLeft w:val="0"/>
      <w:marRight w:val="0"/>
      <w:marTop w:val="0"/>
      <w:marBottom w:val="0"/>
      <w:divBdr>
        <w:top w:val="none" w:sz="0" w:space="0" w:color="auto"/>
        <w:left w:val="none" w:sz="0" w:space="0" w:color="auto"/>
        <w:bottom w:val="none" w:sz="0" w:space="0" w:color="auto"/>
        <w:right w:val="none" w:sz="0" w:space="0" w:color="auto"/>
      </w:divBdr>
      <w:divsChild>
        <w:div w:id="1877690306">
          <w:marLeft w:val="0"/>
          <w:marRight w:val="0"/>
          <w:marTop w:val="0"/>
          <w:marBottom w:val="0"/>
          <w:divBdr>
            <w:top w:val="none" w:sz="0" w:space="0" w:color="auto"/>
            <w:left w:val="none" w:sz="0" w:space="0" w:color="auto"/>
            <w:bottom w:val="none" w:sz="0" w:space="0" w:color="auto"/>
            <w:right w:val="none" w:sz="0" w:space="0" w:color="auto"/>
          </w:divBdr>
        </w:div>
      </w:divsChild>
    </w:div>
    <w:div w:id="129829545">
      <w:bodyDiv w:val="1"/>
      <w:marLeft w:val="0"/>
      <w:marRight w:val="0"/>
      <w:marTop w:val="0"/>
      <w:marBottom w:val="0"/>
      <w:divBdr>
        <w:top w:val="none" w:sz="0" w:space="0" w:color="auto"/>
        <w:left w:val="none" w:sz="0" w:space="0" w:color="auto"/>
        <w:bottom w:val="none" w:sz="0" w:space="0" w:color="auto"/>
        <w:right w:val="none" w:sz="0" w:space="0" w:color="auto"/>
      </w:divBdr>
    </w:div>
    <w:div w:id="172694693">
      <w:bodyDiv w:val="1"/>
      <w:marLeft w:val="0"/>
      <w:marRight w:val="0"/>
      <w:marTop w:val="0"/>
      <w:marBottom w:val="0"/>
      <w:divBdr>
        <w:top w:val="none" w:sz="0" w:space="0" w:color="auto"/>
        <w:left w:val="none" w:sz="0" w:space="0" w:color="auto"/>
        <w:bottom w:val="none" w:sz="0" w:space="0" w:color="auto"/>
        <w:right w:val="none" w:sz="0" w:space="0" w:color="auto"/>
      </w:divBdr>
      <w:divsChild>
        <w:div w:id="2129621000">
          <w:marLeft w:val="0"/>
          <w:marRight w:val="0"/>
          <w:marTop w:val="0"/>
          <w:marBottom w:val="0"/>
          <w:divBdr>
            <w:top w:val="none" w:sz="0" w:space="0" w:color="auto"/>
            <w:left w:val="none" w:sz="0" w:space="0" w:color="auto"/>
            <w:bottom w:val="none" w:sz="0" w:space="0" w:color="auto"/>
            <w:right w:val="none" w:sz="0" w:space="0" w:color="auto"/>
          </w:divBdr>
          <w:divsChild>
            <w:div w:id="2006667570">
              <w:marLeft w:val="0"/>
              <w:marRight w:val="0"/>
              <w:marTop w:val="0"/>
              <w:marBottom w:val="0"/>
              <w:divBdr>
                <w:top w:val="none" w:sz="0" w:space="0" w:color="auto"/>
                <w:left w:val="none" w:sz="0" w:space="0" w:color="auto"/>
                <w:bottom w:val="none" w:sz="0" w:space="0" w:color="auto"/>
                <w:right w:val="none" w:sz="0" w:space="0" w:color="auto"/>
              </w:divBdr>
              <w:divsChild>
                <w:div w:id="983436155">
                  <w:marLeft w:val="0"/>
                  <w:marRight w:val="0"/>
                  <w:marTop w:val="0"/>
                  <w:marBottom w:val="0"/>
                  <w:divBdr>
                    <w:top w:val="none" w:sz="0" w:space="0" w:color="auto"/>
                    <w:left w:val="none" w:sz="0" w:space="0" w:color="auto"/>
                    <w:bottom w:val="none" w:sz="0" w:space="0" w:color="auto"/>
                    <w:right w:val="none" w:sz="0" w:space="0" w:color="auto"/>
                  </w:divBdr>
                  <w:divsChild>
                    <w:div w:id="797644806">
                      <w:marLeft w:val="0"/>
                      <w:marRight w:val="0"/>
                      <w:marTop w:val="0"/>
                      <w:marBottom w:val="0"/>
                      <w:divBdr>
                        <w:top w:val="none" w:sz="0" w:space="0" w:color="auto"/>
                        <w:left w:val="none" w:sz="0" w:space="0" w:color="auto"/>
                        <w:bottom w:val="none" w:sz="0" w:space="0" w:color="auto"/>
                        <w:right w:val="none" w:sz="0" w:space="0" w:color="auto"/>
                      </w:divBdr>
                      <w:divsChild>
                        <w:div w:id="124796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49483">
      <w:bodyDiv w:val="1"/>
      <w:marLeft w:val="0"/>
      <w:marRight w:val="0"/>
      <w:marTop w:val="0"/>
      <w:marBottom w:val="0"/>
      <w:divBdr>
        <w:top w:val="none" w:sz="0" w:space="0" w:color="auto"/>
        <w:left w:val="none" w:sz="0" w:space="0" w:color="auto"/>
        <w:bottom w:val="none" w:sz="0" w:space="0" w:color="auto"/>
        <w:right w:val="none" w:sz="0" w:space="0" w:color="auto"/>
      </w:divBdr>
      <w:divsChild>
        <w:div w:id="2002734456">
          <w:marLeft w:val="0"/>
          <w:marRight w:val="0"/>
          <w:marTop w:val="0"/>
          <w:marBottom w:val="0"/>
          <w:divBdr>
            <w:top w:val="none" w:sz="0" w:space="0" w:color="auto"/>
            <w:left w:val="none" w:sz="0" w:space="0" w:color="auto"/>
            <w:bottom w:val="none" w:sz="0" w:space="0" w:color="auto"/>
            <w:right w:val="none" w:sz="0" w:space="0" w:color="auto"/>
          </w:divBdr>
          <w:divsChild>
            <w:div w:id="1532035699">
              <w:marLeft w:val="0"/>
              <w:marRight w:val="0"/>
              <w:marTop w:val="0"/>
              <w:marBottom w:val="0"/>
              <w:divBdr>
                <w:top w:val="none" w:sz="0" w:space="0" w:color="auto"/>
                <w:left w:val="none" w:sz="0" w:space="0" w:color="auto"/>
                <w:bottom w:val="none" w:sz="0" w:space="0" w:color="auto"/>
                <w:right w:val="none" w:sz="0" w:space="0" w:color="auto"/>
              </w:divBdr>
              <w:divsChild>
                <w:div w:id="1001854233">
                  <w:marLeft w:val="0"/>
                  <w:marRight w:val="0"/>
                  <w:marTop w:val="0"/>
                  <w:marBottom w:val="0"/>
                  <w:divBdr>
                    <w:top w:val="none" w:sz="0" w:space="0" w:color="auto"/>
                    <w:left w:val="none" w:sz="0" w:space="0" w:color="auto"/>
                    <w:bottom w:val="none" w:sz="0" w:space="0" w:color="auto"/>
                    <w:right w:val="none" w:sz="0" w:space="0" w:color="auto"/>
                  </w:divBdr>
                  <w:divsChild>
                    <w:div w:id="140851842">
                      <w:marLeft w:val="0"/>
                      <w:marRight w:val="0"/>
                      <w:marTop w:val="0"/>
                      <w:marBottom w:val="0"/>
                      <w:divBdr>
                        <w:top w:val="none" w:sz="0" w:space="0" w:color="auto"/>
                        <w:left w:val="none" w:sz="0" w:space="0" w:color="auto"/>
                        <w:bottom w:val="none" w:sz="0" w:space="0" w:color="auto"/>
                        <w:right w:val="none" w:sz="0" w:space="0" w:color="auto"/>
                      </w:divBdr>
                    </w:div>
                    <w:div w:id="201264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077055">
      <w:bodyDiv w:val="1"/>
      <w:marLeft w:val="0"/>
      <w:marRight w:val="0"/>
      <w:marTop w:val="0"/>
      <w:marBottom w:val="0"/>
      <w:divBdr>
        <w:top w:val="none" w:sz="0" w:space="0" w:color="auto"/>
        <w:left w:val="none" w:sz="0" w:space="0" w:color="auto"/>
        <w:bottom w:val="none" w:sz="0" w:space="0" w:color="auto"/>
        <w:right w:val="none" w:sz="0" w:space="0" w:color="auto"/>
      </w:divBdr>
      <w:divsChild>
        <w:div w:id="1471899108">
          <w:marLeft w:val="0"/>
          <w:marRight w:val="0"/>
          <w:marTop w:val="0"/>
          <w:marBottom w:val="0"/>
          <w:divBdr>
            <w:top w:val="none" w:sz="0" w:space="0" w:color="auto"/>
            <w:left w:val="none" w:sz="0" w:space="0" w:color="auto"/>
            <w:bottom w:val="none" w:sz="0" w:space="0" w:color="auto"/>
            <w:right w:val="none" w:sz="0" w:space="0" w:color="auto"/>
          </w:divBdr>
          <w:divsChild>
            <w:div w:id="211035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664846">
      <w:bodyDiv w:val="1"/>
      <w:marLeft w:val="0"/>
      <w:marRight w:val="0"/>
      <w:marTop w:val="0"/>
      <w:marBottom w:val="0"/>
      <w:divBdr>
        <w:top w:val="none" w:sz="0" w:space="0" w:color="auto"/>
        <w:left w:val="none" w:sz="0" w:space="0" w:color="auto"/>
        <w:bottom w:val="none" w:sz="0" w:space="0" w:color="auto"/>
        <w:right w:val="none" w:sz="0" w:space="0" w:color="auto"/>
      </w:divBdr>
    </w:div>
    <w:div w:id="252586924">
      <w:bodyDiv w:val="1"/>
      <w:marLeft w:val="0"/>
      <w:marRight w:val="0"/>
      <w:marTop w:val="0"/>
      <w:marBottom w:val="0"/>
      <w:divBdr>
        <w:top w:val="none" w:sz="0" w:space="0" w:color="auto"/>
        <w:left w:val="none" w:sz="0" w:space="0" w:color="auto"/>
        <w:bottom w:val="none" w:sz="0" w:space="0" w:color="auto"/>
        <w:right w:val="none" w:sz="0" w:space="0" w:color="auto"/>
      </w:divBdr>
      <w:divsChild>
        <w:div w:id="1418744651">
          <w:marLeft w:val="0"/>
          <w:marRight w:val="0"/>
          <w:marTop w:val="0"/>
          <w:marBottom w:val="0"/>
          <w:divBdr>
            <w:top w:val="none" w:sz="0" w:space="0" w:color="auto"/>
            <w:left w:val="none" w:sz="0" w:space="0" w:color="auto"/>
            <w:bottom w:val="none" w:sz="0" w:space="0" w:color="auto"/>
            <w:right w:val="none" w:sz="0" w:space="0" w:color="auto"/>
          </w:divBdr>
          <w:divsChild>
            <w:div w:id="1397968527">
              <w:marLeft w:val="0"/>
              <w:marRight w:val="0"/>
              <w:marTop w:val="0"/>
              <w:marBottom w:val="0"/>
              <w:divBdr>
                <w:top w:val="none" w:sz="0" w:space="0" w:color="auto"/>
                <w:left w:val="none" w:sz="0" w:space="0" w:color="auto"/>
                <w:bottom w:val="none" w:sz="0" w:space="0" w:color="auto"/>
                <w:right w:val="none" w:sz="0" w:space="0" w:color="auto"/>
              </w:divBdr>
              <w:divsChild>
                <w:div w:id="777530950">
                  <w:marLeft w:val="0"/>
                  <w:marRight w:val="0"/>
                  <w:marTop w:val="0"/>
                  <w:marBottom w:val="0"/>
                  <w:divBdr>
                    <w:top w:val="none" w:sz="0" w:space="0" w:color="auto"/>
                    <w:left w:val="none" w:sz="0" w:space="0" w:color="auto"/>
                    <w:bottom w:val="none" w:sz="0" w:space="0" w:color="auto"/>
                    <w:right w:val="none" w:sz="0" w:space="0" w:color="auto"/>
                  </w:divBdr>
                  <w:divsChild>
                    <w:div w:id="1174538135">
                      <w:marLeft w:val="0"/>
                      <w:marRight w:val="0"/>
                      <w:marTop w:val="0"/>
                      <w:marBottom w:val="0"/>
                      <w:divBdr>
                        <w:top w:val="none" w:sz="0" w:space="0" w:color="auto"/>
                        <w:left w:val="none" w:sz="0" w:space="0" w:color="auto"/>
                        <w:bottom w:val="none" w:sz="0" w:space="0" w:color="auto"/>
                        <w:right w:val="none" w:sz="0" w:space="0" w:color="auto"/>
                      </w:divBdr>
                    </w:div>
                    <w:div w:id="15116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258069">
      <w:bodyDiv w:val="1"/>
      <w:marLeft w:val="0"/>
      <w:marRight w:val="0"/>
      <w:marTop w:val="0"/>
      <w:marBottom w:val="0"/>
      <w:divBdr>
        <w:top w:val="none" w:sz="0" w:space="0" w:color="auto"/>
        <w:left w:val="none" w:sz="0" w:space="0" w:color="auto"/>
        <w:bottom w:val="none" w:sz="0" w:space="0" w:color="auto"/>
        <w:right w:val="none" w:sz="0" w:space="0" w:color="auto"/>
      </w:divBdr>
    </w:div>
    <w:div w:id="295991813">
      <w:bodyDiv w:val="1"/>
      <w:marLeft w:val="0"/>
      <w:marRight w:val="0"/>
      <w:marTop w:val="0"/>
      <w:marBottom w:val="0"/>
      <w:divBdr>
        <w:top w:val="none" w:sz="0" w:space="0" w:color="auto"/>
        <w:left w:val="none" w:sz="0" w:space="0" w:color="auto"/>
        <w:bottom w:val="none" w:sz="0" w:space="0" w:color="auto"/>
        <w:right w:val="none" w:sz="0" w:space="0" w:color="auto"/>
      </w:divBdr>
    </w:div>
    <w:div w:id="361246349">
      <w:bodyDiv w:val="1"/>
      <w:marLeft w:val="0"/>
      <w:marRight w:val="0"/>
      <w:marTop w:val="0"/>
      <w:marBottom w:val="0"/>
      <w:divBdr>
        <w:top w:val="none" w:sz="0" w:space="0" w:color="auto"/>
        <w:left w:val="none" w:sz="0" w:space="0" w:color="auto"/>
        <w:bottom w:val="none" w:sz="0" w:space="0" w:color="auto"/>
        <w:right w:val="none" w:sz="0" w:space="0" w:color="auto"/>
      </w:divBdr>
    </w:div>
    <w:div w:id="364910153">
      <w:bodyDiv w:val="1"/>
      <w:marLeft w:val="0"/>
      <w:marRight w:val="0"/>
      <w:marTop w:val="0"/>
      <w:marBottom w:val="0"/>
      <w:divBdr>
        <w:top w:val="none" w:sz="0" w:space="0" w:color="auto"/>
        <w:left w:val="none" w:sz="0" w:space="0" w:color="auto"/>
        <w:bottom w:val="none" w:sz="0" w:space="0" w:color="auto"/>
        <w:right w:val="none" w:sz="0" w:space="0" w:color="auto"/>
      </w:divBdr>
      <w:divsChild>
        <w:div w:id="1556358106">
          <w:marLeft w:val="0"/>
          <w:marRight w:val="0"/>
          <w:marTop w:val="0"/>
          <w:marBottom w:val="0"/>
          <w:divBdr>
            <w:top w:val="none" w:sz="0" w:space="0" w:color="auto"/>
            <w:left w:val="none" w:sz="0" w:space="0" w:color="auto"/>
            <w:bottom w:val="none" w:sz="0" w:space="0" w:color="auto"/>
            <w:right w:val="none" w:sz="0" w:space="0" w:color="auto"/>
          </w:divBdr>
          <w:divsChild>
            <w:div w:id="179706504">
              <w:marLeft w:val="0"/>
              <w:marRight w:val="0"/>
              <w:marTop w:val="0"/>
              <w:marBottom w:val="0"/>
              <w:divBdr>
                <w:top w:val="none" w:sz="0" w:space="0" w:color="auto"/>
                <w:left w:val="none" w:sz="0" w:space="0" w:color="auto"/>
                <w:bottom w:val="none" w:sz="0" w:space="0" w:color="auto"/>
                <w:right w:val="none" w:sz="0" w:space="0" w:color="auto"/>
              </w:divBdr>
            </w:div>
          </w:divsChild>
        </w:div>
        <w:div w:id="552273057">
          <w:marLeft w:val="0"/>
          <w:marRight w:val="0"/>
          <w:marTop w:val="0"/>
          <w:marBottom w:val="0"/>
          <w:divBdr>
            <w:top w:val="none" w:sz="0" w:space="0" w:color="auto"/>
            <w:left w:val="none" w:sz="0" w:space="0" w:color="auto"/>
            <w:bottom w:val="none" w:sz="0" w:space="0" w:color="auto"/>
            <w:right w:val="none" w:sz="0" w:space="0" w:color="auto"/>
          </w:divBdr>
          <w:divsChild>
            <w:div w:id="169858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101934">
      <w:bodyDiv w:val="1"/>
      <w:marLeft w:val="0"/>
      <w:marRight w:val="0"/>
      <w:marTop w:val="0"/>
      <w:marBottom w:val="0"/>
      <w:divBdr>
        <w:top w:val="none" w:sz="0" w:space="0" w:color="auto"/>
        <w:left w:val="none" w:sz="0" w:space="0" w:color="auto"/>
        <w:bottom w:val="none" w:sz="0" w:space="0" w:color="auto"/>
        <w:right w:val="none" w:sz="0" w:space="0" w:color="auto"/>
      </w:divBdr>
      <w:divsChild>
        <w:div w:id="1525628079">
          <w:marLeft w:val="0"/>
          <w:marRight w:val="0"/>
          <w:marTop w:val="0"/>
          <w:marBottom w:val="0"/>
          <w:divBdr>
            <w:top w:val="none" w:sz="0" w:space="0" w:color="auto"/>
            <w:left w:val="none" w:sz="0" w:space="0" w:color="auto"/>
            <w:bottom w:val="none" w:sz="0" w:space="0" w:color="auto"/>
            <w:right w:val="none" w:sz="0" w:space="0" w:color="auto"/>
          </w:divBdr>
          <w:divsChild>
            <w:div w:id="976184730">
              <w:marLeft w:val="0"/>
              <w:marRight w:val="0"/>
              <w:marTop w:val="0"/>
              <w:marBottom w:val="0"/>
              <w:divBdr>
                <w:top w:val="none" w:sz="0" w:space="0" w:color="auto"/>
                <w:left w:val="none" w:sz="0" w:space="0" w:color="auto"/>
                <w:bottom w:val="none" w:sz="0" w:space="0" w:color="auto"/>
                <w:right w:val="none" w:sz="0" w:space="0" w:color="auto"/>
              </w:divBdr>
              <w:divsChild>
                <w:div w:id="1678118354">
                  <w:marLeft w:val="0"/>
                  <w:marRight w:val="0"/>
                  <w:marTop w:val="0"/>
                  <w:marBottom w:val="0"/>
                  <w:divBdr>
                    <w:top w:val="none" w:sz="0" w:space="0" w:color="auto"/>
                    <w:left w:val="none" w:sz="0" w:space="0" w:color="auto"/>
                    <w:bottom w:val="none" w:sz="0" w:space="0" w:color="auto"/>
                    <w:right w:val="none" w:sz="0" w:space="0" w:color="auto"/>
                  </w:divBdr>
                </w:div>
              </w:divsChild>
            </w:div>
            <w:div w:id="1972207014">
              <w:marLeft w:val="0"/>
              <w:marRight w:val="0"/>
              <w:marTop w:val="0"/>
              <w:marBottom w:val="0"/>
              <w:divBdr>
                <w:top w:val="none" w:sz="0" w:space="0" w:color="auto"/>
                <w:left w:val="none" w:sz="0" w:space="0" w:color="auto"/>
                <w:bottom w:val="none" w:sz="0" w:space="0" w:color="auto"/>
                <w:right w:val="none" w:sz="0" w:space="0" w:color="auto"/>
              </w:divBdr>
              <w:divsChild>
                <w:div w:id="653490621">
                  <w:marLeft w:val="0"/>
                  <w:marRight w:val="0"/>
                  <w:marTop w:val="0"/>
                  <w:marBottom w:val="0"/>
                  <w:divBdr>
                    <w:top w:val="none" w:sz="0" w:space="0" w:color="auto"/>
                    <w:left w:val="none" w:sz="0" w:space="0" w:color="auto"/>
                    <w:bottom w:val="none" w:sz="0" w:space="0" w:color="auto"/>
                    <w:right w:val="none" w:sz="0" w:space="0" w:color="auto"/>
                  </w:divBdr>
                </w:div>
                <w:div w:id="1791777406">
                  <w:marLeft w:val="0"/>
                  <w:marRight w:val="0"/>
                  <w:marTop w:val="0"/>
                  <w:marBottom w:val="0"/>
                  <w:divBdr>
                    <w:top w:val="none" w:sz="0" w:space="0" w:color="auto"/>
                    <w:left w:val="none" w:sz="0" w:space="0" w:color="auto"/>
                    <w:bottom w:val="none" w:sz="0" w:space="0" w:color="auto"/>
                    <w:right w:val="none" w:sz="0" w:space="0" w:color="auto"/>
                  </w:divBdr>
                  <w:divsChild>
                    <w:div w:id="12489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92249">
      <w:bodyDiv w:val="1"/>
      <w:marLeft w:val="0"/>
      <w:marRight w:val="0"/>
      <w:marTop w:val="0"/>
      <w:marBottom w:val="0"/>
      <w:divBdr>
        <w:top w:val="none" w:sz="0" w:space="0" w:color="auto"/>
        <w:left w:val="none" w:sz="0" w:space="0" w:color="auto"/>
        <w:bottom w:val="none" w:sz="0" w:space="0" w:color="auto"/>
        <w:right w:val="none" w:sz="0" w:space="0" w:color="auto"/>
      </w:divBdr>
    </w:div>
    <w:div w:id="417941877">
      <w:bodyDiv w:val="1"/>
      <w:marLeft w:val="0"/>
      <w:marRight w:val="0"/>
      <w:marTop w:val="0"/>
      <w:marBottom w:val="0"/>
      <w:divBdr>
        <w:top w:val="none" w:sz="0" w:space="0" w:color="auto"/>
        <w:left w:val="none" w:sz="0" w:space="0" w:color="auto"/>
        <w:bottom w:val="none" w:sz="0" w:space="0" w:color="auto"/>
        <w:right w:val="none" w:sz="0" w:space="0" w:color="auto"/>
      </w:divBdr>
    </w:div>
    <w:div w:id="440146581">
      <w:bodyDiv w:val="1"/>
      <w:marLeft w:val="0"/>
      <w:marRight w:val="0"/>
      <w:marTop w:val="0"/>
      <w:marBottom w:val="0"/>
      <w:divBdr>
        <w:top w:val="none" w:sz="0" w:space="0" w:color="auto"/>
        <w:left w:val="none" w:sz="0" w:space="0" w:color="auto"/>
        <w:bottom w:val="none" w:sz="0" w:space="0" w:color="auto"/>
        <w:right w:val="none" w:sz="0" w:space="0" w:color="auto"/>
      </w:divBdr>
      <w:divsChild>
        <w:div w:id="495191338">
          <w:marLeft w:val="0"/>
          <w:marRight w:val="0"/>
          <w:marTop w:val="0"/>
          <w:marBottom w:val="0"/>
          <w:divBdr>
            <w:top w:val="none" w:sz="0" w:space="0" w:color="auto"/>
            <w:left w:val="none" w:sz="0" w:space="0" w:color="auto"/>
            <w:bottom w:val="none" w:sz="0" w:space="0" w:color="auto"/>
            <w:right w:val="none" w:sz="0" w:space="0" w:color="auto"/>
          </w:divBdr>
          <w:divsChild>
            <w:div w:id="1407529801">
              <w:marLeft w:val="0"/>
              <w:marRight w:val="0"/>
              <w:marTop w:val="0"/>
              <w:marBottom w:val="0"/>
              <w:divBdr>
                <w:top w:val="none" w:sz="0" w:space="0" w:color="auto"/>
                <w:left w:val="none" w:sz="0" w:space="0" w:color="auto"/>
                <w:bottom w:val="none" w:sz="0" w:space="0" w:color="auto"/>
                <w:right w:val="none" w:sz="0" w:space="0" w:color="auto"/>
              </w:divBdr>
              <w:divsChild>
                <w:div w:id="1919509883">
                  <w:marLeft w:val="0"/>
                  <w:marRight w:val="0"/>
                  <w:marTop w:val="0"/>
                  <w:marBottom w:val="0"/>
                  <w:divBdr>
                    <w:top w:val="none" w:sz="0" w:space="0" w:color="auto"/>
                    <w:left w:val="none" w:sz="0" w:space="0" w:color="auto"/>
                    <w:bottom w:val="none" w:sz="0" w:space="0" w:color="auto"/>
                    <w:right w:val="none" w:sz="0" w:space="0" w:color="auto"/>
                  </w:divBdr>
                  <w:divsChild>
                    <w:div w:id="541792334">
                      <w:marLeft w:val="0"/>
                      <w:marRight w:val="0"/>
                      <w:marTop w:val="0"/>
                      <w:marBottom w:val="0"/>
                      <w:divBdr>
                        <w:top w:val="none" w:sz="0" w:space="0" w:color="auto"/>
                        <w:left w:val="none" w:sz="0" w:space="0" w:color="auto"/>
                        <w:bottom w:val="none" w:sz="0" w:space="0" w:color="auto"/>
                        <w:right w:val="none" w:sz="0" w:space="0" w:color="auto"/>
                      </w:divBdr>
                    </w:div>
                    <w:div w:id="97132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820472">
      <w:bodyDiv w:val="1"/>
      <w:marLeft w:val="0"/>
      <w:marRight w:val="0"/>
      <w:marTop w:val="0"/>
      <w:marBottom w:val="0"/>
      <w:divBdr>
        <w:top w:val="none" w:sz="0" w:space="0" w:color="auto"/>
        <w:left w:val="none" w:sz="0" w:space="0" w:color="auto"/>
        <w:bottom w:val="none" w:sz="0" w:space="0" w:color="auto"/>
        <w:right w:val="none" w:sz="0" w:space="0" w:color="auto"/>
      </w:divBdr>
      <w:divsChild>
        <w:div w:id="515770930">
          <w:marLeft w:val="0"/>
          <w:marRight w:val="0"/>
          <w:marTop w:val="0"/>
          <w:marBottom w:val="0"/>
          <w:divBdr>
            <w:top w:val="none" w:sz="0" w:space="0" w:color="auto"/>
            <w:left w:val="none" w:sz="0" w:space="0" w:color="auto"/>
            <w:bottom w:val="none" w:sz="0" w:space="0" w:color="auto"/>
            <w:right w:val="none" w:sz="0" w:space="0" w:color="auto"/>
          </w:divBdr>
          <w:divsChild>
            <w:div w:id="630750581">
              <w:marLeft w:val="0"/>
              <w:marRight w:val="0"/>
              <w:marTop w:val="0"/>
              <w:marBottom w:val="0"/>
              <w:divBdr>
                <w:top w:val="none" w:sz="0" w:space="0" w:color="auto"/>
                <w:left w:val="none" w:sz="0" w:space="0" w:color="auto"/>
                <w:bottom w:val="none" w:sz="0" w:space="0" w:color="auto"/>
                <w:right w:val="none" w:sz="0" w:space="0" w:color="auto"/>
              </w:divBdr>
              <w:divsChild>
                <w:div w:id="1483041427">
                  <w:marLeft w:val="0"/>
                  <w:marRight w:val="0"/>
                  <w:marTop w:val="0"/>
                  <w:marBottom w:val="0"/>
                  <w:divBdr>
                    <w:top w:val="none" w:sz="0" w:space="0" w:color="auto"/>
                    <w:left w:val="none" w:sz="0" w:space="0" w:color="auto"/>
                    <w:bottom w:val="none" w:sz="0" w:space="0" w:color="auto"/>
                    <w:right w:val="none" w:sz="0" w:space="0" w:color="auto"/>
                  </w:divBdr>
                  <w:divsChild>
                    <w:div w:id="340400966">
                      <w:marLeft w:val="0"/>
                      <w:marRight w:val="0"/>
                      <w:marTop w:val="0"/>
                      <w:marBottom w:val="0"/>
                      <w:divBdr>
                        <w:top w:val="none" w:sz="0" w:space="0" w:color="auto"/>
                        <w:left w:val="none" w:sz="0" w:space="0" w:color="auto"/>
                        <w:bottom w:val="none" w:sz="0" w:space="0" w:color="auto"/>
                        <w:right w:val="none" w:sz="0" w:space="0" w:color="auto"/>
                      </w:divBdr>
                    </w:div>
                    <w:div w:id="132967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127276">
      <w:bodyDiv w:val="1"/>
      <w:marLeft w:val="0"/>
      <w:marRight w:val="0"/>
      <w:marTop w:val="0"/>
      <w:marBottom w:val="0"/>
      <w:divBdr>
        <w:top w:val="none" w:sz="0" w:space="0" w:color="auto"/>
        <w:left w:val="none" w:sz="0" w:space="0" w:color="auto"/>
        <w:bottom w:val="none" w:sz="0" w:space="0" w:color="auto"/>
        <w:right w:val="none" w:sz="0" w:space="0" w:color="auto"/>
      </w:divBdr>
    </w:div>
    <w:div w:id="450246921">
      <w:bodyDiv w:val="1"/>
      <w:marLeft w:val="0"/>
      <w:marRight w:val="0"/>
      <w:marTop w:val="0"/>
      <w:marBottom w:val="0"/>
      <w:divBdr>
        <w:top w:val="none" w:sz="0" w:space="0" w:color="auto"/>
        <w:left w:val="none" w:sz="0" w:space="0" w:color="auto"/>
        <w:bottom w:val="none" w:sz="0" w:space="0" w:color="auto"/>
        <w:right w:val="none" w:sz="0" w:space="0" w:color="auto"/>
      </w:divBdr>
    </w:div>
    <w:div w:id="459954437">
      <w:bodyDiv w:val="1"/>
      <w:marLeft w:val="0"/>
      <w:marRight w:val="0"/>
      <w:marTop w:val="0"/>
      <w:marBottom w:val="0"/>
      <w:divBdr>
        <w:top w:val="none" w:sz="0" w:space="0" w:color="auto"/>
        <w:left w:val="none" w:sz="0" w:space="0" w:color="auto"/>
        <w:bottom w:val="none" w:sz="0" w:space="0" w:color="auto"/>
        <w:right w:val="none" w:sz="0" w:space="0" w:color="auto"/>
      </w:divBdr>
    </w:div>
    <w:div w:id="481851974">
      <w:bodyDiv w:val="1"/>
      <w:marLeft w:val="0"/>
      <w:marRight w:val="0"/>
      <w:marTop w:val="0"/>
      <w:marBottom w:val="0"/>
      <w:divBdr>
        <w:top w:val="none" w:sz="0" w:space="0" w:color="auto"/>
        <w:left w:val="none" w:sz="0" w:space="0" w:color="auto"/>
        <w:bottom w:val="none" w:sz="0" w:space="0" w:color="auto"/>
        <w:right w:val="none" w:sz="0" w:space="0" w:color="auto"/>
      </w:divBdr>
    </w:div>
    <w:div w:id="482284724">
      <w:bodyDiv w:val="1"/>
      <w:marLeft w:val="0"/>
      <w:marRight w:val="0"/>
      <w:marTop w:val="0"/>
      <w:marBottom w:val="0"/>
      <w:divBdr>
        <w:top w:val="none" w:sz="0" w:space="0" w:color="auto"/>
        <w:left w:val="none" w:sz="0" w:space="0" w:color="auto"/>
        <w:bottom w:val="none" w:sz="0" w:space="0" w:color="auto"/>
        <w:right w:val="none" w:sz="0" w:space="0" w:color="auto"/>
      </w:divBdr>
      <w:divsChild>
        <w:div w:id="1158182317">
          <w:marLeft w:val="0"/>
          <w:marRight w:val="0"/>
          <w:marTop w:val="0"/>
          <w:marBottom w:val="0"/>
          <w:divBdr>
            <w:top w:val="none" w:sz="0" w:space="0" w:color="auto"/>
            <w:left w:val="none" w:sz="0" w:space="0" w:color="auto"/>
            <w:bottom w:val="none" w:sz="0" w:space="0" w:color="auto"/>
            <w:right w:val="none" w:sz="0" w:space="0" w:color="auto"/>
          </w:divBdr>
          <w:divsChild>
            <w:div w:id="550113379">
              <w:marLeft w:val="0"/>
              <w:marRight w:val="0"/>
              <w:marTop w:val="0"/>
              <w:marBottom w:val="0"/>
              <w:divBdr>
                <w:top w:val="none" w:sz="0" w:space="0" w:color="auto"/>
                <w:left w:val="none" w:sz="0" w:space="0" w:color="auto"/>
                <w:bottom w:val="none" w:sz="0" w:space="0" w:color="auto"/>
                <w:right w:val="none" w:sz="0" w:space="0" w:color="auto"/>
              </w:divBdr>
              <w:divsChild>
                <w:div w:id="1905872408">
                  <w:marLeft w:val="0"/>
                  <w:marRight w:val="0"/>
                  <w:marTop w:val="0"/>
                  <w:marBottom w:val="0"/>
                  <w:divBdr>
                    <w:top w:val="none" w:sz="0" w:space="0" w:color="auto"/>
                    <w:left w:val="none" w:sz="0" w:space="0" w:color="auto"/>
                    <w:bottom w:val="none" w:sz="0" w:space="0" w:color="auto"/>
                    <w:right w:val="none" w:sz="0" w:space="0" w:color="auto"/>
                  </w:divBdr>
                  <w:divsChild>
                    <w:div w:id="343362425">
                      <w:marLeft w:val="0"/>
                      <w:marRight w:val="0"/>
                      <w:marTop w:val="0"/>
                      <w:marBottom w:val="0"/>
                      <w:divBdr>
                        <w:top w:val="none" w:sz="0" w:space="0" w:color="auto"/>
                        <w:left w:val="none" w:sz="0" w:space="0" w:color="auto"/>
                        <w:bottom w:val="none" w:sz="0" w:space="0" w:color="auto"/>
                        <w:right w:val="none" w:sz="0" w:space="0" w:color="auto"/>
                      </w:divBdr>
                    </w:div>
                    <w:div w:id="143609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736749">
      <w:bodyDiv w:val="1"/>
      <w:marLeft w:val="0"/>
      <w:marRight w:val="0"/>
      <w:marTop w:val="0"/>
      <w:marBottom w:val="0"/>
      <w:divBdr>
        <w:top w:val="none" w:sz="0" w:space="0" w:color="auto"/>
        <w:left w:val="none" w:sz="0" w:space="0" w:color="auto"/>
        <w:bottom w:val="none" w:sz="0" w:space="0" w:color="auto"/>
        <w:right w:val="none" w:sz="0" w:space="0" w:color="auto"/>
      </w:divBdr>
      <w:divsChild>
        <w:div w:id="1578638315">
          <w:marLeft w:val="0"/>
          <w:marRight w:val="0"/>
          <w:marTop w:val="0"/>
          <w:marBottom w:val="0"/>
          <w:divBdr>
            <w:top w:val="none" w:sz="0" w:space="0" w:color="auto"/>
            <w:left w:val="none" w:sz="0" w:space="0" w:color="auto"/>
            <w:bottom w:val="none" w:sz="0" w:space="0" w:color="auto"/>
            <w:right w:val="none" w:sz="0" w:space="0" w:color="auto"/>
          </w:divBdr>
          <w:divsChild>
            <w:div w:id="205870442">
              <w:marLeft w:val="0"/>
              <w:marRight w:val="0"/>
              <w:marTop w:val="0"/>
              <w:marBottom w:val="0"/>
              <w:divBdr>
                <w:top w:val="none" w:sz="0" w:space="0" w:color="auto"/>
                <w:left w:val="none" w:sz="0" w:space="0" w:color="auto"/>
                <w:bottom w:val="none" w:sz="0" w:space="0" w:color="auto"/>
                <w:right w:val="none" w:sz="0" w:space="0" w:color="auto"/>
              </w:divBdr>
              <w:divsChild>
                <w:div w:id="1357609769">
                  <w:marLeft w:val="0"/>
                  <w:marRight w:val="0"/>
                  <w:marTop w:val="0"/>
                  <w:marBottom w:val="0"/>
                  <w:divBdr>
                    <w:top w:val="none" w:sz="0" w:space="0" w:color="auto"/>
                    <w:left w:val="none" w:sz="0" w:space="0" w:color="auto"/>
                    <w:bottom w:val="none" w:sz="0" w:space="0" w:color="auto"/>
                    <w:right w:val="none" w:sz="0" w:space="0" w:color="auto"/>
                  </w:divBdr>
                  <w:divsChild>
                    <w:div w:id="1965117151">
                      <w:marLeft w:val="0"/>
                      <w:marRight w:val="0"/>
                      <w:marTop w:val="0"/>
                      <w:marBottom w:val="0"/>
                      <w:divBdr>
                        <w:top w:val="none" w:sz="0" w:space="0" w:color="auto"/>
                        <w:left w:val="none" w:sz="0" w:space="0" w:color="auto"/>
                        <w:bottom w:val="none" w:sz="0" w:space="0" w:color="auto"/>
                        <w:right w:val="none" w:sz="0" w:space="0" w:color="auto"/>
                      </w:divBdr>
                      <w:divsChild>
                        <w:div w:id="121446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426565">
      <w:bodyDiv w:val="1"/>
      <w:marLeft w:val="0"/>
      <w:marRight w:val="0"/>
      <w:marTop w:val="0"/>
      <w:marBottom w:val="0"/>
      <w:divBdr>
        <w:top w:val="none" w:sz="0" w:space="0" w:color="auto"/>
        <w:left w:val="none" w:sz="0" w:space="0" w:color="auto"/>
        <w:bottom w:val="none" w:sz="0" w:space="0" w:color="auto"/>
        <w:right w:val="none" w:sz="0" w:space="0" w:color="auto"/>
      </w:divBdr>
      <w:divsChild>
        <w:div w:id="493303783">
          <w:marLeft w:val="0"/>
          <w:marRight w:val="0"/>
          <w:marTop w:val="0"/>
          <w:marBottom w:val="0"/>
          <w:divBdr>
            <w:top w:val="none" w:sz="0" w:space="0" w:color="auto"/>
            <w:left w:val="none" w:sz="0" w:space="0" w:color="auto"/>
            <w:bottom w:val="none" w:sz="0" w:space="0" w:color="auto"/>
            <w:right w:val="none" w:sz="0" w:space="0" w:color="auto"/>
          </w:divBdr>
          <w:divsChild>
            <w:div w:id="895773347">
              <w:marLeft w:val="0"/>
              <w:marRight w:val="0"/>
              <w:marTop w:val="0"/>
              <w:marBottom w:val="0"/>
              <w:divBdr>
                <w:top w:val="none" w:sz="0" w:space="0" w:color="auto"/>
                <w:left w:val="none" w:sz="0" w:space="0" w:color="auto"/>
                <w:bottom w:val="none" w:sz="0" w:space="0" w:color="auto"/>
                <w:right w:val="none" w:sz="0" w:space="0" w:color="auto"/>
              </w:divBdr>
              <w:divsChild>
                <w:div w:id="55784613">
                  <w:marLeft w:val="0"/>
                  <w:marRight w:val="0"/>
                  <w:marTop w:val="0"/>
                  <w:marBottom w:val="0"/>
                  <w:divBdr>
                    <w:top w:val="none" w:sz="0" w:space="0" w:color="auto"/>
                    <w:left w:val="none" w:sz="0" w:space="0" w:color="auto"/>
                    <w:bottom w:val="none" w:sz="0" w:space="0" w:color="auto"/>
                    <w:right w:val="none" w:sz="0" w:space="0" w:color="auto"/>
                  </w:divBdr>
                  <w:divsChild>
                    <w:div w:id="1109928004">
                      <w:marLeft w:val="0"/>
                      <w:marRight w:val="0"/>
                      <w:marTop w:val="0"/>
                      <w:marBottom w:val="0"/>
                      <w:divBdr>
                        <w:top w:val="none" w:sz="0" w:space="0" w:color="auto"/>
                        <w:left w:val="none" w:sz="0" w:space="0" w:color="auto"/>
                        <w:bottom w:val="none" w:sz="0" w:space="0" w:color="auto"/>
                        <w:right w:val="none" w:sz="0" w:space="0" w:color="auto"/>
                      </w:divBdr>
                    </w:div>
                    <w:div w:id="1327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211840">
      <w:bodyDiv w:val="1"/>
      <w:marLeft w:val="0"/>
      <w:marRight w:val="0"/>
      <w:marTop w:val="0"/>
      <w:marBottom w:val="0"/>
      <w:divBdr>
        <w:top w:val="none" w:sz="0" w:space="0" w:color="auto"/>
        <w:left w:val="none" w:sz="0" w:space="0" w:color="auto"/>
        <w:bottom w:val="none" w:sz="0" w:space="0" w:color="auto"/>
        <w:right w:val="none" w:sz="0" w:space="0" w:color="auto"/>
      </w:divBdr>
    </w:div>
    <w:div w:id="528564791">
      <w:bodyDiv w:val="1"/>
      <w:marLeft w:val="0"/>
      <w:marRight w:val="0"/>
      <w:marTop w:val="0"/>
      <w:marBottom w:val="0"/>
      <w:divBdr>
        <w:top w:val="none" w:sz="0" w:space="0" w:color="auto"/>
        <w:left w:val="none" w:sz="0" w:space="0" w:color="auto"/>
        <w:bottom w:val="none" w:sz="0" w:space="0" w:color="auto"/>
        <w:right w:val="none" w:sz="0" w:space="0" w:color="auto"/>
      </w:divBdr>
      <w:divsChild>
        <w:div w:id="861237747">
          <w:marLeft w:val="0"/>
          <w:marRight w:val="0"/>
          <w:marTop w:val="0"/>
          <w:marBottom w:val="0"/>
          <w:divBdr>
            <w:top w:val="none" w:sz="0" w:space="0" w:color="auto"/>
            <w:left w:val="none" w:sz="0" w:space="0" w:color="auto"/>
            <w:bottom w:val="none" w:sz="0" w:space="0" w:color="auto"/>
            <w:right w:val="none" w:sz="0" w:space="0" w:color="auto"/>
          </w:divBdr>
          <w:divsChild>
            <w:div w:id="59667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26475">
      <w:bodyDiv w:val="1"/>
      <w:marLeft w:val="0"/>
      <w:marRight w:val="0"/>
      <w:marTop w:val="0"/>
      <w:marBottom w:val="0"/>
      <w:divBdr>
        <w:top w:val="none" w:sz="0" w:space="0" w:color="auto"/>
        <w:left w:val="none" w:sz="0" w:space="0" w:color="auto"/>
        <w:bottom w:val="none" w:sz="0" w:space="0" w:color="auto"/>
        <w:right w:val="none" w:sz="0" w:space="0" w:color="auto"/>
      </w:divBdr>
      <w:divsChild>
        <w:div w:id="1878548371">
          <w:marLeft w:val="0"/>
          <w:marRight w:val="0"/>
          <w:marTop w:val="0"/>
          <w:marBottom w:val="0"/>
          <w:divBdr>
            <w:top w:val="none" w:sz="0" w:space="0" w:color="auto"/>
            <w:left w:val="none" w:sz="0" w:space="0" w:color="auto"/>
            <w:bottom w:val="none" w:sz="0" w:space="0" w:color="auto"/>
            <w:right w:val="none" w:sz="0" w:space="0" w:color="auto"/>
          </w:divBdr>
          <w:divsChild>
            <w:div w:id="68890957">
              <w:marLeft w:val="0"/>
              <w:marRight w:val="0"/>
              <w:marTop w:val="0"/>
              <w:marBottom w:val="0"/>
              <w:divBdr>
                <w:top w:val="none" w:sz="0" w:space="0" w:color="auto"/>
                <w:left w:val="none" w:sz="0" w:space="0" w:color="auto"/>
                <w:bottom w:val="none" w:sz="0" w:space="0" w:color="auto"/>
                <w:right w:val="none" w:sz="0" w:space="0" w:color="auto"/>
              </w:divBdr>
              <w:divsChild>
                <w:div w:id="1761485760">
                  <w:marLeft w:val="0"/>
                  <w:marRight w:val="0"/>
                  <w:marTop w:val="0"/>
                  <w:marBottom w:val="0"/>
                  <w:divBdr>
                    <w:top w:val="none" w:sz="0" w:space="0" w:color="auto"/>
                    <w:left w:val="none" w:sz="0" w:space="0" w:color="auto"/>
                    <w:bottom w:val="none" w:sz="0" w:space="0" w:color="auto"/>
                    <w:right w:val="none" w:sz="0" w:space="0" w:color="auto"/>
                  </w:divBdr>
                  <w:divsChild>
                    <w:div w:id="14636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401530">
      <w:bodyDiv w:val="1"/>
      <w:marLeft w:val="0"/>
      <w:marRight w:val="0"/>
      <w:marTop w:val="0"/>
      <w:marBottom w:val="0"/>
      <w:divBdr>
        <w:top w:val="none" w:sz="0" w:space="0" w:color="auto"/>
        <w:left w:val="none" w:sz="0" w:space="0" w:color="auto"/>
        <w:bottom w:val="none" w:sz="0" w:space="0" w:color="auto"/>
        <w:right w:val="none" w:sz="0" w:space="0" w:color="auto"/>
      </w:divBdr>
      <w:divsChild>
        <w:div w:id="42028790">
          <w:marLeft w:val="0"/>
          <w:marRight w:val="0"/>
          <w:marTop w:val="0"/>
          <w:marBottom w:val="0"/>
          <w:divBdr>
            <w:top w:val="none" w:sz="0" w:space="0" w:color="auto"/>
            <w:left w:val="none" w:sz="0" w:space="0" w:color="auto"/>
            <w:bottom w:val="none" w:sz="0" w:space="0" w:color="auto"/>
            <w:right w:val="none" w:sz="0" w:space="0" w:color="auto"/>
          </w:divBdr>
        </w:div>
        <w:div w:id="1693070651">
          <w:marLeft w:val="0"/>
          <w:marRight w:val="0"/>
          <w:marTop w:val="0"/>
          <w:marBottom w:val="0"/>
          <w:divBdr>
            <w:top w:val="none" w:sz="0" w:space="0" w:color="auto"/>
            <w:left w:val="none" w:sz="0" w:space="0" w:color="auto"/>
            <w:bottom w:val="none" w:sz="0" w:space="0" w:color="auto"/>
            <w:right w:val="none" w:sz="0" w:space="0" w:color="auto"/>
          </w:divBdr>
        </w:div>
      </w:divsChild>
    </w:div>
    <w:div w:id="576551877">
      <w:bodyDiv w:val="1"/>
      <w:marLeft w:val="0"/>
      <w:marRight w:val="0"/>
      <w:marTop w:val="0"/>
      <w:marBottom w:val="0"/>
      <w:divBdr>
        <w:top w:val="none" w:sz="0" w:space="0" w:color="auto"/>
        <w:left w:val="none" w:sz="0" w:space="0" w:color="auto"/>
        <w:bottom w:val="none" w:sz="0" w:space="0" w:color="auto"/>
        <w:right w:val="none" w:sz="0" w:space="0" w:color="auto"/>
      </w:divBdr>
      <w:divsChild>
        <w:div w:id="302198581">
          <w:marLeft w:val="0"/>
          <w:marRight w:val="0"/>
          <w:marTop w:val="0"/>
          <w:marBottom w:val="0"/>
          <w:divBdr>
            <w:top w:val="none" w:sz="0" w:space="0" w:color="auto"/>
            <w:left w:val="none" w:sz="0" w:space="0" w:color="auto"/>
            <w:bottom w:val="none" w:sz="0" w:space="0" w:color="auto"/>
            <w:right w:val="none" w:sz="0" w:space="0" w:color="auto"/>
          </w:divBdr>
          <w:divsChild>
            <w:div w:id="2005283430">
              <w:marLeft w:val="0"/>
              <w:marRight w:val="0"/>
              <w:marTop w:val="0"/>
              <w:marBottom w:val="0"/>
              <w:divBdr>
                <w:top w:val="none" w:sz="0" w:space="0" w:color="auto"/>
                <w:left w:val="none" w:sz="0" w:space="0" w:color="auto"/>
                <w:bottom w:val="none" w:sz="0" w:space="0" w:color="auto"/>
                <w:right w:val="none" w:sz="0" w:space="0" w:color="auto"/>
              </w:divBdr>
              <w:divsChild>
                <w:div w:id="878319420">
                  <w:marLeft w:val="0"/>
                  <w:marRight w:val="0"/>
                  <w:marTop w:val="0"/>
                  <w:marBottom w:val="0"/>
                  <w:divBdr>
                    <w:top w:val="none" w:sz="0" w:space="0" w:color="auto"/>
                    <w:left w:val="none" w:sz="0" w:space="0" w:color="auto"/>
                    <w:bottom w:val="none" w:sz="0" w:space="0" w:color="auto"/>
                    <w:right w:val="none" w:sz="0" w:space="0" w:color="auto"/>
                  </w:divBdr>
                  <w:divsChild>
                    <w:div w:id="434255447">
                      <w:marLeft w:val="0"/>
                      <w:marRight w:val="0"/>
                      <w:marTop w:val="0"/>
                      <w:marBottom w:val="0"/>
                      <w:divBdr>
                        <w:top w:val="none" w:sz="0" w:space="0" w:color="auto"/>
                        <w:left w:val="none" w:sz="0" w:space="0" w:color="auto"/>
                        <w:bottom w:val="none" w:sz="0" w:space="0" w:color="auto"/>
                        <w:right w:val="none" w:sz="0" w:space="0" w:color="auto"/>
                      </w:divBdr>
                      <w:divsChild>
                        <w:div w:id="720205539">
                          <w:marLeft w:val="0"/>
                          <w:marRight w:val="0"/>
                          <w:marTop w:val="0"/>
                          <w:marBottom w:val="0"/>
                          <w:divBdr>
                            <w:top w:val="none" w:sz="0" w:space="0" w:color="auto"/>
                            <w:left w:val="none" w:sz="0" w:space="0" w:color="auto"/>
                            <w:bottom w:val="none" w:sz="0" w:space="0" w:color="auto"/>
                            <w:right w:val="none" w:sz="0" w:space="0" w:color="auto"/>
                          </w:divBdr>
                          <w:divsChild>
                            <w:div w:id="204159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467231">
      <w:bodyDiv w:val="1"/>
      <w:marLeft w:val="0"/>
      <w:marRight w:val="0"/>
      <w:marTop w:val="0"/>
      <w:marBottom w:val="0"/>
      <w:divBdr>
        <w:top w:val="none" w:sz="0" w:space="0" w:color="auto"/>
        <w:left w:val="none" w:sz="0" w:space="0" w:color="auto"/>
        <w:bottom w:val="none" w:sz="0" w:space="0" w:color="auto"/>
        <w:right w:val="none" w:sz="0" w:space="0" w:color="auto"/>
      </w:divBdr>
    </w:div>
    <w:div w:id="590898458">
      <w:bodyDiv w:val="1"/>
      <w:marLeft w:val="0"/>
      <w:marRight w:val="0"/>
      <w:marTop w:val="0"/>
      <w:marBottom w:val="0"/>
      <w:divBdr>
        <w:top w:val="none" w:sz="0" w:space="0" w:color="auto"/>
        <w:left w:val="none" w:sz="0" w:space="0" w:color="auto"/>
        <w:bottom w:val="none" w:sz="0" w:space="0" w:color="auto"/>
        <w:right w:val="none" w:sz="0" w:space="0" w:color="auto"/>
      </w:divBdr>
    </w:div>
    <w:div w:id="606888111">
      <w:bodyDiv w:val="1"/>
      <w:marLeft w:val="0"/>
      <w:marRight w:val="0"/>
      <w:marTop w:val="0"/>
      <w:marBottom w:val="0"/>
      <w:divBdr>
        <w:top w:val="none" w:sz="0" w:space="0" w:color="auto"/>
        <w:left w:val="none" w:sz="0" w:space="0" w:color="auto"/>
        <w:bottom w:val="none" w:sz="0" w:space="0" w:color="auto"/>
        <w:right w:val="none" w:sz="0" w:space="0" w:color="auto"/>
      </w:divBdr>
    </w:div>
    <w:div w:id="607003004">
      <w:bodyDiv w:val="1"/>
      <w:marLeft w:val="0"/>
      <w:marRight w:val="0"/>
      <w:marTop w:val="0"/>
      <w:marBottom w:val="0"/>
      <w:divBdr>
        <w:top w:val="none" w:sz="0" w:space="0" w:color="auto"/>
        <w:left w:val="none" w:sz="0" w:space="0" w:color="auto"/>
        <w:bottom w:val="none" w:sz="0" w:space="0" w:color="auto"/>
        <w:right w:val="none" w:sz="0" w:space="0" w:color="auto"/>
      </w:divBdr>
      <w:divsChild>
        <w:div w:id="1682321095">
          <w:marLeft w:val="0"/>
          <w:marRight w:val="0"/>
          <w:marTop w:val="0"/>
          <w:marBottom w:val="0"/>
          <w:divBdr>
            <w:top w:val="none" w:sz="0" w:space="0" w:color="auto"/>
            <w:left w:val="none" w:sz="0" w:space="0" w:color="auto"/>
            <w:bottom w:val="none" w:sz="0" w:space="0" w:color="auto"/>
            <w:right w:val="none" w:sz="0" w:space="0" w:color="auto"/>
          </w:divBdr>
          <w:divsChild>
            <w:div w:id="723258418">
              <w:marLeft w:val="0"/>
              <w:marRight w:val="0"/>
              <w:marTop w:val="0"/>
              <w:marBottom w:val="0"/>
              <w:divBdr>
                <w:top w:val="none" w:sz="0" w:space="0" w:color="auto"/>
                <w:left w:val="none" w:sz="0" w:space="0" w:color="auto"/>
                <w:bottom w:val="none" w:sz="0" w:space="0" w:color="auto"/>
                <w:right w:val="none" w:sz="0" w:space="0" w:color="auto"/>
              </w:divBdr>
              <w:divsChild>
                <w:div w:id="15814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782404">
      <w:bodyDiv w:val="1"/>
      <w:marLeft w:val="0"/>
      <w:marRight w:val="0"/>
      <w:marTop w:val="0"/>
      <w:marBottom w:val="0"/>
      <w:divBdr>
        <w:top w:val="none" w:sz="0" w:space="0" w:color="auto"/>
        <w:left w:val="none" w:sz="0" w:space="0" w:color="auto"/>
        <w:bottom w:val="none" w:sz="0" w:space="0" w:color="auto"/>
        <w:right w:val="none" w:sz="0" w:space="0" w:color="auto"/>
      </w:divBdr>
    </w:div>
    <w:div w:id="608048797">
      <w:bodyDiv w:val="1"/>
      <w:marLeft w:val="0"/>
      <w:marRight w:val="0"/>
      <w:marTop w:val="0"/>
      <w:marBottom w:val="0"/>
      <w:divBdr>
        <w:top w:val="none" w:sz="0" w:space="0" w:color="auto"/>
        <w:left w:val="none" w:sz="0" w:space="0" w:color="auto"/>
        <w:bottom w:val="none" w:sz="0" w:space="0" w:color="auto"/>
        <w:right w:val="none" w:sz="0" w:space="0" w:color="auto"/>
      </w:divBdr>
    </w:div>
    <w:div w:id="616982526">
      <w:bodyDiv w:val="1"/>
      <w:marLeft w:val="0"/>
      <w:marRight w:val="0"/>
      <w:marTop w:val="0"/>
      <w:marBottom w:val="0"/>
      <w:divBdr>
        <w:top w:val="none" w:sz="0" w:space="0" w:color="auto"/>
        <w:left w:val="none" w:sz="0" w:space="0" w:color="auto"/>
        <w:bottom w:val="none" w:sz="0" w:space="0" w:color="auto"/>
        <w:right w:val="none" w:sz="0" w:space="0" w:color="auto"/>
      </w:divBdr>
      <w:divsChild>
        <w:div w:id="1657220207">
          <w:marLeft w:val="0"/>
          <w:marRight w:val="0"/>
          <w:marTop w:val="0"/>
          <w:marBottom w:val="0"/>
          <w:divBdr>
            <w:top w:val="none" w:sz="0" w:space="0" w:color="auto"/>
            <w:left w:val="none" w:sz="0" w:space="0" w:color="auto"/>
            <w:bottom w:val="none" w:sz="0" w:space="0" w:color="auto"/>
            <w:right w:val="none" w:sz="0" w:space="0" w:color="auto"/>
          </w:divBdr>
          <w:divsChild>
            <w:div w:id="1464154405">
              <w:marLeft w:val="0"/>
              <w:marRight w:val="0"/>
              <w:marTop w:val="0"/>
              <w:marBottom w:val="0"/>
              <w:divBdr>
                <w:top w:val="none" w:sz="0" w:space="0" w:color="auto"/>
                <w:left w:val="none" w:sz="0" w:space="0" w:color="auto"/>
                <w:bottom w:val="none" w:sz="0" w:space="0" w:color="auto"/>
                <w:right w:val="none" w:sz="0" w:space="0" w:color="auto"/>
              </w:divBdr>
              <w:divsChild>
                <w:div w:id="1864249753">
                  <w:marLeft w:val="0"/>
                  <w:marRight w:val="0"/>
                  <w:marTop w:val="0"/>
                  <w:marBottom w:val="0"/>
                  <w:divBdr>
                    <w:top w:val="none" w:sz="0" w:space="0" w:color="auto"/>
                    <w:left w:val="none" w:sz="0" w:space="0" w:color="auto"/>
                    <w:bottom w:val="none" w:sz="0" w:space="0" w:color="auto"/>
                    <w:right w:val="none" w:sz="0" w:space="0" w:color="auto"/>
                  </w:divBdr>
                  <w:divsChild>
                    <w:div w:id="178870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247164">
      <w:bodyDiv w:val="1"/>
      <w:marLeft w:val="0"/>
      <w:marRight w:val="0"/>
      <w:marTop w:val="0"/>
      <w:marBottom w:val="0"/>
      <w:divBdr>
        <w:top w:val="none" w:sz="0" w:space="0" w:color="auto"/>
        <w:left w:val="none" w:sz="0" w:space="0" w:color="auto"/>
        <w:bottom w:val="none" w:sz="0" w:space="0" w:color="auto"/>
        <w:right w:val="none" w:sz="0" w:space="0" w:color="auto"/>
      </w:divBdr>
    </w:div>
    <w:div w:id="657535944">
      <w:bodyDiv w:val="1"/>
      <w:marLeft w:val="0"/>
      <w:marRight w:val="0"/>
      <w:marTop w:val="0"/>
      <w:marBottom w:val="0"/>
      <w:divBdr>
        <w:top w:val="none" w:sz="0" w:space="0" w:color="auto"/>
        <w:left w:val="none" w:sz="0" w:space="0" w:color="auto"/>
        <w:bottom w:val="none" w:sz="0" w:space="0" w:color="auto"/>
        <w:right w:val="none" w:sz="0" w:space="0" w:color="auto"/>
      </w:divBdr>
      <w:divsChild>
        <w:div w:id="1274049528">
          <w:marLeft w:val="0"/>
          <w:marRight w:val="0"/>
          <w:marTop w:val="0"/>
          <w:marBottom w:val="0"/>
          <w:divBdr>
            <w:top w:val="none" w:sz="0" w:space="0" w:color="auto"/>
            <w:left w:val="none" w:sz="0" w:space="0" w:color="auto"/>
            <w:bottom w:val="none" w:sz="0" w:space="0" w:color="auto"/>
            <w:right w:val="none" w:sz="0" w:space="0" w:color="auto"/>
          </w:divBdr>
        </w:div>
      </w:divsChild>
    </w:div>
    <w:div w:id="672535546">
      <w:bodyDiv w:val="1"/>
      <w:marLeft w:val="0"/>
      <w:marRight w:val="0"/>
      <w:marTop w:val="0"/>
      <w:marBottom w:val="0"/>
      <w:divBdr>
        <w:top w:val="none" w:sz="0" w:space="0" w:color="auto"/>
        <w:left w:val="none" w:sz="0" w:space="0" w:color="auto"/>
        <w:bottom w:val="none" w:sz="0" w:space="0" w:color="auto"/>
        <w:right w:val="none" w:sz="0" w:space="0" w:color="auto"/>
      </w:divBdr>
    </w:div>
    <w:div w:id="688524748">
      <w:bodyDiv w:val="1"/>
      <w:marLeft w:val="0"/>
      <w:marRight w:val="0"/>
      <w:marTop w:val="0"/>
      <w:marBottom w:val="0"/>
      <w:divBdr>
        <w:top w:val="none" w:sz="0" w:space="0" w:color="auto"/>
        <w:left w:val="none" w:sz="0" w:space="0" w:color="auto"/>
        <w:bottom w:val="none" w:sz="0" w:space="0" w:color="auto"/>
        <w:right w:val="none" w:sz="0" w:space="0" w:color="auto"/>
      </w:divBdr>
      <w:divsChild>
        <w:div w:id="485586056">
          <w:marLeft w:val="0"/>
          <w:marRight w:val="0"/>
          <w:marTop w:val="0"/>
          <w:marBottom w:val="0"/>
          <w:divBdr>
            <w:top w:val="none" w:sz="0" w:space="0" w:color="auto"/>
            <w:left w:val="none" w:sz="0" w:space="0" w:color="auto"/>
            <w:bottom w:val="none" w:sz="0" w:space="0" w:color="auto"/>
            <w:right w:val="none" w:sz="0" w:space="0" w:color="auto"/>
          </w:divBdr>
          <w:divsChild>
            <w:div w:id="1448236936">
              <w:marLeft w:val="0"/>
              <w:marRight w:val="0"/>
              <w:marTop w:val="0"/>
              <w:marBottom w:val="0"/>
              <w:divBdr>
                <w:top w:val="none" w:sz="0" w:space="0" w:color="auto"/>
                <w:left w:val="none" w:sz="0" w:space="0" w:color="auto"/>
                <w:bottom w:val="none" w:sz="0" w:space="0" w:color="auto"/>
                <w:right w:val="none" w:sz="0" w:space="0" w:color="auto"/>
              </w:divBdr>
              <w:divsChild>
                <w:div w:id="21266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58216">
      <w:bodyDiv w:val="1"/>
      <w:marLeft w:val="0"/>
      <w:marRight w:val="0"/>
      <w:marTop w:val="0"/>
      <w:marBottom w:val="0"/>
      <w:divBdr>
        <w:top w:val="none" w:sz="0" w:space="0" w:color="auto"/>
        <w:left w:val="none" w:sz="0" w:space="0" w:color="auto"/>
        <w:bottom w:val="none" w:sz="0" w:space="0" w:color="auto"/>
        <w:right w:val="none" w:sz="0" w:space="0" w:color="auto"/>
      </w:divBdr>
    </w:div>
    <w:div w:id="713234332">
      <w:bodyDiv w:val="1"/>
      <w:marLeft w:val="0"/>
      <w:marRight w:val="0"/>
      <w:marTop w:val="0"/>
      <w:marBottom w:val="0"/>
      <w:divBdr>
        <w:top w:val="none" w:sz="0" w:space="0" w:color="auto"/>
        <w:left w:val="none" w:sz="0" w:space="0" w:color="auto"/>
        <w:bottom w:val="none" w:sz="0" w:space="0" w:color="auto"/>
        <w:right w:val="none" w:sz="0" w:space="0" w:color="auto"/>
      </w:divBdr>
    </w:div>
    <w:div w:id="717893712">
      <w:bodyDiv w:val="1"/>
      <w:marLeft w:val="0"/>
      <w:marRight w:val="0"/>
      <w:marTop w:val="0"/>
      <w:marBottom w:val="0"/>
      <w:divBdr>
        <w:top w:val="none" w:sz="0" w:space="0" w:color="auto"/>
        <w:left w:val="none" w:sz="0" w:space="0" w:color="auto"/>
        <w:bottom w:val="none" w:sz="0" w:space="0" w:color="auto"/>
        <w:right w:val="none" w:sz="0" w:space="0" w:color="auto"/>
      </w:divBdr>
    </w:div>
    <w:div w:id="724720588">
      <w:bodyDiv w:val="1"/>
      <w:marLeft w:val="0"/>
      <w:marRight w:val="0"/>
      <w:marTop w:val="0"/>
      <w:marBottom w:val="0"/>
      <w:divBdr>
        <w:top w:val="none" w:sz="0" w:space="0" w:color="auto"/>
        <w:left w:val="none" w:sz="0" w:space="0" w:color="auto"/>
        <w:bottom w:val="none" w:sz="0" w:space="0" w:color="auto"/>
        <w:right w:val="none" w:sz="0" w:space="0" w:color="auto"/>
      </w:divBdr>
    </w:div>
    <w:div w:id="748580584">
      <w:bodyDiv w:val="1"/>
      <w:marLeft w:val="0"/>
      <w:marRight w:val="0"/>
      <w:marTop w:val="0"/>
      <w:marBottom w:val="0"/>
      <w:divBdr>
        <w:top w:val="none" w:sz="0" w:space="0" w:color="auto"/>
        <w:left w:val="none" w:sz="0" w:space="0" w:color="auto"/>
        <w:bottom w:val="none" w:sz="0" w:space="0" w:color="auto"/>
        <w:right w:val="none" w:sz="0" w:space="0" w:color="auto"/>
      </w:divBdr>
    </w:div>
    <w:div w:id="754520342">
      <w:bodyDiv w:val="1"/>
      <w:marLeft w:val="0"/>
      <w:marRight w:val="0"/>
      <w:marTop w:val="0"/>
      <w:marBottom w:val="0"/>
      <w:divBdr>
        <w:top w:val="none" w:sz="0" w:space="0" w:color="auto"/>
        <w:left w:val="none" w:sz="0" w:space="0" w:color="auto"/>
        <w:bottom w:val="none" w:sz="0" w:space="0" w:color="auto"/>
        <w:right w:val="none" w:sz="0" w:space="0" w:color="auto"/>
      </w:divBdr>
      <w:divsChild>
        <w:div w:id="2111388110">
          <w:marLeft w:val="0"/>
          <w:marRight w:val="0"/>
          <w:marTop w:val="0"/>
          <w:marBottom w:val="0"/>
          <w:divBdr>
            <w:top w:val="none" w:sz="0" w:space="0" w:color="auto"/>
            <w:left w:val="none" w:sz="0" w:space="0" w:color="auto"/>
            <w:bottom w:val="none" w:sz="0" w:space="0" w:color="auto"/>
            <w:right w:val="none" w:sz="0" w:space="0" w:color="auto"/>
          </w:divBdr>
          <w:divsChild>
            <w:div w:id="124391792">
              <w:marLeft w:val="0"/>
              <w:marRight w:val="0"/>
              <w:marTop w:val="0"/>
              <w:marBottom w:val="0"/>
              <w:divBdr>
                <w:top w:val="none" w:sz="0" w:space="0" w:color="auto"/>
                <w:left w:val="none" w:sz="0" w:space="0" w:color="auto"/>
                <w:bottom w:val="none" w:sz="0" w:space="0" w:color="auto"/>
                <w:right w:val="none" w:sz="0" w:space="0" w:color="auto"/>
              </w:divBdr>
              <w:divsChild>
                <w:div w:id="1578593748">
                  <w:marLeft w:val="0"/>
                  <w:marRight w:val="0"/>
                  <w:marTop w:val="0"/>
                  <w:marBottom w:val="0"/>
                  <w:divBdr>
                    <w:top w:val="none" w:sz="0" w:space="0" w:color="auto"/>
                    <w:left w:val="none" w:sz="0" w:space="0" w:color="auto"/>
                    <w:bottom w:val="none" w:sz="0" w:space="0" w:color="auto"/>
                    <w:right w:val="none" w:sz="0" w:space="0" w:color="auto"/>
                  </w:divBdr>
                  <w:divsChild>
                    <w:div w:id="1753309267">
                      <w:marLeft w:val="0"/>
                      <w:marRight w:val="0"/>
                      <w:marTop w:val="0"/>
                      <w:marBottom w:val="0"/>
                      <w:divBdr>
                        <w:top w:val="none" w:sz="0" w:space="0" w:color="auto"/>
                        <w:left w:val="none" w:sz="0" w:space="0" w:color="auto"/>
                        <w:bottom w:val="none" w:sz="0" w:space="0" w:color="auto"/>
                        <w:right w:val="none" w:sz="0" w:space="0" w:color="auto"/>
                      </w:divBdr>
                    </w:div>
                    <w:div w:id="199121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824983">
      <w:bodyDiv w:val="1"/>
      <w:marLeft w:val="0"/>
      <w:marRight w:val="0"/>
      <w:marTop w:val="0"/>
      <w:marBottom w:val="0"/>
      <w:divBdr>
        <w:top w:val="none" w:sz="0" w:space="0" w:color="auto"/>
        <w:left w:val="none" w:sz="0" w:space="0" w:color="auto"/>
        <w:bottom w:val="none" w:sz="0" w:space="0" w:color="auto"/>
        <w:right w:val="none" w:sz="0" w:space="0" w:color="auto"/>
      </w:divBdr>
    </w:div>
    <w:div w:id="828516519">
      <w:bodyDiv w:val="1"/>
      <w:marLeft w:val="0"/>
      <w:marRight w:val="0"/>
      <w:marTop w:val="0"/>
      <w:marBottom w:val="0"/>
      <w:divBdr>
        <w:top w:val="none" w:sz="0" w:space="0" w:color="auto"/>
        <w:left w:val="none" w:sz="0" w:space="0" w:color="auto"/>
        <w:bottom w:val="none" w:sz="0" w:space="0" w:color="auto"/>
        <w:right w:val="none" w:sz="0" w:space="0" w:color="auto"/>
      </w:divBdr>
    </w:div>
    <w:div w:id="832260344">
      <w:bodyDiv w:val="1"/>
      <w:marLeft w:val="0"/>
      <w:marRight w:val="0"/>
      <w:marTop w:val="0"/>
      <w:marBottom w:val="0"/>
      <w:divBdr>
        <w:top w:val="none" w:sz="0" w:space="0" w:color="auto"/>
        <w:left w:val="none" w:sz="0" w:space="0" w:color="auto"/>
        <w:bottom w:val="none" w:sz="0" w:space="0" w:color="auto"/>
        <w:right w:val="none" w:sz="0" w:space="0" w:color="auto"/>
      </w:divBdr>
      <w:divsChild>
        <w:div w:id="2117090533">
          <w:marLeft w:val="0"/>
          <w:marRight w:val="0"/>
          <w:marTop w:val="0"/>
          <w:marBottom w:val="0"/>
          <w:divBdr>
            <w:top w:val="none" w:sz="0" w:space="0" w:color="auto"/>
            <w:left w:val="none" w:sz="0" w:space="0" w:color="auto"/>
            <w:bottom w:val="none" w:sz="0" w:space="0" w:color="auto"/>
            <w:right w:val="none" w:sz="0" w:space="0" w:color="auto"/>
          </w:divBdr>
          <w:divsChild>
            <w:div w:id="18779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648965">
      <w:bodyDiv w:val="1"/>
      <w:marLeft w:val="0"/>
      <w:marRight w:val="0"/>
      <w:marTop w:val="0"/>
      <w:marBottom w:val="0"/>
      <w:divBdr>
        <w:top w:val="none" w:sz="0" w:space="0" w:color="auto"/>
        <w:left w:val="none" w:sz="0" w:space="0" w:color="auto"/>
        <w:bottom w:val="none" w:sz="0" w:space="0" w:color="auto"/>
        <w:right w:val="none" w:sz="0" w:space="0" w:color="auto"/>
      </w:divBdr>
    </w:div>
    <w:div w:id="901132999">
      <w:bodyDiv w:val="1"/>
      <w:marLeft w:val="0"/>
      <w:marRight w:val="0"/>
      <w:marTop w:val="0"/>
      <w:marBottom w:val="0"/>
      <w:divBdr>
        <w:top w:val="none" w:sz="0" w:space="0" w:color="auto"/>
        <w:left w:val="none" w:sz="0" w:space="0" w:color="auto"/>
        <w:bottom w:val="none" w:sz="0" w:space="0" w:color="auto"/>
        <w:right w:val="none" w:sz="0" w:space="0" w:color="auto"/>
      </w:divBdr>
    </w:div>
    <w:div w:id="904879245">
      <w:bodyDiv w:val="1"/>
      <w:marLeft w:val="0"/>
      <w:marRight w:val="0"/>
      <w:marTop w:val="0"/>
      <w:marBottom w:val="0"/>
      <w:divBdr>
        <w:top w:val="none" w:sz="0" w:space="0" w:color="auto"/>
        <w:left w:val="none" w:sz="0" w:space="0" w:color="auto"/>
        <w:bottom w:val="none" w:sz="0" w:space="0" w:color="auto"/>
        <w:right w:val="none" w:sz="0" w:space="0" w:color="auto"/>
      </w:divBdr>
      <w:divsChild>
        <w:div w:id="1768307791">
          <w:marLeft w:val="0"/>
          <w:marRight w:val="0"/>
          <w:marTop w:val="0"/>
          <w:marBottom w:val="0"/>
          <w:divBdr>
            <w:top w:val="none" w:sz="0" w:space="0" w:color="auto"/>
            <w:left w:val="none" w:sz="0" w:space="0" w:color="auto"/>
            <w:bottom w:val="none" w:sz="0" w:space="0" w:color="auto"/>
            <w:right w:val="none" w:sz="0" w:space="0" w:color="auto"/>
          </w:divBdr>
          <w:divsChild>
            <w:div w:id="198384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87833">
      <w:bodyDiv w:val="1"/>
      <w:marLeft w:val="0"/>
      <w:marRight w:val="0"/>
      <w:marTop w:val="0"/>
      <w:marBottom w:val="0"/>
      <w:divBdr>
        <w:top w:val="none" w:sz="0" w:space="0" w:color="auto"/>
        <w:left w:val="none" w:sz="0" w:space="0" w:color="auto"/>
        <w:bottom w:val="none" w:sz="0" w:space="0" w:color="auto"/>
        <w:right w:val="none" w:sz="0" w:space="0" w:color="auto"/>
      </w:divBdr>
      <w:divsChild>
        <w:div w:id="461923326">
          <w:marLeft w:val="0"/>
          <w:marRight w:val="0"/>
          <w:marTop w:val="0"/>
          <w:marBottom w:val="0"/>
          <w:divBdr>
            <w:top w:val="none" w:sz="0" w:space="0" w:color="auto"/>
            <w:left w:val="none" w:sz="0" w:space="0" w:color="auto"/>
            <w:bottom w:val="none" w:sz="0" w:space="0" w:color="auto"/>
            <w:right w:val="none" w:sz="0" w:space="0" w:color="auto"/>
          </w:divBdr>
          <w:divsChild>
            <w:div w:id="1756391378">
              <w:marLeft w:val="0"/>
              <w:marRight w:val="0"/>
              <w:marTop w:val="0"/>
              <w:marBottom w:val="0"/>
              <w:divBdr>
                <w:top w:val="none" w:sz="0" w:space="0" w:color="auto"/>
                <w:left w:val="none" w:sz="0" w:space="0" w:color="auto"/>
                <w:bottom w:val="none" w:sz="0" w:space="0" w:color="auto"/>
                <w:right w:val="none" w:sz="0" w:space="0" w:color="auto"/>
              </w:divBdr>
              <w:divsChild>
                <w:div w:id="68448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82024">
      <w:bodyDiv w:val="1"/>
      <w:marLeft w:val="0"/>
      <w:marRight w:val="0"/>
      <w:marTop w:val="0"/>
      <w:marBottom w:val="0"/>
      <w:divBdr>
        <w:top w:val="none" w:sz="0" w:space="0" w:color="auto"/>
        <w:left w:val="none" w:sz="0" w:space="0" w:color="auto"/>
        <w:bottom w:val="none" w:sz="0" w:space="0" w:color="auto"/>
        <w:right w:val="none" w:sz="0" w:space="0" w:color="auto"/>
      </w:divBdr>
      <w:divsChild>
        <w:div w:id="784692230">
          <w:marLeft w:val="0"/>
          <w:marRight w:val="0"/>
          <w:marTop w:val="0"/>
          <w:marBottom w:val="0"/>
          <w:divBdr>
            <w:top w:val="none" w:sz="0" w:space="0" w:color="auto"/>
            <w:left w:val="none" w:sz="0" w:space="0" w:color="auto"/>
            <w:bottom w:val="none" w:sz="0" w:space="0" w:color="auto"/>
            <w:right w:val="none" w:sz="0" w:space="0" w:color="auto"/>
          </w:divBdr>
          <w:divsChild>
            <w:div w:id="1743528146">
              <w:marLeft w:val="0"/>
              <w:marRight w:val="0"/>
              <w:marTop w:val="0"/>
              <w:marBottom w:val="0"/>
              <w:divBdr>
                <w:top w:val="none" w:sz="0" w:space="0" w:color="auto"/>
                <w:left w:val="none" w:sz="0" w:space="0" w:color="auto"/>
                <w:bottom w:val="none" w:sz="0" w:space="0" w:color="auto"/>
                <w:right w:val="none" w:sz="0" w:space="0" w:color="auto"/>
              </w:divBdr>
              <w:divsChild>
                <w:div w:id="1920553789">
                  <w:marLeft w:val="0"/>
                  <w:marRight w:val="0"/>
                  <w:marTop w:val="0"/>
                  <w:marBottom w:val="0"/>
                  <w:divBdr>
                    <w:top w:val="none" w:sz="0" w:space="0" w:color="auto"/>
                    <w:left w:val="none" w:sz="0" w:space="0" w:color="auto"/>
                    <w:bottom w:val="none" w:sz="0" w:space="0" w:color="auto"/>
                    <w:right w:val="none" w:sz="0" w:space="0" w:color="auto"/>
                  </w:divBdr>
                  <w:divsChild>
                    <w:div w:id="141767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833067">
      <w:bodyDiv w:val="1"/>
      <w:marLeft w:val="0"/>
      <w:marRight w:val="0"/>
      <w:marTop w:val="0"/>
      <w:marBottom w:val="0"/>
      <w:divBdr>
        <w:top w:val="none" w:sz="0" w:space="0" w:color="auto"/>
        <w:left w:val="none" w:sz="0" w:space="0" w:color="auto"/>
        <w:bottom w:val="none" w:sz="0" w:space="0" w:color="auto"/>
        <w:right w:val="none" w:sz="0" w:space="0" w:color="auto"/>
      </w:divBdr>
    </w:div>
    <w:div w:id="950359238">
      <w:bodyDiv w:val="1"/>
      <w:marLeft w:val="0"/>
      <w:marRight w:val="0"/>
      <w:marTop w:val="0"/>
      <w:marBottom w:val="0"/>
      <w:divBdr>
        <w:top w:val="none" w:sz="0" w:space="0" w:color="auto"/>
        <w:left w:val="none" w:sz="0" w:space="0" w:color="auto"/>
        <w:bottom w:val="none" w:sz="0" w:space="0" w:color="auto"/>
        <w:right w:val="none" w:sz="0" w:space="0" w:color="auto"/>
      </w:divBdr>
    </w:div>
    <w:div w:id="992490122">
      <w:bodyDiv w:val="1"/>
      <w:marLeft w:val="0"/>
      <w:marRight w:val="0"/>
      <w:marTop w:val="0"/>
      <w:marBottom w:val="0"/>
      <w:divBdr>
        <w:top w:val="none" w:sz="0" w:space="0" w:color="auto"/>
        <w:left w:val="none" w:sz="0" w:space="0" w:color="auto"/>
        <w:bottom w:val="none" w:sz="0" w:space="0" w:color="auto"/>
        <w:right w:val="none" w:sz="0" w:space="0" w:color="auto"/>
      </w:divBdr>
    </w:div>
    <w:div w:id="1000963162">
      <w:bodyDiv w:val="1"/>
      <w:marLeft w:val="0"/>
      <w:marRight w:val="0"/>
      <w:marTop w:val="0"/>
      <w:marBottom w:val="0"/>
      <w:divBdr>
        <w:top w:val="none" w:sz="0" w:space="0" w:color="auto"/>
        <w:left w:val="none" w:sz="0" w:space="0" w:color="auto"/>
        <w:bottom w:val="none" w:sz="0" w:space="0" w:color="auto"/>
        <w:right w:val="none" w:sz="0" w:space="0" w:color="auto"/>
      </w:divBdr>
    </w:div>
    <w:div w:id="1033845365">
      <w:bodyDiv w:val="1"/>
      <w:marLeft w:val="0"/>
      <w:marRight w:val="0"/>
      <w:marTop w:val="0"/>
      <w:marBottom w:val="0"/>
      <w:divBdr>
        <w:top w:val="none" w:sz="0" w:space="0" w:color="auto"/>
        <w:left w:val="none" w:sz="0" w:space="0" w:color="auto"/>
        <w:bottom w:val="none" w:sz="0" w:space="0" w:color="auto"/>
        <w:right w:val="none" w:sz="0" w:space="0" w:color="auto"/>
      </w:divBdr>
    </w:div>
    <w:div w:id="1050374261">
      <w:bodyDiv w:val="1"/>
      <w:marLeft w:val="0"/>
      <w:marRight w:val="0"/>
      <w:marTop w:val="0"/>
      <w:marBottom w:val="0"/>
      <w:divBdr>
        <w:top w:val="none" w:sz="0" w:space="0" w:color="auto"/>
        <w:left w:val="none" w:sz="0" w:space="0" w:color="auto"/>
        <w:bottom w:val="none" w:sz="0" w:space="0" w:color="auto"/>
        <w:right w:val="none" w:sz="0" w:space="0" w:color="auto"/>
      </w:divBdr>
      <w:divsChild>
        <w:div w:id="1916016773">
          <w:marLeft w:val="0"/>
          <w:marRight w:val="0"/>
          <w:marTop w:val="0"/>
          <w:marBottom w:val="0"/>
          <w:divBdr>
            <w:top w:val="none" w:sz="0" w:space="0" w:color="auto"/>
            <w:left w:val="none" w:sz="0" w:space="0" w:color="auto"/>
            <w:bottom w:val="none" w:sz="0" w:space="0" w:color="auto"/>
            <w:right w:val="none" w:sz="0" w:space="0" w:color="auto"/>
          </w:divBdr>
          <w:divsChild>
            <w:div w:id="643629142">
              <w:marLeft w:val="0"/>
              <w:marRight w:val="0"/>
              <w:marTop w:val="0"/>
              <w:marBottom w:val="0"/>
              <w:divBdr>
                <w:top w:val="none" w:sz="0" w:space="0" w:color="auto"/>
                <w:left w:val="none" w:sz="0" w:space="0" w:color="auto"/>
                <w:bottom w:val="none" w:sz="0" w:space="0" w:color="auto"/>
                <w:right w:val="none" w:sz="0" w:space="0" w:color="auto"/>
              </w:divBdr>
              <w:divsChild>
                <w:div w:id="16745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075168">
      <w:bodyDiv w:val="1"/>
      <w:marLeft w:val="0"/>
      <w:marRight w:val="0"/>
      <w:marTop w:val="0"/>
      <w:marBottom w:val="0"/>
      <w:divBdr>
        <w:top w:val="none" w:sz="0" w:space="0" w:color="auto"/>
        <w:left w:val="none" w:sz="0" w:space="0" w:color="auto"/>
        <w:bottom w:val="none" w:sz="0" w:space="0" w:color="auto"/>
        <w:right w:val="none" w:sz="0" w:space="0" w:color="auto"/>
      </w:divBdr>
    </w:div>
    <w:div w:id="1070272510">
      <w:bodyDiv w:val="1"/>
      <w:marLeft w:val="0"/>
      <w:marRight w:val="0"/>
      <w:marTop w:val="0"/>
      <w:marBottom w:val="0"/>
      <w:divBdr>
        <w:top w:val="none" w:sz="0" w:space="0" w:color="auto"/>
        <w:left w:val="none" w:sz="0" w:space="0" w:color="auto"/>
        <w:bottom w:val="none" w:sz="0" w:space="0" w:color="auto"/>
        <w:right w:val="none" w:sz="0" w:space="0" w:color="auto"/>
      </w:divBdr>
    </w:div>
    <w:div w:id="1079595433">
      <w:bodyDiv w:val="1"/>
      <w:marLeft w:val="0"/>
      <w:marRight w:val="0"/>
      <w:marTop w:val="0"/>
      <w:marBottom w:val="0"/>
      <w:divBdr>
        <w:top w:val="none" w:sz="0" w:space="0" w:color="auto"/>
        <w:left w:val="none" w:sz="0" w:space="0" w:color="auto"/>
        <w:bottom w:val="none" w:sz="0" w:space="0" w:color="auto"/>
        <w:right w:val="none" w:sz="0" w:space="0" w:color="auto"/>
      </w:divBdr>
    </w:div>
    <w:div w:id="1120493047">
      <w:bodyDiv w:val="1"/>
      <w:marLeft w:val="0"/>
      <w:marRight w:val="0"/>
      <w:marTop w:val="0"/>
      <w:marBottom w:val="0"/>
      <w:divBdr>
        <w:top w:val="none" w:sz="0" w:space="0" w:color="auto"/>
        <w:left w:val="none" w:sz="0" w:space="0" w:color="auto"/>
        <w:bottom w:val="none" w:sz="0" w:space="0" w:color="auto"/>
        <w:right w:val="none" w:sz="0" w:space="0" w:color="auto"/>
      </w:divBdr>
    </w:div>
    <w:div w:id="1126005292">
      <w:bodyDiv w:val="1"/>
      <w:marLeft w:val="0"/>
      <w:marRight w:val="0"/>
      <w:marTop w:val="0"/>
      <w:marBottom w:val="0"/>
      <w:divBdr>
        <w:top w:val="none" w:sz="0" w:space="0" w:color="auto"/>
        <w:left w:val="none" w:sz="0" w:space="0" w:color="auto"/>
        <w:bottom w:val="none" w:sz="0" w:space="0" w:color="auto"/>
        <w:right w:val="none" w:sz="0" w:space="0" w:color="auto"/>
      </w:divBdr>
      <w:divsChild>
        <w:div w:id="1983078895">
          <w:marLeft w:val="0"/>
          <w:marRight w:val="0"/>
          <w:marTop w:val="0"/>
          <w:marBottom w:val="0"/>
          <w:divBdr>
            <w:top w:val="none" w:sz="0" w:space="0" w:color="auto"/>
            <w:left w:val="none" w:sz="0" w:space="0" w:color="auto"/>
            <w:bottom w:val="none" w:sz="0" w:space="0" w:color="auto"/>
            <w:right w:val="none" w:sz="0" w:space="0" w:color="auto"/>
          </w:divBdr>
          <w:divsChild>
            <w:div w:id="945888571">
              <w:marLeft w:val="0"/>
              <w:marRight w:val="0"/>
              <w:marTop w:val="0"/>
              <w:marBottom w:val="0"/>
              <w:divBdr>
                <w:top w:val="none" w:sz="0" w:space="0" w:color="auto"/>
                <w:left w:val="none" w:sz="0" w:space="0" w:color="auto"/>
                <w:bottom w:val="none" w:sz="0" w:space="0" w:color="auto"/>
                <w:right w:val="none" w:sz="0" w:space="0" w:color="auto"/>
              </w:divBdr>
              <w:divsChild>
                <w:div w:id="203178550">
                  <w:marLeft w:val="0"/>
                  <w:marRight w:val="0"/>
                  <w:marTop w:val="0"/>
                  <w:marBottom w:val="0"/>
                  <w:divBdr>
                    <w:top w:val="none" w:sz="0" w:space="0" w:color="auto"/>
                    <w:left w:val="none" w:sz="0" w:space="0" w:color="auto"/>
                    <w:bottom w:val="none" w:sz="0" w:space="0" w:color="auto"/>
                    <w:right w:val="none" w:sz="0" w:space="0" w:color="auto"/>
                  </w:divBdr>
                  <w:divsChild>
                    <w:div w:id="378627047">
                      <w:marLeft w:val="0"/>
                      <w:marRight w:val="0"/>
                      <w:marTop w:val="0"/>
                      <w:marBottom w:val="0"/>
                      <w:divBdr>
                        <w:top w:val="none" w:sz="0" w:space="0" w:color="auto"/>
                        <w:left w:val="none" w:sz="0" w:space="0" w:color="auto"/>
                        <w:bottom w:val="none" w:sz="0" w:space="0" w:color="auto"/>
                        <w:right w:val="none" w:sz="0" w:space="0" w:color="auto"/>
                      </w:divBdr>
                    </w:div>
                    <w:div w:id="191620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581616">
      <w:bodyDiv w:val="1"/>
      <w:marLeft w:val="0"/>
      <w:marRight w:val="0"/>
      <w:marTop w:val="0"/>
      <w:marBottom w:val="0"/>
      <w:divBdr>
        <w:top w:val="none" w:sz="0" w:space="0" w:color="auto"/>
        <w:left w:val="none" w:sz="0" w:space="0" w:color="auto"/>
        <w:bottom w:val="none" w:sz="0" w:space="0" w:color="auto"/>
        <w:right w:val="none" w:sz="0" w:space="0" w:color="auto"/>
      </w:divBdr>
      <w:divsChild>
        <w:div w:id="147554078">
          <w:marLeft w:val="0"/>
          <w:marRight w:val="0"/>
          <w:marTop w:val="0"/>
          <w:marBottom w:val="0"/>
          <w:divBdr>
            <w:top w:val="none" w:sz="0" w:space="0" w:color="auto"/>
            <w:left w:val="none" w:sz="0" w:space="0" w:color="auto"/>
            <w:bottom w:val="none" w:sz="0" w:space="0" w:color="auto"/>
            <w:right w:val="none" w:sz="0" w:space="0" w:color="auto"/>
          </w:divBdr>
          <w:divsChild>
            <w:div w:id="492337744">
              <w:marLeft w:val="0"/>
              <w:marRight w:val="0"/>
              <w:marTop w:val="0"/>
              <w:marBottom w:val="0"/>
              <w:divBdr>
                <w:top w:val="none" w:sz="0" w:space="0" w:color="auto"/>
                <w:left w:val="none" w:sz="0" w:space="0" w:color="auto"/>
                <w:bottom w:val="none" w:sz="0" w:space="0" w:color="auto"/>
                <w:right w:val="none" w:sz="0" w:space="0" w:color="auto"/>
              </w:divBdr>
              <w:divsChild>
                <w:div w:id="644817489">
                  <w:marLeft w:val="0"/>
                  <w:marRight w:val="0"/>
                  <w:marTop w:val="0"/>
                  <w:marBottom w:val="0"/>
                  <w:divBdr>
                    <w:top w:val="none" w:sz="0" w:space="0" w:color="auto"/>
                    <w:left w:val="none" w:sz="0" w:space="0" w:color="auto"/>
                    <w:bottom w:val="none" w:sz="0" w:space="0" w:color="auto"/>
                    <w:right w:val="none" w:sz="0" w:space="0" w:color="auto"/>
                  </w:divBdr>
                  <w:divsChild>
                    <w:div w:id="502817624">
                      <w:marLeft w:val="0"/>
                      <w:marRight w:val="0"/>
                      <w:marTop w:val="0"/>
                      <w:marBottom w:val="0"/>
                      <w:divBdr>
                        <w:top w:val="none" w:sz="0" w:space="0" w:color="auto"/>
                        <w:left w:val="none" w:sz="0" w:space="0" w:color="auto"/>
                        <w:bottom w:val="none" w:sz="0" w:space="0" w:color="auto"/>
                        <w:right w:val="none" w:sz="0" w:space="0" w:color="auto"/>
                      </w:divBdr>
                    </w:div>
                    <w:div w:id="127513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288279">
      <w:bodyDiv w:val="1"/>
      <w:marLeft w:val="0"/>
      <w:marRight w:val="0"/>
      <w:marTop w:val="0"/>
      <w:marBottom w:val="0"/>
      <w:divBdr>
        <w:top w:val="none" w:sz="0" w:space="0" w:color="auto"/>
        <w:left w:val="none" w:sz="0" w:space="0" w:color="auto"/>
        <w:bottom w:val="none" w:sz="0" w:space="0" w:color="auto"/>
        <w:right w:val="none" w:sz="0" w:space="0" w:color="auto"/>
      </w:divBdr>
    </w:div>
    <w:div w:id="1172186250">
      <w:bodyDiv w:val="1"/>
      <w:marLeft w:val="0"/>
      <w:marRight w:val="0"/>
      <w:marTop w:val="0"/>
      <w:marBottom w:val="0"/>
      <w:divBdr>
        <w:top w:val="none" w:sz="0" w:space="0" w:color="auto"/>
        <w:left w:val="none" w:sz="0" w:space="0" w:color="auto"/>
        <w:bottom w:val="none" w:sz="0" w:space="0" w:color="auto"/>
        <w:right w:val="none" w:sz="0" w:space="0" w:color="auto"/>
      </w:divBdr>
    </w:div>
    <w:div w:id="1174688542">
      <w:bodyDiv w:val="1"/>
      <w:marLeft w:val="0"/>
      <w:marRight w:val="0"/>
      <w:marTop w:val="0"/>
      <w:marBottom w:val="0"/>
      <w:divBdr>
        <w:top w:val="none" w:sz="0" w:space="0" w:color="auto"/>
        <w:left w:val="none" w:sz="0" w:space="0" w:color="auto"/>
        <w:bottom w:val="none" w:sz="0" w:space="0" w:color="auto"/>
        <w:right w:val="none" w:sz="0" w:space="0" w:color="auto"/>
      </w:divBdr>
      <w:divsChild>
        <w:div w:id="681665505">
          <w:marLeft w:val="0"/>
          <w:marRight w:val="0"/>
          <w:marTop w:val="0"/>
          <w:marBottom w:val="0"/>
          <w:divBdr>
            <w:top w:val="none" w:sz="0" w:space="0" w:color="auto"/>
            <w:left w:val="none" w:sz="0" w:space="0" w:color="auto"/>
            <w:bottom w:val="none" w:sz="0" w:space="0" w:color="auto"/>
            <w:right w:val="none" w:sz="0" w:space="0" w:color="auto"/>
          </w:divBdr>
          <w:divsChild>
            <w:div w:id="706415801">
              <w:marLeft w:val="0"/>
              <w:marRight w:val="0"/>
              <w:marTop w:val="0"/>
              <w:marBottom w:val="0"/>
              <w:divBdr>
                <w:top w:val="none" w:sz="0" w:space="0" w:color="auto"/>
                <w:left w:val="none" w:sz="0" w:space="0" w:color="auto"/>
                <w:bottom w:val="none" w:sz="0" w:space="0" w:color="auto"/>
                <w:right w:val="none" w:sz="0" w:space="0" w:color="auto"/>
              </w:divBdr>
              <w:divsChild>
                <w:div w:id="105539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888356">
      <w:bodyDiv w:val="1"/>
      <w:marLeft w:val="0"/>
      <w:marRight w:val="0"/>
      <w:marTop w:val="0"/>
      <w:marBottom w:val="0"/>
      <w:divBdr>
        <w:top w:val="none" w:sz="0" w:space="0" w:color="auto"/>
        <w:left w:val="none" w:sz="0" w:space="0" w:color="auto"/>
        <w:bottom w:val="none" w:sz="0" w:space="0" w:color="auto"/>
        <w:right w:val="none" w:sz="0" w:space="0" w:color="auto"/>
      </w:divBdr>
    </w:div>
    <w:div w:id="1212231522">
      <w:bodyDiv w:val="1"/>
      <w:marLeft w:val="0"/>
      <w:marRight w:val="0"/>
      <w:marTop w:val="0"/>
      <w:marBottom w:val="0"/>
      <w:divBdr>
        <w:top w:val="none" w:sz="0" w:space="0" w:color="auto"/>
        <w:left w:val="none" w:sz="0" w:space="0" w:color="auto"/>
        <w:bottom w:val="none" w:sz="0" w:space="0" w:color="auto"/>
        <w:right w:val="none" w:sz="0" w:space="0" w:color="auto"/>
      </w:divBdr>
    </w:div>
    <w:div w:id="1221095824">
      <w:bodyDiv w:val="1"/>
      <w:marLeft w:val="0"/>
      <w:marRight w:val="0"/>
      <w:marTop w:val="0"/>
      <w:marBottom w:val="0"/>
      <w:divBdr>
        <w:top w:val="none" w:sz="0" w:space="0" w:color="auto"/>
        <w:left w:val="none" w:sz="0" w:space="0" w:color="auto"/>
        <w:bottom w:val="none" w:sz="0" w:space="0" w:color="auto"/>
        <w:right w:val="none" w:sz="0" w:space="0" w:color="auto"/>
      </w:divBdr>
      <w:divsChild>
        <w:div w:id="815872636">
          <w:marLeft w:val="0"/>
          <w:marRight w:val="0"/>
          <w:marTop w:val="0"/>
          <w:marBottom w:val="0"/>
          <w:divBdr>
            <w:top w:val="none" w:sz="0" w:space="0" w:color="auto"/>
            <w:left w:val="none" w:sz="0" w:space="0" w:color="auto"/>
            <w:bottom w:val="none" w:sz="0" w:space="0" w:color="auto"/>
            <w:right w:val="none" w:sz="0" w:space="0" w:color="auto"/>
          </w:divBdr>
          <w:divsChild>
            <w:div w:id="44840678">
              <w:marLeft w:val="0"/>
              <w:marRight w:val="0"/>
              <w:marTop w:val="0"/>
              <w:marBottom w:val="0"/>
              <w:divBdr>
                <w:top w:val="none" w:sz="0" w:space="0" w:color="auto"/>
                <w:left w:val="none" w:sz="0" w:space="0" w:color="auto"/>
                <w:bottom w:val="none" w:sz="0" w:space="0" w:color="auto"/>
                <w:right w:val="none" w:sz="0" w:space="0" w:color="auto"/>
              </w:divBdr>
              <w:divsChild>
                <w:div w:id="1267080301">
                  <w:marLeft w:val="0"/>
                  <w:marRight w:val="0"/>
                  <w:marTop w:val="0"/>
                  <w:marBottom w:val="0"/>
                  <w:divBdr>
                    <w:top w:val="none" w:sz="0" w:space="0" w:color="auto"/>
                    <w:left w:val="none" w:sz="0" w:space="0" w:color="auto"/>
                    <w:bottom w:val="none" w:sz="0" w:space="0" w:color="auto"/>
                    <w:right w:val="none" w:sz="0" w:space="0" w:color="auto"/>
                  </w:divBdr>
                  <w:divsChild>
                    <w:div w:id="899679017">
                      <w:marLeft w:val="0"/>
                      <w:marRight w:val="0"/>
                      <w:marTop w:val="0"/>
                      <w:marBottom w:val="0"/>
                      <w:divBdr>
                        <w:top w:val="none" w:sz="0" w:space="0" w:color="auto"/>
                        <w:left w:val="none" w:sz="0" w:space="0" w:color="auto"/>
                        <w:bottom w:val="none" w:sz="0" w:space="0" w:color="auto"/>
                        <w:right w:val="none" w:sz="0" w:space="0" w:color="auto"/>
                      </w:divBdr>
                    </w:div>
                    <w:div w:id="9991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590057">
      <w:bodyDiv w:val="1"/>
      <w:marLeft w:val="0"/>
      <w:marRight w:val="0"/>
      <w:marTop w:val="0"/>
      <w:marBottom w:val="0"/>
      <w:divBdr>
        <w:top w:val="none" w:sz="0" w:space="0" w:color="auto"/>
        <w:left w:val="none" w:sz="0" w:space="0" w:color="auto"/>
        <w:bottom w:val="none" w:sz="0" w:space="0" w:color="auto"/>
        <w:right w:val="none" w:sz="0" w:space="0" w:color="auto"/>
      </w:divBdr>
    </w:div>
    <w:div w:id="1248265684">
      <w:bodyDiv w:val="1"/>
      <w:marLeft w:val="0"/>
      <w:marRight w:val="0"/>
      <w:marTop w:val="0"/>
      <w:marBottom w:val="0"/>
      <w:divBdr>
        <w:top w:val="none" w:sz="0" w:space="0" w:color="auto"/>
        <w:left w:val="none" w:sz="0" w:space="0" w:color="auto"/>
        <w:bottom w:val="none" w:sz="0" w:space="0" w:color="auto"/>
        <w:right w:val="none" w:sz="0" w:space="0" w:color="auto"/>
      </w:divBdr>
      <w:divsChild>
        <w:div w:id="681014125">
          <w:marLeft w:val="0"/>
          <w:marRight w:val="0"/>
          <w:marTop w:val="0"/>
          <w:marBottom w:val="0"/>
          <w:divBdr>
            <w:top w:val="none" w:sz="0" w:space="0" w:color="auto"/>
            <w:left w:val="none" w:sz="0" w:space="0" w:color="auto"/>
            <w:bottom w:val="none" w:sz="0" w:space="0" w:color="auto"/>
            <w:right w:val="none" w:sz="0" w:space="0" w:color="auto"/>
          </w:divBdr>
          <w:divsChild>
            <w:div w:id="1856383327">
              <w:marLeft w:val="0"/>
              <w:marRight w:val="0"/>
              <w:marTop w:val="0"/>
              <w:marBottom w:val="0"/>
              <w:divBdr>
                <w:top w:val="none" w:sz="0" w:space="0" w:color="auto"/>
                <w:left w:val="none" w:sz="0" w:space="0" w:color="auto"/>
                <w:bottom w:val="none" w:sz="0" w:space="0" w:color="auto"/>
                <w:right w:val="none" w:sz="0" w:space="0" w:color="auto"/>
              </w:divBdr>
              <w:divsChild>
                <w:div w:id="1510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91955">
      <w:bodyDiv w:val="1"/>
      <w:marLeft w:val="0"/>
      <w:marRight w:val="0"/>
      <w:marTop w:val="0"/>
      <w:marBottom w:val="0"/>
      <w:divBdr>
        <w:top w:val="none" w:sz="0" w:space="0" w:color="auto"/>
        <w:left w:val="none" w:sz="0" w:space="0" w:color="auto"/>
        <w:bottom w:val="none" w:sz="0" w:space="0" w:color="auto"/>
        <w:right w:val="none" w:sz="0" w:space="0" w:color="auto"/>
      </w:divBdr>
      <w:divsChild>
        <w:div w:id="283082348">
          <w:marLeft w:val="0"/>
          <w:marRight w:val="0"/>
          <w:marTop w:val="0"/>
          <w:marBottom w:val="0"/>
          <w:divBdr>
            <w:top w:val="none" w:sz="0" w:space="0" w:color="auto"/>
            <w:left w:val="none" w:sz="0" w:space="0" w:color="auto"/>
            <w:bottom w:val="none" w:sz="0" w:space="0" w:color="auto"/>
            <w:right w:val="none" w:sz="0" w:space="0" w:color="auto"/>
          </w:divBdr>
        </w:div>
        <w:div w:id="430247615">
          <w:marLeft w:val="0"/>
          <w:marRight w:val="0"/>
          <w:marTop w:val="0"/>
          <w:marBottom w:val="0"/>
          <w:divBdr>
            <w:top w:val="none" w:sz="0" w:space="0" w:color="auto"/>
            <w:left w:val="none" w:sz="0" w:space="0" w:color="auto"/>
            <w:bottom w:val="none" w:sz="0" w:space="0" w:color="auto"/>
            <w:right w:val="none" w:sz="0" w:space="0" w:color="auto"/>
          </w:divBdr>
        </w:div>
        <w:div w:id="551499585">
          <w:marLeft w:val="0"/>
          <w:marRight w:val="0"/>
          <w:marTop w:val="0"/>
          <w:marBottom w:val="0"/>
          <w:divBdr>
            <w:top w:val="none" w:sz="0" w:space="0" w:color="auto"/>
            <w:left w:val="none" w:sz="0" w:space="0" w:color="auto"/>
            <w:bottom w:val="none" w:sz="0" w:space="0" w:color="auto"/>
            <w:right w:val="none" w:sz="0" w:space="0" w:color="auto"/>
          </w:divBdr>
        </w:div>
        <w:div w:id="1051005350">
          <w:marLeft w:val="0"/>
          <w:marRight w:val="0"/>
          <w:marTop w:val="0"/>
          <w:marBottom w:val="0"/>
          <w:divBdr>
            <w:top w:val="none" w:sz="0" w:space="0" w:color="auto"/>
            <w:left w:val="none" w:sz="0" w:space="0" w:color="auto"/>
            <w:bottom w:val="none" w:sz="0" w:space="0" w:color="auto"/>
            <w:right w:val="none" w:sz="0" w:space="0" w:color="auto"/>
          </w:divBdr>
        </w:div>
        <w:div w:id="1143959637">
          <w:marLeft w:val="0"/>
          <w:marRight w:val="0"/>
          <w:marTop w:val="0"/>
          <w:marBottom w:val="0"/>
          <w:divBdr>
            <w:top w:val="none" w:sz="0" w:space="0" w:color="auto"/>
            <w:left w:val="none" w:sz="0" w:space="0" w:color="auto"/>
            <w:bottom w:val="none" w:sz="0" w:space="0" w:color="auto"/>
            <w:right w:val="none" w:sz="0" w:space="0" w:color="auto"/>
          </w:divBdr>
        </w:div>
        <w:div w:id="2010133539">
          <w:marLeft w:val="0"/>
          <w:marRight w:val="0"/>
          <w:marTop w:val="0"/>
          <w:marBottom w:val="0"/>
          <w:divBdr>
            <w:top w:val="none" w:sz="0" w:space="0" w:color="auto"/>
            <w:left w:val="none" w:sz="0" w:space="0" w:color="auto"/>
            <w:bottom w:val="none" w:sz="0" w:space="0" w:color="auto"/>
            <w:right w:val="none" w:sz="0" w:space="0" w:color="auto"/>
          </w:divBdr>
        </w:div>
      </w:divsChild>
    </w:div>
    <w:div w:id="1259144485">
      <w:bodyDiv w:val="1"/>
      <w:marLeft w:val="0"/>
      <w:marRight w:val="0"/>
      <w:marTop w:val="0"/>
      <w:marBottom w:val="0"/>
      <w:divBdr>
        <w:top w:val="none" w:sz="0" w:space="0" w:color="auto"/>
        <w:left w:val="none" w:sz="0" w:space="0" w:color="auto"/>
        <w:bottom w:val="none" w:sz="0" w:space="0" w:color="auto"/>
        <w:right w:val="none" w:sz="0" w:space="0" w:color="auto"/>
      </w:divBdr>
      <w:divsChild>
        <w:div w:id="1133558">
          <w:marLeft w:val="0"/>
          <w:marRight w:val="0"/>
          <w:marTop w:val="0"/>
          <w:marBottom w:val="0"/>
          <w:divBdr>
            <w:top w:val="none" w:sz="0" w:space="0" w:color="auto"/>
            <w:left w:val="none" w:sz="0" w:space="0" w:color="auto"/>
            <w:bottom w:val="none" w:sz="0" w:space="0" w:color="auto"/>
            <w:right w:val="none" w:sz="0" w:space="0" w:color="auto"/>
          </w:divBdr>
        </w:div>
      </w:divsChild>
    </w:div>
    <w:div w:id="1284312437">
      <w:bodyDiv w:val="1"/>
      <w:marLeft w:val="0"/>
      <w:marRight w:val="0"/>
      <w:marTop w:val="0"/>
      <w:marBottom w:val="0"/>
      <w:divBdr>
        <w:top w:val="none" w:sz="0" w:space="0" w:color="auto"/>
        <w:left w:val="none" w:sz="0" w:space="0" w:color="auto"/>
        <w:bottom w:val="none" w:sz="0" w:space="0" w:color="auto"/>
        <w:right w:val="none" w:sz="0" w:space="0" w:color="auto"/>
      </w:divBdr>
    </w:div>
    <w:div w:id="1285773211">
      <w:bodyDiv w:val="1"/>
      <w:marLeft w:val="0"/>
      <w:marRight w:val="0"/>
      <w:marTop w:val="0"/>
      <w:marBottom w:val="0"/>
      <w:divBdr>
        <w:top w:val="none" w:sz="0" w:space="0" w:color="auto"/>
        <w:left w:val="none" w:sz="0" w:space="0" w:color="auto"/>
        <w:bottom w:val="none" w:sz="0" w:space="0" w:color="auto"/>
        <w:right w:val="none" w:sz="0" w:space="0" w:color="auto"/>
      </w:divBdr>
    </w:div>
    <w:div w:id="1286351043">
      <w:bodyDiv w:val="1"/>
      <w:marLeft w:val="0"/>
      <w:marRight w:val="0"/>
      <w:marTop w:val="0"/>
      <w:marBottom w:val="0"/>
      <w:divBdr>
        <w:top w:val="none" w:sz="0" w:space="0" w:color="auto"/>
        <w:left w:val="none" w:sz="0" w:space="0" w:color="auto"/>
        <w:bottom w:val="none" w:sz="0" w:space="0" w:color="auto"/>
        <w:right w:val="none" w:sz="0" w:space="0" w:color="auto"/>
      </w:divBdr>
      <w:divsChild>
        <w:div w:id="1064254580">
          <w:marLeft w:val="0"/>
          <w:marRight w:val="0"/>
          <w:marTop w:val="0"/>
          <w:marBottom w:val="0"/>
          <w:divBdr>
            <w:top w:val="none" w:sz="0" w:space="0" w:color="auto"/>
            <w:left w:val="none" w:sz="0" w:space="0" w:color="auto"/>
            <w:bottom w:val="none" w:sz="0" w:space="0" w:color="auto"/>
            <w:right w:val="none" w:sz="0" w:space="0" w:color="auto"/>
          </w:divBdr>
          <w:divsChild>
            <w:div w:id="1656638688">
              <w:marLeft w:val="0"/>
              <w:marRight w:val="0"/>
              <w:marTop w:val="0"/>
              <w:marBottom w:val="0"/>
              <w:divBdr>
                <w:top w:val="none" w:sz="0" w:space="0" w:color="auto"/>
                <w:left w:val="none" w:sz="0" w:space="0" w:color="auto"/>
                <w:bottom w:val="none" w:sz="0" w:space="0" w:color="auto"/>
                <w:right w:val="none" w:sz="0" w:space="0" w:color="auto"/>
              </w:divBdr>
              <w:divsChild>
                <w:div w:id="870265111">
                  <w:marLeft w:val="0"/>
                  <w:marRight w:val="0"/>
                  <w:marTop w:val="0"/>
                  <w:marBottom w:val="0"/>
                  <w:divBdr>
                    <w:top w:val="none" w:sz="0" w:space="0" w:color="auto"/>
                    <w:left w:val="none" w:sz="0" w:space="0" w:color="auto"/>
                    <w:bottom w:val="none" w:sz="0" w:space="0" w:color="auto"/>
                    <w:right w:val="none" w:sz="0" w:space="0" w:color="auto"/>
                  </w:divBdr>
                  <w:divsChild>
                    <w:div w:id="1146240183">
                      <w:marLeft w:val="0"/>
                      <w:marRight w:val="0"/>
                      <w:marTop w:val="0"/>
                      <w:marBottom w:val="0"/>
                      <w:divBdr>
                        <w:top w:val="none" w:sz="0" w:space="0" w:color="auto"/>
                        <w:left w:val="none" w:sz="0" w:space="0" w:color="auto"/>
                        <w:bottom w:val="none" w:sz="0" w:space="0" w:color="auto"/>
                        <w:right w:val="none" w:sz="0" w:space="0" w:color="auto"/>
                      </w:divBdr>
                      <w:divsChild>
                        <w:div w:id="1010327367">
                          <w:marLeft w:val="0"/>
                          <w:marRight w:val="0"/>
                          <w:marTop w:val="0"/>
                          <w:marBottom w:val="0"/>
                          <w:divBdr>
                            <w:top w:val="none" w:sz="0" w:space="0" w:color="auto"/>
                            <w:left w:val="none" w:sz="0" w:space="0" w:color="auto"/>
                            <w:bottom w:val="none" w:sz="0" w:space="0" w:color="auto"/>
                            <w:right w:val="none" w:sz="0" w:space="0" w:color="auto"/>
                          </w:divBdr>
                        </w:div>
                      </w:divsChild>
                    </w:div>
                    <w:div w:id="1480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781144">
      <w:bodyDiv w:val="1"/>
      <w:marLeft w:val="0"/>
      <w:marRight w:val="0"/>
      <w:marTop w:val="0"/>
      <w:marBottom w:val="0"/>
      <w:divBdr>
        <w:top w:val="none" w:sz="0" w:space="0" w:color="auto"/>
        <w:left w:val="none" w:sz="0" w:space="0" w:color="auto"/>
        <w:bottom w:val="none" w:sz="0" w:space="0" w:color="auto"/>
        <w:right w:val="none" w:sz="0" w:space="0" w:color="auto"/>
      </w:divBdr>
      <w:divsChild>
        <w:div w:id="1785072873">
          <w:marLeft w:val="0"/>
          <w:marRight w:val="0"/>
          <w:marTop w:val="0"/>
          <w:marBottom w:val="0"/>
          <w:divBdr>
            <w:top w:val="none" w:sz="0" w:space="0" w:color="auto"/>
            <w:left w:val="none" w:sz="0" w:space="0" w:color="auto"/>
            <w:bottom w:val="none" w:sz="0" w:space="0" w:color="auto"/>
            <w:right w:val="none" w:sz="0" w:space="0" w:color="auto"/>
          </w:divBdr>
          <w:divsChild>
            <w:div w:id="727411282">
              <w:marLeft w:val="0"/>
              <w:marRight w:val="0"/>
              <w:marTop w:val="0"/>
              <w:marBottom w:val="0"/>
              <w:divBdr>
                <w:top w:val="none" w:sz="0" w:space="0" w:color="auto"/>
                <w:left w:val="none" w:sz="0" w:space="0" w:color="auto"/>
                <w:bottom w:val="none" w:sz="0" w:space="0" w:color="auto"/>
                <w:right w:val="none" w:sz="0" w:space="0" w:color="auto"/>
              </w:divBdr>
              <w:divsChild>
                <w:div w:id="1548486234">
                  <w:marLeft w:val="0"/>
                  <w:marRight w:val="0"/>
                  <w:marTop w:val="0"/>
                  <w:marBottom w:val="0"/>
                  <w:divBdr>
                    <w:top w:val="none" w:sz="0" w:space="0" w:color="auto"/>
                    <w:left w:val="none" w:sz="0" w:space="0" w:color="auto"/>
                    <w:bottom w:val="none" w:sz="0" w:space="0" w:color="auto"/>
                    <w:right w:val="none" w:sz="0" w:space="0" w:color="auto"/>
                  </w:divBdr>
                </w:div>
              </w:divsChild>
            </w:div>
            <w:div w:id="920916529">
              <w:marLeft w:val="0"/>
              <w:marRight w:val="0"/>
              <w:marTop w:val="0"/>
              <w:marBottom w:val="0"/>
              <w:divBdr>
                <w:top w:val="none" w:sz="0" w:space="0" w:color="auto"/>
                <w:left w:val="none" w:sz="0" w:space="0" w:color="auto"/>
                <w:bottom w:val="none" w:sz="0" w:space="0" w:color="auto"/>
                <w:right w:val="none" w:sz="0" w:space="0" w:color="auto"/>
              </w:divBdr>
              <w:divsChild>
                <w:div w:id="570622340">
                  <w:marLeft w:val="0"/>
                  <w:marRight w:val="0"/>
                  <w:marTop w:val="0"/>
                  <w:marBottom w:val="0"/>
                  <w:divBdr>
                    <w:top w:val="none" w:sz="0" w:space="0" w:color="auto"/>
                    <w:left w:val="none" w:sz="0" w:space="0" w:color="auto"/>
                    <w:bottom w:val="none" w:sz="0" w:space="0" w:color="auto"/>
                    <w:right w:val="none" w:sz="0" w:space="0" w:color="auto"/>
                  </w:divBdr>
                </w:div>
                <w:div w:id="913398374">
                  <w:marLeft w:val="0"/>
                  <w:marRight w:val="0"/>
                  <w:marTop w:val="0"/>
                  <w:marBottom w:val="0"/>
                  <w:divBdr>
                    <w:top w:val="none" w:sz="0" w:space="0" w:color="auto"/>
                    <w:left w:val="none" w:sz="0" w:space="0" w:color="auto"/>
                    <w:bottom w:val="none" w:sz="0" w:space="0" w:color="auto"/>
                    <w:right w:val="none" w:sz="0" w:space="0" w:color="auto"/>
                  </w:divBdr>
                  <w:divsChild>
                    <w:div w:id="113837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958543">
      <w:bodyDiv w:val="1"/>
      <w:marLeft w:val="0"/>
      <w:marRight w:val="0"/>
      <w:marTop w:val="0"/>
      <w:marBottom w:val="0"/>
      <w:divBdr>
        <w:top w:val="none" w:sz="0" w:space="0" w:color="auto"/>
        <w:left w:val="none" w:sz="0" w:space="0" w:color="auto"/>
        <w:bottom w:val="none" w:sz="0" w:space="0" w:color="auto"/>
        <w:right w:val="none" w:sz="0" w:space="0" w:color="auto"/>
      </w:divBdr>
    </w:div>
    <w:div w:id="1369178581">
      <w:bodyDiv w:val="1"/>
      <w:marLeft w:val="0"/>
      <w:marRight w:val="0"/>
      <w:marTop w:val="0"/>
      <w:marBottom w:val="0"/>
      <w:divBdr>
        <w:top w:val="none" w:sz="0" w:space="0" w:color="auto"/>
        <w:left w:val="none" w:sz="0" w:space="0" w:color="auto"/>
        <w:bottom w:val="none" w:sz="0" w:space="0" w:color="auto"/>
        <w:right w:val="none" w:sz="0" w:space="0" w:color="auto"/>
      </w:divBdr>
    </w:div>
    <w:div w:id="1370304517">
      <w:bodyDiv w:val="1"/>
      <w:marLeft w:val="0"/>
      <w:marRight w:val="0"/>
      <w:marTop w:val="0"/>
      <w:marBottom w:val="0"/>
      <w:divBdr>
        <w:top w:val="none" w:sz="0" w:space="0" w:color="auto"/>
        <w:left w:val="none" w:sz="0" w:space="0" w:color="auto"/>
        <w:bottom w:val="none" w:sz="0" w:space="0" w:color="auto"/>
        <w:right w:val="none" w:sz="0" w:space="0" w:color="auto"/>
      </w:divBdr>
      <w:divsChild>
        <w:div w:id="1726447554">
          <w:marLeft w:val="0"/>
          <w:marRight w:val="0"/>
          <w:marTop w:val="0"/>
          <w:marBottom w:val="0"/>
          <w:divBdr>
            <w:top w:val="none" w:sz="0" w:space="0" w:color="auto"/>
            <w:left w:val="none" w:sz="0" w:space="0" w:color="auto"/>
            <w:bottom w:val="none" w:sz="0" w:space="0" w:color="auto"/>
            <w:right w:val="none" w:sz="0" w:space="0" w:color="auto"/>
          </w:divBdr>
          <w:divsChild>
            <w:div w:id="211802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91536">
      <w:bodyDiv w:val="1"/>
      <w:marLeft w:val="0"/>
      <w:marRight w:val="0"/>
      <w:marTop w:val="0"/>
      <w:marBottom w:val="0"/>
      <w:divBdr>
        <w:top w:val="none" w:sz="0" w:space="0" w:color="auto"/>
        <w:left w:val="none" w:sz="0" w:space="0" w:color="auto"/>
        <w:bottom w:val="none" w:sz="0" w:space="0" w:color="auto"/>
        <w:right w:val="none" w:sz="0" w:space="0" w:color="auto"/>
      </w:divBdr>
      <w:divsChild>
        <w:div w:id="1772554129">
          <w:marLeft w:val="0"/>
          <w:marRight w:val="0"/>
          <w:marTop w:val="0"/>
          <w:marBottom w:val="0"/>
          <w:divBdr>
            <w:top w:val="none" w:sz="0" w:space="0" w:color="auto"/>
            <w:left w:val="none" w:sz="0" w:space="0" w:color="auto"/>
            <w:bottom w:val="none" w:sz="0" w:space="0" w:color="auto"/>
            <w:right w:val="none" w:sz="0" w:space="0" w:color="auto"/>
          </w:divBdr>
          <w:divsChild>
            <w:div w:id="1936132349">
              <w:marLeft w:val="0"/>
              <w:marRight w:val="0"/>
              <w:marTop w:val="0"/>
              <w:marBottom w:val="0"/>
              <w:divBdr>
                <w:top w:val="none" w:sz="0" w:space="0" w:color="auto"/>
                <w:left w:val="none" w:sz="0" w:space="0" w:color="auto"/>
                <w:bottom w:val="none" w:sz="0" w:space="0" w:color="auto"/>
                <w:right w:val="none" w:sz="0" w:space="0" w:color="auto"/>
              </w:divBdr>
              <w:divsChild>
                <w:div w:id="1291284864">
                  <w:marLeft w:val="0"/>
                  <w:marRight w:val="0"/>
                  <w:marTop w:val="0"/>
                  <w:marBottom w:val="0"/>
                  <w:divBdr>
                    <w:top w:val="none" w:sz="0" w:space="0" w:color="auto"/>
                    <w:left w:val="none" w:sz="0" w:space="0" w:color="auto"/>
                    <w:bottom w:val="none" w:sz="0" w:space="0" w:color="auto"/>
                    <w:right w:val="none" w:sz="0" w:space="0" w:color="auto"/>
                  </w:divBdr>
                  <w:divsChild>
                    <w:div w:id="4252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123528">
      <w:bodyDiv w:val="1"/>
      <w:marLeft w:val="0"/>
      <w:marRight w:val="0"/>
      <w:marTop w:val="0"/>
      <w:marBottom w:val="0"/>
      <w:divBdr>
        <w:top w:val="none" w:sz="0" w:space="0" w:color="auto"/>
        <w:left w:val="none" w:sz="0" w:space="0" w:color="auto"/>
        <w:bottom w:val="none" w:sz="0" w:space="0" w:color="auto"/>
        <w:right w:val="none" w:sz="0" w:space="0" w:color="auto"/>
      </w:divBdr>
    </w:div>
    <w:div w:id="1392774602">
      <w:bodyDiv w:val="1"/>
      <w:marLeft w:val="0"/>
      <w:marRight w:val="0"/>
      <w:marTop w:val="0"/>
      <w:marBottom w:val="0"/>
      <w:divBdr>
        <w:top w:val="none" w:sz="0" w:space="0" w:color="auto"/>
        <w:left w:val="none" w:sz="0" w:space="0" w:color="auto"/>
        <w:bottom w:val="none" w:sz="0" w:space="0" w:color="auto"/>
        <w:right w:val="none" w:sz="0" w:space="0" w:color="auto"/>
      </w:divBdr>
      <w:divsChild>
        <w:div w:id="1898322845">
          <w:marLeft w:val="0"/>
          <w:marRight w:val="0"/>
          <w:marTop w:val="0"/>
          <w:marBottom w:val="0"/>
          <w:divBdr>
            <w:top w:val="none" w:sz="0" w:space="0" w:color="auto"/>
            <w:left w:val="none" w:sz="0" w:space="0" w:color="auto"/>
            <w:bottom w:val="none" w:sz="0" w:space="0" w:color="auto"/>
            <w:right w:val="none" w:sz="0" w:space="0" w:color="auto"/>
          </w:divBdr>
          <w:divsChild>
            <w:div w:id="312956186">
              <w:marLeft w:val="0"/>
              <w:marRight w:val="0"/>
              <w:marTop w:val="0"/>
              <w:marBottom w:val="0"/>
              <w:divBdr>
                <w:top w:val="none" w:sz="0" w:space="0" w:color="auto"/>
                <w:left w:val="none" w:sz="0" w:space="0" w:color="auto"/>
                <w:bottom w:val="none" w:sz="0" w:space="0" w:color="auto"/>
                <w:right w:val="none" w:sz="0" w:space="0" w:color="auto"/>
              </w:divBdr>
              <w:divsChild>
                <w:div w:id="90244200">
                  <w:marLeft w:val="0"/>
                  <w:marRight w:val="0"/>
                  <w:marTop w:val="0"/>
                  <w:marBottom w:val="0"/>
                  <w:divBdr>
                    <w:top w:val="none" w:sz="0" w:space="0" w:color="auto"/>
                    <w:left w:val="none" w:sz="0" w:space="0" w:color="auto"/>
                    <w:bottom w:val="none" w:sz="0" w:space="0" w:color="auto"/>
                    <w:right w:val="none" w:sz="0" w:space="0" w:color="auto"/>
                  </w:divBdr>
                  <w:divsChild>
                    <w:div w:id="481197842">
                      <w:marLeft w:val="0"/>
                      <w:marRight w:val="0"/>
                      <w:marTop w:val="0"/>
                      <w:marBottom w:val="0"/>
                      <w:divBdr>
                        <w:top w:val="none" w:sz="0" w:space="0" w:color="auto"/>
                        <w:left w:val="none" w:sz="0" w:space="0" w:color="auto"/>
                        <w:bottom w:val="none" w:sz="0" w:space="0" w:color="auto"/>
                        <w:right w:val="none" w:sz="0" w:space="0" w:color="auto"/>
                      </w:divBdr>
                    </w:div>
                    <w:div w:id="801195053">
                      <w:marLeft w:val="0"/>
                      <w:marRight w:val="0"/>
                      <w:marTop w:val="0"/>
                      <w:marBottom w:val="0"/>
                      <w:divBdr>
                        <w:top w:val="none" w:sz="0" w:space="0" w:color="auto"/>
                        <w:left w:val="none" w:sz="0" w:space="0" w:color="auto"/>
                        <w:bottom w:val="none" w:sz="0" w:space="0" w:color="auto"/>
                        <w:right w:val="none" w:sz="0" w:space="0" w:color="auto"/>
                      </w:divBdr>
                    </w:div>
                    <w:div w:id="1097560744">
                      <w:marLeft w:val="0"/>
                      <w:marRight w:val="0"/>
                      <w:marTop w:val="0"/>
                      <w:marBottom w:val="0"/>
                      <w:divBdr>
                        <w:top w:val="none" w:sz="0" w:space="0" w:color="auto"/>
                        <w:left w:val="none" w:sz="0" w:space="0" w:color="auto"/>
                        <w:bottom w:val="none" w:sz="0" w:space="0" w:color="auto"/>
                        <w:right w:val="none" w:sz="0" w:space="0" w:color="auto"/>
                      </w:divBdr>
                      <w:divsChild>
                        <w:div w:id="119233019">
                          <w:marLeft w:val="0"/>
                          <w:marRight w:val="0"/>
                          <w:marTop w:val="0"/>
                          <w:marBottom w:val="0"/>
                          <w:divBdr>
                            <w:top w:val="none" w:sz="0" w:space="0" w:color="auto"/>
                            <w:left w:val="none" w:sz="0" w:space="0" w:color="auto"/>
                            <w:bottom w:val="none" w:sz="0" w:space="0" w:color="auto"/>
                            <w:right w:val="none" w:sz="0" w:space="0" w:color="auto"/>
                          </w:divBdr>
                        </w:div>
                        <w:div w:id="306937151">
                          <w:marLeft w:val="0"/>
                          <w:marRight w:val="0"/>
                          <w:marTop w:val="0"/>
                          <w:marBottom w:val="0"/>
                          <w:divBdr>
                            <w:top w:val="none" w:sz="0" w:space="0" w:color="auto"/>
                            <w:left w:val="none" w:sz="0" w:space="0" w:color="auto"/>
                            <w:bottom w:val="none" w:sz="0" w:space="0" w:color="auto"/>
                            <w:right w:val="none" w:sz="0" w:space="0" w:color="auto"/>
                          </w:divBdr>
                        </w:div>
                        <w:div w:id="412359149">
                          <w:marLeft w:val="0"/>
                          <w:marRight w:val="0"/>
                          <w:marTop w:val="0"/>
                          <w:marBottom w:val="0"/>
                          <w:divBdr>
                            <w:top w:val="none" w:sz="0" w:space="0" w:color="auto"/>
                            <w:left w:val="none" w:sz="0" w:space="0" w:color="auto"/>
                            <w:bottom w:val="none" w:sz="0" w:space="0" w:color="auto"/>
                            <w:right w:val="none" w:sz="0" w:space="0" w:color="auto"/>
                          </w:divBdr>
                        </w:div>
                        <w:div w:id="762605841">
                          <w:marLeft w:val="0"/>
                          <w:marRight w:val="0"/>
                          <w:marTop w:val="0"/>
                          <w:marBottom w:val="0"/>
                          <w:divBdr>
                            <w:top w:val="none" w:sz="0" w:space="0" w:color="auto"/>
                            <w:left w:val="none" w:sz="0" w:space="0" w:color="auto"/>
                            <w:bottom w:val="none" w:sz="0" w:space="0" w:color="auto"/>
                            <w:right w:val="none" w:sz="0" w:space="0" w:color="auto"/>
                          </w:divBdr>
                        </w:div>
                        <w:div w:id="918517517">
                          <w:marLeft w:val="0"/>
                          <w:marRight w:val="0"/>
                          <w:marTop w:val="0"/>
                          <w:marBottom w:val="0"/>
                          <w:divBdr>
                            <w:top w:val="none" w:sz="0" w:space="0" w:color="auto"/>
                            <w:left w:val="none" w:sz="0" w:space="0" w:color="auto"/>
                            <w:bottom w:val="none" w:sz="0" w:space="0" w:color="auto"/>
                            <w:right w:val="none" w:sz="0" w:space="0" w:color="auto"/>
                          </w:divBdr>
                        </w:div>
                        <w:div w:id="1268342541">
                          <w:marLeft w:val="0"/>
                          <w:marRight w:val="0"/>
                          <w:marTop w:val="0"/>
                          <w:marBottom w:val="0"/>
                          <w:divBdr>
                            <w:top w:val="none" w:sz="0" w:space="0" w:color="auto"/>
                            <w:left w:val="none" w:sz="0" w:space="0" w:color="auto"/>
                            <w:bottom w:val="none" w:sz="0" w:space="0" w:color="auto"/>
                            <w:right w:val="none" w:sz="0" w:space="0" w:color="auto"/>
                          </w:divBdr>
                        </w:div>
                        <w:div w:id="2034719538">
                          <w:marLeft w:val="0"/>
                          <w:marRight w:val="0"/>
                          <w:marTop w:val="0"/>
                          <w:marBottom w:val="0"/>
                          <w:divBdr>
                            <w:top w:val="none" w:sz="0" w:space="0" w:color="auto"/>
                            <w:left w:val="none" w:sz="0" w:space="0" w:color="auto"/>
                            <w:bottom w:val="none" w:sz="0" w:space="0" w:color="auto"/>
                            <w:right w:val="none" w:sz="0" w:space="0" w:color="auto"/>
                          </w:divBdr>
                        </w:div>
                      </w:divsChild>
                    </w:div>
                    <w:div w:id="1172916888">
                      <w:marLeft w:val="0"/>
                      <w:marRight w:val="0"/>
                      <w:marTop w:val="0"/>
                      <w:marBottom w:val="0"/>
                      <w:divBdr>
                        <w:top w:val="none" w:sz="0" w:space="0" w:color="auto"/>
                        <w:left w:val="none" w:sz="0" w:space="0" w:color="auto"/>
                        <w:bottom w:val="none" w:sz="0" w:space="0" w:color="auto"/>
                        <w:right w:val="none" w:sz="0" w:space="0" w:color="auto"/>
                      </w:divBdr>
                    </w:div>
                    <w:div w:id="122266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497077">
      <w:bodyDiv w:val="1"/>
      <w:marLeft w:val="0"/>
      <w:marRight w:val="0"/>
      <w:marTop w:val="0"/>
      <w:marBottom w:val="0"/>
      <w:divBdr>
        <w:top w:val="none" w:sz="0" w:space="0" w:color="auto"/>
        <w:left w:val="none" w:sz="0" w:space="0" w:color="auto"/>
        <w:bottom w:val="none" w:sz="0" w:space="0" w:color="auto"/>
        <w:right w:val="none" w:sz="0" w:space="0" w:color="auto"/>
      </w:divBdr>
    </w:div>
    <w:div w:id="1417020707">
      <w:bodyDiv w:val="1"/>
      <w:marLeft w:val="0"/>
      <w:marRight w:val="0"/>
      <w:marTop w:val="0"/>
      <w:marBottom w:val="0"/>
      <w:divBdr>
        <w:top w:val="none" w:sz="0" w:space="0" w:color="auto"/>
        <w:left w:val="none" w:sz="0" w:space="0" w:color="auto"/>
        <w:bottom w:val="none" w:sz="0" w:space="0" w:color="auto"/>
        <w:right w:val="none" w:sz="0" w:space="0" w:color="auto"/>
      </w:divBdr>
    </w:div>
    <w:div w:id="1428037372">
      <w:bodyDiv w:val="1"/>
      <w:marLeft w:val="0"/>
      <w:marRight w:val="0"/>
      <w:marTop w:val="0"/>
      <w:marBottom w:val="0"/>
      <w:divBdr>
        <w:top w:val="none" w:sz="0" w:space="0" w:color="auto"/>
        <w:left w:val="none" w:sz="0" w:space="0" w:color="auto"/>
        <w:bottom w:val="none" w:sz="0" w:space="0" w:color="auto"/>
        <w:right w:val="none" w:sz="0" w:space="0" w:color="auto"/>
      </w:divBdr>
      <w:divsChild>
        <w:div w:id="582376420">
          <w:marLeft w:val="0"/>
          <w:marRight w:val="0"/>
          <w:marTop w:val="0"/>
          <w:marBottom w:val="0"/>
          <w:divBdr>
            <w:top w:val="none" w:sz="0" w:space="0" w:color="auto"/>
            <w:left w:val="none" w:sz="0" w:space="0" w:color="auto"/>
            <w:bottom w:val="none" w:sz="0" w:space="0" w:color="auto"/>
            <w:right w:val="none" w:sz="0" w:space="0" w:color="auto"/>
          </w:divBdr>
          <w:divsChild>
            <w:div w:id="1668904419">
              <w:marLeft w:val="0"/>
              <w:marRight w:val="0"/>
              <w:marTop w:val="0"/>
              <w:marBottom w:val="0"/>
              <w:divBdr>
                <w:top w:val="none" w:sz="0" w:space="0" w:color="auto"/>
                <w:left w:val="none" w:sz="0" w:space="0" w:color="auto"/>
                <w:bottom w:val="none" w:sz="0" w:space="0" w:color="auto"/>
                <w:right w:val="none" w:sz="0" w:space="0" w:color="auto"/>
              </w:divBdr>
              <w:divsChild>
                <w:div w:id="1091657871">
                  <w:marLeft w:val="0"/>
                  <w:marRight w:val="0"/>
                  <w:marTop w:val="0"/>
                  <w:marBottom w:val="0"/>
                  <w:divBdr>
                    <w:top w:val="none" w:sz="0" w:space="0" w:color="auto"/>
                    <w:left w:val="none" w:sz="0" w:space="0" w:color="auto"/>
                    <w:bottom w:val="none" w:sz="0" w:space="0" w:color="auto"/>
                    <w:right w:val="none" w:sz="0" w:space="0" w:color="auto"/>
                  </w:divBdr>
                  <w:divsChild>
                    <w:div w:id="1077021261">
                      <w:marLeft w:val="0"/>
                      <w:marRight w:val="0"/>
                      <w:marTop w:val="0"/>
                      <w:marBottom w:val="0"/>
                      <w:divBdr>
                        <w:top w:val="none" w:sz="0" w:space="0" w:color="auto"/>
                        <w:left w:val="none" w:sz="0" w:space="0" w:color="auto"/>
                        <w:bottom w:val="none" w:sz="0" w:space="0" w:color="auto"/>
                        <w:right w:val="none" w:sz="0" w:space="0" w:color="auto"/>
                      </w:divBdr>
                    </w:div>
                    <w:div w:id="198312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658619">
      <w:bodyDiv w:val="1"/>
      <w:marLeft w:val="0"/>
      <w:marRight w:val="0"/>
      <w:marTop w:val="0"/>
      <w:marBottom w:val="0"/>
      <w:divBdr>
        <w:top w:val="none" w:sz="0" w:space="0" w:color="auto"/>
        <w:left w:val="none" w:sz="0" w:space="0" w:color="auto"/>
        <w:bottom w:val="none" w:sz="0" w:space="0" w:color="auto"/>
        <w:right w:val="none" w:sz="0" w:space="0" w:color="auto"/>
      </w:divBdr>
    </w:div>
    <w:div w:id="1433015239">
      <w:bodyDiv w:val="1"/>
      <w:marLeft w:val="0"/>
      <w:marRight w:val="0"/>
      <w:marTop w:val="0"/>
      <w:marBottom w:val="0"/>
      <w:divBdr>
        <w:top w:val="none" w:sz="0" w:space="0" w:color="auto"/>
        <w:left w:val="none" w:sz="0" w:space="0" w:color="auto"/>
        <w:bottom w:val="none" w:sz="0" w:space="0" w:color="auto"/>
        <w:right w:val="none" w:sz="0" w:space="0" w:color="auto"/>
      </w:divBdr>
      <w:divsChild>
        <w:div w:id="1618443095">
          <w:marLeft w:val="0"/>
          <w:marRight w:val="0"/>
          <w:marTop w:val="0"/>
          <w:marBottom w:val="0"/>
          <w:divBdr>
            <w:top w:val="none" w:sz="0" w:space="0" w:color="auto"/>
            <w:left w:val="none" w:sz="0" w:space="0" w:color="auto"/>
            <w:bottom w:val="none" w:sz="0" w:space="0" w:color="auto"/>
            <w:right w:val="none" w:sz="0" w:space="0" w:color="auto"/>
          </w:divBdr>
          <w:divsChild>
            <w:div w:id="222376626">
              <w:marLeft w:val="0"/>
              <w:marRight w:val="0"/>
              <w:marTop w:val="0"/>
              <w:marBottom w:val="0"/>
              <w:divBdr>
                <w:top w:val="none" w:sz="0" w:space="0" w:color="auto"/>
                <w:left w:val="none" w:sz="0" w:space="0" w:color="auto"/>
                <w:bottom w:val="none" w:sz="0" w:space="0" w:color="auto"/>
                <w:right w:val="none" w:sz="0" w:space="0" w:color="auto"/>
              </w:divBdr>
              <w:divsChild>
                <w:div w:id="82266791">
                  <w:marLeft w:val="0"/>
                  <w:marRight w:val="0"/>
                  <w:marTop w:val="0"/>
                  <w:marBottom w:val="0"/>
                  <w:divBdr>
                    <w:top w:val="none" w:sz="0" w:space="0" w:color="auto"/>
                    <w:left w:val="none" w:sz="0" w:space="0" w:color="auto"/>
                    <w:bottom w:val="none" w:sz="0" w:space="0" w:color="auto"/>
                    <w:right w:val="none" w:sz="0" w:space="0" w:color="auto"/>
                  </w:divBdr>
                  <w:divsChild>
                    <w:div w:id="45221181">
                      <w:marLeft w:val="0"/>
                      <w:marRight w:val="0"/>
                      <w:marTop w:val="0"/>
                      <w:marBottom w:val="0"/>
                      <w:divBdr>
                        <w:top w:val="none" w:sz="0" w:space="0" w:color="auto"/>
                        <w:left w:val="none" w:sz="0" w:space="0" w:color="auto"/>
                        <w:bottom w:val="none" w:sz="0" w:space="0" w:color="auto"/>
                        <w:right w:val="none" w:sz="0" w:space="0" w:color="auto"/>
                      </w:divBdr>
                      <w:divsChild>
                        <w:div w:id="1036807175">
                          <w:marLeft w:val="0"/>
                          <w:marRight w:val="0"/>
                          <w:marTop w:val="0"/>
                          <w:marBottom w:val="0"/>
                          <w:divBdr>
                            <w:top w:val="none" w:sz="0" w:space="0" w:color="auto"/>
                            <w:left w:val="none" w:sz="0" w:space="0" w:color="auto"/>
                            <w:bottom w:val="none" w:sz="0" w:space="0" w:color="auto"/>
                            <w:right w:val="none" w:sz="0" w:space="0" w:color="auto"/>
                          </w:divBdr>
                          <w:divsChild>
                            <w:div w:id="1817605203">
                              <w:marLeft w:val="0"/>
                              <w:marRight w:val="0"/>
                              <w:marTop w:val="0"/>
                              <w:marBottom w:val="0"/>
                              <w:divBdr>
                                <w:top w:val="none" w:sz="0" w:space="0" w:color="auto"/>
                                <w:left w:val="none" w:sz="0" w:space="0" w:color="auto"/>
                                <w:bottom w:val="none" w:sz="0" w:space="0" w:color="auto"/>
                                <w:right w:val="none" w:sz="0" w:space="0" w:color="auto"/>
                              </w:divBdr>
                              <w:divsChild>
                                <w:div w:id="1486316834">
                                  <w:marLeft w:val="0"/>
                                  <w:marRight w:val="0"/>
                                  <w:marTop w:val="0"/>
                                  <w:marBottom w:val="0"/>
                                  <w:divBdr>
                                    <w:top w:val="none" w:sz="0" w:space="0" w:color="auto"/>
                                    <w:left w:val="none" w:sz="0" w:space="0" w:color="auto"/>
                                    <w:bottom w:val="none" w:sz="0" w:space="0" w:color="auto"/>
                                    <w:right w:val="none" w:sz="0" w:space="0" w:color="auto"/>
                                  </w:divBdr>
                                  <w:divsChild>
                                    <w:div w:id="1511870342">
                                      <w:marLeft w:val="0"/>
                                      <w:marRight w:val="0"/>
                                      <w:marTop w:val="0"/>
                                      <w:marBottom w:val="0"/>
                                      <w:divBdr>
                                        <w:top w:val="none" w:sz="0" w:space="0" w:color="auto"/>
                                        <w:left w:val="none" w:sz="0" w:space="0" w:color="auto"/>
                                        <w:bottom w:val="none" w:sz="0" w:space="0" w:color="auto"/>
                                        <w:right w:val="none" w:sz="0" w:space="0" w:color="auto"/>
                                      </w:divBdr>
                                      <w:divsChild>
                                        <w:div w:id="829443723">
                                          <w:marLeft w:val="0"/>
                                          <w:marRight w:val="0"/>
                                          <w:marTop w:val="0"/>
                                          <w:marBottom w:val="0"/>
                                          <w:divBdr>
                                            <w:top w:val="none" w:sz="0" w:space="0" w:color="auto"/>
                                            <w:left w:val="none" w:sz="0" w:space="0" w:color="auto"/>
                                            <w:bottom w:val="none" w:sz="0" w:space="0" w:color="auto"/>
                                            <w:right w:val="none" w:sz="0" w:space="0" w:color="auto"/>
                                          </w:divBdr>
                                          <w:divsChild>
                                            <w:div w:id="346443996">
                                              <w:marLeft w:val="0"/>
                                              <w:marRight w:val="0"/>
                                              <w:marTop w:val="0"/>
                                              <w:marBottom w:val="0"/>
                                              <w:divBdr>
                                                <w:top w:val="none" w:sz="0" w:space="0" w:color="auto"/>
                                                <w:left w:val="none" w:sz="0" w:space="0" w:color="auto"/>
                                                <w:bottom w:val="none" w:sz="0" w:space="0" w:color="auto"/>
                                                <w:right w:val="none" w:sz="0" w:space="0" w:color="auto"/>
                                              </w:divBdr>
                                              <w:divsChild>
                                                <w:div w:id="870611987">
                                                  <w:marLeft w:val="0"/>
                                                  <w:marRight w:val="0"/>
                                                  <w:marTop w:val="0"/>
                                                  <w:marBottom w:val="0"/>
                                                  <w:divBdr>
                                                    <w:top w:val="none" w:sz="0" w:space="0" w:color="auto"/>
                                                    <w:left w:val="none" w:sz="0" w:space="0" w:color="auto"/>
                                                    <w:bottom w:val="none" w:sz="0" w:space="0" w:color="auto"/>
                                                    <w:right w:val="none" w:sz="0" w:space="0" w:color="auto"/>
                                                  </w:divBdr>
                                                  <w:divsChild>
                                                    <w:div w:id="728845589">
                                                      <w:marLeft w:val="0"/>
                                                      <w:marRight w:val="0"/>
                                                      <w:marTop w:val="0"/>
                                                      <w:marBottom w:val="0"/>
                                                      <w:divBdr>
                                                        <w:top w:val="none" w:sz="0" w:space="0" w:color="auto"/>
                                                        <w:left w:val="none" w:sz="0" w:space="0" w:color="auto"/>
                                                        <w:bottom w:val="none" w:sz="0" w:space="0" w:color="auto"/>
                                                        <w:right w:val="none" w:sz="0" w:space="0" w:color="auto"/>
                                                      </w:divBdr>
                                                      <w:divsChild>
                                                        <w:div w:id="1877768372">
                                                          <w:marLeft w:val="0"/>
                                                          <w:marRight w:val="0"/>
                                                          <w:marTop w:val="0"/>
                                                          <w:marBottom w:val="0"/>
                                                          <w:divBdr>
                                                            <w:top w:val="none" w:sz="0" w:space="0" w:color="auto"/>
                                                            <w:left w:val="none" w:sz="0" w:space="0" w:color="auto"/>
                                                            <w:bottom w:val="none" w:sz="0" w:space="0" w:color="auto"/>
                                                            <w:right w:val="none" w:sz="0" w:space="0" w:color="auto"/>
                                                          </w:divBdr>
                                                          <w:divsChild>
                                                            <w:div w:id="130906023">
                                                              <w:marLeft w:val="0"/>
                                                              <w:marRight w:val="0"/>
                                                              <w:marTop w:val="0"/>
                                                              <w:marBottom w:val="0"/>
                                                              <w:divBdr>
                                                                <w:top w:val="none" w:sz="0" w:space="0" w:color="auto"/>
                                                                <w:left w:val="none" w:sz="0" w:space="0" w:color="auto"/>
                                                                <w:bottom w:val="none" w:sz="0" w:space="0" w:color="auto"/>
                                                                <w:right w:val="none" w:sz="0" w:space="0" w:color="auto"/>
                                                              </w:divBdr>
                                                              <w:divsChild>
                                                                <w:div w:id="124004248">
                                                                  <w:marLeft w:val="0"/>
                                                                  <w:marRight w:val="0"/>
                                                                  <w:marTop w:val="0"/>
                                                                  <w:marBottom w:val="0"/>
                                                                  <w:divBdr>
                                                                    <w:top w:val="none" w:sz="0" w:space="0" w:color="auto"/>
                                                                    <w:left w:val="none" w:sz="0" w:space="0" w:color="auto"/>
                                                                    <w:bottom w:val="none" w:sz="0" w:space="0" w:color="auto"/>
                                                                    <w:right w:val="none" w:sz="0" w:space="0" w:color="auto"/>
                                                                  </w:divBdr>
                                                                  <w:divsChild>
                                                                    <w:div w:id="760225764">
                                                                      <w:marLeft w:val="0"/>
                                                                      <w:marRight w:val="0"/>
                                                                      <w:marTop w:val="0"/>
                                                                      <w:marBottom w:val="0"/>
                                                                      <w:divBdr>
                                                                        <w:top w:val="none" w:sz="0" w:space="0" w:color="auto"/>
                                                                        <w:left w:val="none" w:sz="0" w:space="0" w:color="auto"/>
                                                                        <w:bottom w:val="none" w:sz="0" w:space="0" w:color="auto"/>
                                                                        <w:right w:val="none" w:sz="0" w:space="0" w:color="auto"/>
                                                                      </w:divBdr>
                                                                    </w:div>
                                                                  </w:divsChild>
                                                                </w:div>
                                                                <w:div w:id="1256014961">
                                                                  <w:marLeft w:val="0"/>
                                                                  <w:marRight w:val="0"/>
                                                                  <w:marTop w:val="0"/>
                                                                  <w:marBottom w:val="0"/>
                                                                  <w:divBdr>
                                                                    <w:top w:val="none" w:sz="0" w:space="0" w:color="auto"/>
                                                                    <w:left w:val="none" w:sz="0" w:space="0" w:color="auto"/>
                                                                    <w:bottom w:val="none" w:sz="0" w:space="0" w:color="auto"/>
                                                                    <w:right w:val="none" w:sz="0" w:space="0" w:color="auto"/>
                                                                  </w:divBdr>
                                                                  <w:divsChild>
                                                                    <w:div w:id="75821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59178468">
      <w:bodyDiv w:val="1"/>
      <w:marLeft w:val="0"/>
      <w:marRight w:val="0"/>
      <w:marTop w:val="0"/>
      <w:marBottom w:val="0"/>
      <w:divBdr>
        <w:top w:val="none" w:sz="0" w:space="0" w:color="auto"/>
        <w:left w:val="none" w:sz="0" w:space="0" w:color="auto"/>
        <w:bottom w:val="none" w:sz="0" w:space="0" w:color="auto"/>
        <w:right w:val="none" w:sz="0" w:space="0" w:color="auto"/>
      </w:divBdr>
    </w:div>
    <w:div w:id="1459567692">
      <w:bodyDiv w:val="1"/>
      <w:marLeft w:val="0"/>
      <w:marRight w:val="0"/>
      <w:marTop w:val="0"/>
      <w:marBottom w:val="0"/>
      <w:divBdr>
        <w:top w:val="none" w:sz="0" w:space="0" w:color="auto"/>
        <w:left w:val="none" w:sz="0" w:space="0" w:color="auto"/>
        <w:bottom w:val="none" w:sz="0" w:space="0" w:color="auto"/>
        <w:right w:val="none" w:sz="0" w:space="0" w:color="auto"/>
      </w:divBdr>
      <w:divsChild>
        <w:div w:id="757487444">
          <w:marLeft w:val="0"/>
          <w:marRight w:val="0"/>
          <w:marTop w:val="0"/>
          <w:marBottom w:val="0"/>
          <w:divBdr>
            <w:top w:val="none" w:sz="0" w:space="0" w:color="auto"/>
            <w:left w:val="none" w:sz="0" w:space="0" w:color="auto"/>
            <w:bottom w:val="none" w:sz="0" w:space="0" w:color="auto"/>
            <w:right w:val="none" w:sz="0" w:space="0" w:color="auto"/>
          </w:divBdr>
          <w:divsChild>
            <w:div w:id="340858896">
              <w:marLeft w:val="0"/>
              <w:marRight w:val="0"/>
              <w:marTop w:val="0"/>
              <w:marBottom w:val="0"/>
              <w:divBdr>
                <w:top w:val="none" w:sz="0" w:space="0" w:color="auto"/>
                <w:left w:val="none" w:sz="0" w:space="0" w:color="auto"/>
                <w:bottom w:val="none" w:sz="0" w:space="0" w:color="auto"/>
                <w:right w:val="none" w:sz="0" w:space="0" w:color="auto"/>
              </w:divBdr>
              <w:divsChild>
                <w:div w:id="806971156">
                  <w:marLeft w:val="0"/>
                  <w:marRight w:val="0"/>
                  <w:marTop w:val="0"/>
                  <w:marBottom w:val="0"/>
                  <w:divBdr>
                    <w:top w:val="none" w:sz="0" w:space="0" w:color="auto"/>
                    <w:left w:val="none" w:sz="0" w:space="0" w:color="auto"/>
                    <w:bottom w:val="none" w:sz="0" w:space="0" w:color="auto"/>
                    <w:right w:val="none" w:sz="0" w:space="0" w:color="auto"/>
                  </w:divBdr>
                  <w:divsChild>
                    <w:div w:id="104423079">
                      <w:marLeft w:val="0"/>
                      <w:marRight w:val="0"/>
                      <w:marTop w:val="0"/>
                      <w:marBottom w:val="0"/>
                      <w:divBdr>
                        <w:top w:val="none" w:sz="0" w:space="0" w:color="auto"/>
                        <w:left w:val="none" w:sz="0" w:space="0" w:color="auto"/>
                        <w:bottom w:val="none" w:sz="0" w:space="0" w:color="auto"/>
                        <w:right w:val="none" w:sz="0" w:space="0" w:color="auto"/>
                      </w:divBdr>
                    </w:div>
                    <w:div w:id="1363171132">
                      <w:marLeft w:val="0"/>
                      <w:marRight w:val="0"/>
                      <w:marTop w:val="0"/>
                      <w:marBottom w:val="0"/>
                      <w:divBdr>
                        <w:top w:val="none" w:sz="0" w:space="0" w:color="auto"/>
                        <w:left w:val="none" w:sz="0" w:space="0" w:color="auto"/>
                        <w:bottom w:val="none" w:sz="0" w:space="0" w:color="auto"/>
                        <w:right w:val="none" w:sz="0" w:space="0" w:color="auto"/>
                      </w:divBdr>
                    </w:div>
                    <w:div w:id="164516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90921">
      <w:bodyDiv w:val="1"/>
      <w:marLeft w:val="0"/>
      <w:marRight w:val="0"/>
      <w:marTop w:val="0"/>
      <w:marBottom w:val="0"/>
      <w:divBdr>
        <w:top w:val="none" w:sz="0" w:space="0" w:color="auto"/>
        <w:left w:val="none" w:sz="0" w:space="0" w:color="auto"/>
        <w:bottom w:val="none" w:sz="0" w:space="0" w:color="auto"/>
        <w:right w:val="none" w:sz="0" w:space="0" w:color="auto"/>
      </w:divBdr>
      <w:divsChild>
        <w:div w:id="1977450314">
          <w:marLeft w:val="0"/>
          <w:marRight w:val="0"/>
          <w:marTop w:val="0"/>
          <w:marBottom w:val="0"/>
          <w:divBdr>
            <w:top w:val="none" w:sz="0" w:space="0" w:color="auto"/>
            <w:left w:val="none" w:sz="0" w:space="0" w:color="auto"/>
            <w:bottom w:val="none" w:sz="0" w:space="0" w:color="auto"/>
            <w:right w:val="none" w:sz="0" w:space="0" w:color="auto"/>
          </w:divBdr>
          <w:divsChild>
            <w:div w:id="170993907">
              <w:marLeft w:val="0"/>
              <w:marRight w:val="0"/>
              <w:marTop w:val="0"/>
              <w:marBottom w:val="0"/>
              <w:divBdr>
                <w:top w:val="none" w:sz="0" w:space="0" w:color="auto"/>
                <w:left w:val="none" w:sz="0" w:space="0" w:color="auto"/>
                <w:bottom w:val="none" w:sz="0" w:space="0" w:color="auto"/>
                <w:right w:val="none" w:sz="0" w:space="0" w:color="auto"/>
              </w:divBdr>
              <w:divsChild>
                <w:div w:id="619454743">
                  <w:marLeft w:val="0"/>
                  <w:marRight w:val="0"/>
                  <w:marTop w:val="0"/>
                  <w:marBottom w:val="0"/>
                  <w:divBdr>
                    <w:top w:val="none" w:sz="0" w:space="0" w:color="auto"/>
                    <w:left w:val="none" w:sz="0" w:space="0" w:color="auto"/>
                    <w:bottom w:val="none" w:sz="0" w:space="0" w:color="auto"/>
                    <w:right w:val="none" w:sz="0" w:space="0" w:color="auto"/>
                  </w:divBdr>
                  <w:divsChild>
                    <w:div w:id="841966847">
                      <w:marLeft w:val="0"/>
                      <w:marRight w:val="0"/>
                      <w:marTop w:val="0"/>
                      <w:marBottom w:val="0"/>
                      <w:divBdr>
                        <w:top w:val="none" w:sz="0" w:space="0" w:color="auto"/>
                        <w:left w:val="none" w:sz="0" w:space="0" w:color="auto"/>
                        <w:bottom w:val="none" w:sz="0" w:space="0" w:color="auto"/>
                        <w:right w:val="none" w:sz="0" w:space="0" w:color="auto"/>
                      </w:divBdr>
                    </w:div>
                    <w:div w:id="15635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190478">
      <w:bodyDiv w:val="1"/>
      <w:marLeft w:val="0"/>
      <w:marRight w:val="0"/>
      <w:marTop w:val="0"/>
      <w:marBottom w:val="0"/>
      <w:divBdr>
        <w:top w:val="none" w:sz="0" w:space="0" w:color="auto"/>
        <w:left w:val="none" w:sz="0" w:space="0" w:color="auto"/>
        <w:bottom w:val="none" w:sz="0" w:space="0" w:color="auto"/>
        <w:right w:val="none" w:sz="0" w:space="0" w:color="auto"/>
      </w:divBdr>
      <w:divsChild>
        <w:div w:id="434978025">
          <w:marLeft w:val="0"/>
          <w:marRight w:val="0"/>
          <w:marTop w:val="0"/>
          <w:marBottom w:val="0"/>
          <w:divBdr>
            <w:top w:val="none" w:sz="0" w:space="0" w:color="auto"/>
            <w:left w:val="none" w:sz="0" w:space="0" w:color="auto"/>
            <w:bottom w:val="none" w:sz="0" w:space="0" w:color="auto"/>
            <w:right w:val="none" w:sz="0" w:space="0" w:color="auto"/>
          </w:divBdr>
          <w:divsChild>
            <w:div w:id="1213687175">
              <w:marLeft w:val="0"/>
              <w:marRight w:val="0"/>
              <w:marTop w:val="0"/>
              <w:marBottom w:val="0"/>
              <w:divBdr>
                <w:top w:val="none" w:sz="0" w:space="0" w:color="auto"/>
                <w:left w:val="none" w:sz="0" w:space="0" w:color="auto"/>
                <w:bottom w:val="none" w:sz="0" w:space="0" w:color="auto"/>
                <w:right w:val="none" w:sz="0" w:space="0" w:color="auto"/>
              </w:divBdr>
              <w:divsChild>
                <w:div w:id="136748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206621">
      <w:bodyDiv w:val="1"/>
      <w:marLeft w:val="0"/>
      <w:marRight w:val="0"/>
      <w:marTop w:val="0"/>
      <w:marBottom w:val="0"/>
      <w:divBdr>
        <w:top w:val="none" w:sz="0" w:space="0" w:color="auto"/>
        <w:left w:val="none" w:sz="0" w:space="0" w:color="auto"/>
        <w:bottom w:val="none" w:sz="0" w:space="0" w:color="auto"/>
        <w:right w:val="none" w:sz="0" w:space="0" w:color="auto"/>
      </w:divBdr>
    </w:div>
    <w:div w:id="1531793678">
      <w:bodyDiv w:val="1"/>
      <w:marLeft w:val="0"/>
      <w:marRight w:val="0"/>
      <w:marTop w:val="0"/>
      <w:marBottom w:val="0"/>
      <w:divBdr>
        <w:top w:val="none" w:sz="0" w:space="0" w:color="auto"/>
        <w:left w:val="none" w:sz="0" w:space="0" w:color="auto"/>
        <w:bottom w:val="none" w:sz="0" w:space="0" w:color="auto"/>
        <w:right w:val="none" w:sz="0" w:space="0" w:color="auto"/>
      </w:divBdr>
      <w:divsChild>
        <w:div w:id="362753783">
          <w:marLeft w:val="0"/>
          <w:marRight w:val="0"/>
          <w:marTop w:val="0"/>
          <w:marBottom w:val="0"/>
          <w:divBdr>
            <w:top w:val="none" w:sz="0" w:space="0" w:color="auto"/>
            <w:left w:val="none" w:sz="0" w:space="0" w:color="auto"/>
            <w:bottom w:val="none" w:sz="0" w:space="0" w:color="auto"/>
            <w:right w:val="none" w:sz="0" w:space="0" w:color="auto"/>
          </w:divBdr>
          <w:divsChild>
            <w:div w:id="1216896461">
              <w:marLeft w:val="0"/>
              <w:marRight w:val="0"/>
              <w:marTop w:val="0"/>
              <w:marBottom w:val="0"/>
              <w:divBdr>
                <w:top w:val="none" w:sz="0" w:space="0" w:color="auto"/>
                <w:left w:val="none" w:sz="0" w:space="0" w:color="auto"/>
                <w:bottom w:val="none" w:sz="0" w:space="0" w:color="auto"/>
                <w:right w:val="none" w:sz="0" w:space="0" w:color="auto"/>
              </w:divBdr>
              <w:divsChild>
                <w:div w:id="1265766723">
                  <w:marLeft w:val="0"/>
                  <w:marRight w:val="0"/>
                  <w:marTop w:val="0"/>
                  <w:marBottom w:val="0"/>
                  <w:divBdr>
                    <w:top w:val="none" w:sz="0" w:space="0" w:color="auto"/>
                    <w:left w:val="none" w:sz="0" w:space="0" w:color="auto"/>
                    <w:bottom w:val="none" w:sz="0" w:space="0" w:color="auto"/>
                    <w:right w:val="none" w:sz="0" w:space="0" w:color="auto"/>
                  </w:divBdr>
                  <w:divsChild>
                    <w:div w:id="1178153959">
                      <w:marLeft w:val="0"/>
                      <w:marRight w:val="0"/>
                      <w:marTop w:val="0"/>
                      <w:marBottom w:val="0"/>
                      <w:divBdr>
                        <w:top w:val="none" w:sz="0" w:space="0" w:color="auto"/>
                        <w:left w:val="none" w:sz="0" w:space="0" w:color="auto"/>
                        <w:bottom w:val="none" w:sz="0" w:space="0" w:color="auto"/>
                        <w:right w:val="none" w:sz="0" w:space="0" w:color="auto"/>
                      </w:divBdr>
                    </w:div>
                    <w:div w:id="20699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67042">
      <w:bodyDiv w:val="1"/>
      <w:marLeft w:val="0"/>
      <w:marRight w:val="0"/>
      <w:marTop w:val="0"/>
      <w:marBottom w:val="0"/>
      <w:divBdr>
        <w:top w:val="none" w:sz="0" w:space="0" w:color="auto"/>
        <w:left w:val="none" w:sz="0" w:space="0" w:color="auto"/>
        <w:bottom w:val="none" w:sz="0" w:space="0" w:color="auto"/>
        <w:right w:val="none" w:sz="0" w:space="0" w:color="auto"/>
      </w:divBdr>
    </w:div>
    <w:div w:id="1546865901">
      <w:bodyDiv w:val="1"/>
      <w:marLeft w:val="0"/>
      <w:marRight w:val="0"/>
      <w:marTop w:val="0"/>
      <w:marBottom w:val="0"/>
      <w:divBdr>
        <w:top w:val="none" w:sz="0" w:space="0" w:color="auto"/>
        <w:left w:val="none" w:sz="0" w:space="0" w:color="auto"/>
        <w:bottom w:val="none" w:sz="0" w:space="0" w:color="auto"/>
        <w:right w:val="none" w:sz="0" w:space="0" w:color="auto"/>
      </w:divBdr>
      <w:divsChild>
        <w:div w:id="1946841809">
          <w:marLeft w:val="0"/>
          <w:marRight w:val="0"/>
          <w:marTop w:val="0"/>
          <w:marBottom w:val="0"/>
          <w:divBdr>
            <w:top w:val="none" w:sz="0" w:space="0" w:color="auto"/>
            <w:left w:val="none" w:sz="0" w:space="0" w:color="auto"/>
            <w:bottom w:val="none" w:sz="0" w:space="0" w:color="auto"/>
            <w:right w:val="none" w:sz="0" w:space="0" w:color="auto"/>
          </w:divBdr>
          <w:divsChild>
            <w:div w:id="207569250">
              <w:marLeft w:val="0"/>
              <w:marRight w:val="0"/>
              <w:marTop w:val="0"/>
              <w:marBottom w:val="0"/>
              <w:divBdr>
                <w:top w:val="none" w:sz="0" w:space="0" w:color="auto"/>
                <w:left w:val="none" w:sz="0" w:space="0" w:color="auto"/>
                <w:bottom w:val="none" w:sz="0" w:space="0" w:color="auto"/>
                <w:right w:val="none" w:sz="0" w:space="0" w:color="auto"/>
              </w:divBdr>
              <w:divsChild>
                <w:div w:id="1015880983">
                  <w:marLeft w:val="0"/>
                  <w:marRight w:val="0"/>
                  <w:marTop w:val="0"/>
                  <w:marBottom w:val="0"/>
                  <w:divBdr>
                    <w:top w:val="none" w:sz="0" w:space="0" w:color="auto"/>
                    <w:left w:val="none" w:sz="0" w:space="0" w:color="auto"/>
                    <w:bottom w:val="none" w:sz="0" w:space="0" w:color="auto"/>
                    <w:right w:val="none" w:sz="0" w:space="0" w:color="auto"/>
                  </w:divBdr>
                  <w:divsChild>
                    <w:div w:id="202605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196547">
      <w:bodyDiv w:val="1"/>
      <w:marLeft w:val="0"/>
      <w:marRight w:val="0"/>
      <w:marTop w:val="0"/>
      <w:marBottom w:val="0"/>
      <w:divBdr>
        <w:top w:val="none" w:sz="0" w:space="0" w:color="auto"/>
        <w:left w:val="none" w:sz="0" w:space="0" w:color="auto"/>
        <w:bottom w:val="none" w:sz="0" w:space="0" w:color="auto"/>
        <w:right w:val="none" w:sz="0" w:space="0" w:color="auto"/>
      </w:divBdr>
    </w:div>
    <w:div w:id="1558012334">
      <w:bodyDiv w:val="1"/>
      <w:marLeft w:val="0"/>
      <w:marRight w:val="0"/>
      <w:marTop w:val="0"/>
      <w:marBottom w:val="0"/>
      <w:divBdr>
        <w:top w:val="none" w:sz="0" w:space="0" w:color="auto"/>
        <w:left w:val="none" w:sz="0" w:space="0" w:color="auto"/>
        <w:bottom w:val="none" w:sz="0" w:space="0" w:color="auto"/>
        <w:right w:val="none" w:sz="0" w:space="0" w:color="auto"/>
      </w:divBdr>
    </w:div>
    <w:div w:id="1591044023">
      <w:bodyDiv w:val="1"/>
      <w:marLeft w:val="0"/>
      <w:marRight w:val="0"/>
      <w:marTop w:val="0"/>
      <w:marBottom w:val="0"/>
      <w:divBdr>
        <w:top w:val="none" w:sz="0" w:space="0" w:color="auto"/>
        <w:left w:val="none" w:sz="0" w:space="0" w:color="auto"/>
        <w:bottom w:val="none" w:sz="0" w:space="0" w:color="auto"/>
        <w:right w:val="none" w:sz="0" w:space="0" w:color="auto"/>
      </w:divBdr>
      <w:divsChild>
        <w:div w:id="1781143736">
          <w:marLeft w:val="0"/>
          <w:marRight w:val="0"/>
          <w:marTop w:val="0"/>
          <w:marBottom w:val="0"/>
          <w:divBdr>
            <w:top w:val="none" w:sz="0" w:space="0" w:color="auto"/>
            <w:left w:val="none" w:sz="0" w:space="0" w:color="auto"/>
            <w:bottom w:val="none" w:sz="0" w:space="0" w:color="auto"/>
            <w:right w:val="none" w:sz="0" w:space="0" w:color="auto"/>
          </w:divBdr>
          <w:divsChild>
            <w:div w:id="936864394">
              <w:marLeft w:val="0"/>
              <w:marRight w:val="0"/>
              <w:marTop w:val="0"/>
              <w:marBottom w:val="0"/>
              <w:divBdr>
                <w:top w:val="none" w:sz="0" w:space="0" w:color="auto"/>
                <w:left w:val="none" w:sz="0" w:space="0" w:color="auto"/>
                <w:bottom w:val="none" w:sz="0" w:space="0" w:color="auto"/>
                <w:right w:val="none" w:sz="0" w:space="0" w:color="auto"/>
              </w:divBdr>
              <w:divsChild>
                <w:div w:id="1202789940">
                  <w:marLeft w:val="0"/>
                  <w:marRight w:val="0"/>
                  <w:marTop w:val="0"/>
                  <w:marBottom w:val="0"/>
                  <w:divBdr>
                    <w:top w:val="none" w:sz="0" w:space="0" w:color="auto"/>
                    <w:left w:val="none" w:sz="0" w:space="0" w:color="auto"/>
                    <w:bottom w:val="none" w:sz="0" w:space="0" w:color="auto"/>
                    <w:right w:val="none" w:sz="0" w:space="0" w:color="auto"/>
                  </w:divBdr>
                  <w:divsChild>
                    <w:div w:id="8341646">
                      <w:marLeft w:val="0"/>
                      <w:marRight w:val="0"/>
                      <w:marTop w:val="0"/>
                      <w:marBottom w:val="0"/>
                      <w:divBdr>
                        <w:top w:val="none" w:sz="0" w:space="0" w:color="auto"/>
                        <w:left w:val="none" w:sz="0" w:space="0" w:color="auto"/>
                        <w:bottom w:val="none" w:sz="0" w:space="0" w:color="auto"/>
                        <w:right w:val="none" w:sz="0" w:space="0" w:color="auto"/>
                      </w:divBdr>
                    </w:div>
                    <w:div w:id="295793918">
                      <w:marLeft w:val="0"/>
                      <w:marRight w:val="0"/>
                      <w:marTop w:val="0"/>
                      <w:marBottom w:val="0"/>
                      <w:divBdr>
                        <w:top w:val="none" w:sz="0" w:space="0" w:color="auto"/>
                        <w:left w:val="none" w:sz="0" w:space="0" w:color="auto"/>
                        <w:bottom w:val="none" w:sz="0" w:space="0" w:color="auto"/>
                        <w:right w:val="none" w:sz="0" w:space="0" w:color="auto"/>
                      </w:divBdr>
                    </w:div>
                    <w:div w:id="1457672636">
                      <w:marLeft w:val="0"/>
                      <w:marRight w:val="0"/>
                      <w:marTop w:val="0"/>
                      <w:marBottom w:val="0"/>
                      <w:divBdr>
                        <w:top w:val="none" w:sz="0" w:space="0" w:color="auto"/>
                        <w:left w:val="none" w:sz="0" w:space="0" w:color="auto"/>
                        <w:bottom w:val="none" w:sz="0" w:space="0" w:color="auto"/>
                        <w:right w:val="none" w:sz="0" w:space="0" w:color="auto"/>
                      </w:divBdr>
                    </w:div>
                    <w:div w:id="1484394852">
                      <w:marLeft w:val="0"/>
                      <w:marRight w:val="0"/>
                      <w:marTop w:val="0"/>
                      <w:marBottom w:val="0"/>
                      <w:divBdr>
                        <w:top w:val="none" w:sz="0" w:space="0" w:color="auto"/>
                        <w:left w:val="none" w:sz="0" w:space="0" w:color="auto"/>
                        <w:bottom w:val="none" w:sz="0" w:space="0" w:color="auto"/>
                        <w:right w:val="none" w:sz="0" w:space="0" w:color="auto"/>
                      </w:divBdr>
                    </w:div>
                    <w:div w:id="209219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574522">
      <w:bodyDiv w:val="1"/>
      <w:marLeft w:val="0"/>
      <w:marRight w:val="0"/>
      <w:marTop w:val="0"/>
      <w:marBottom w:val="0"/>
      <w:divBdr>
        <w:top w:val="none" w:sz="0" w:space="0" w:color="auto"/>
        <w:left w:val="none" w:sz="0" w:space="0" w:color="auto"/>
        <w:bottom w:val="none" w:sz="0" w:space="0" w:color="auto"/>
        <w:right w:val="none" w:sz="0" w:space="0" w:color="auto"/>
      </w:divBdr>
    </w:div>
    <w:div w:id="1594047903">
      <w:bodyDiv w:val="1"/>
      <w:marLeft w:val="0"/>
      <w:marRight w:val="0"/>
      <w:marTop w:val="0"/>
      <w:marBottom w:val="0"/>
      <w:divBdr>
        <w:top w:val="none" w:sz="0" w:space="0" w:color="auto"/>
        <w:left w:val="none" w:sz="0" w:space="0" w:color="auto"/>
        <w:bottom w:val="none" w:sz="0" w:space="0" w:color="auto"/>
        <w:right w:val="none" w:sz="0" w:space="0" w:color="auto"/>
      </w:divBdr>
      <w:divsChild>
        <w:div w:id="1434978291">
          <w:marLeft w:val="0"/>
          <w:marRight w:val="0"/>
          <w:marTop w:val="0"/>
          <w:marBottom w:val="0"/>
          <w:divBdr>
            <w:top w:val="none" w:sz="0" w:space="0" w:color="auto"/>
            <w:left w:val="none" w:sz="0" w:space="0" w:color="auto"/>
            <w:bottom w:val="none" w:sz="0" w:space="0" w:color="auto"/>
            <w:right w:val="none" w:sz="0" w:space="0" w:color="auto"/>
          </w:divBdr>
        </w:div>
        <w:div w:id="2043089487">
          <w:marLeft w:val="0"/>
          <w:marRight w:val="0"/>
          <w:marTop w:val="0"/>
          <w:marBottom w:val="0"/>
          <w:divBdr>
            <w:top w:val="none" w:sz="0" w:space="0" w:color="auto"/>
            <w:left w:val="none" w:sz="0" w:space="0" w:color="auto"/>
            <w:bottom w:val="none" w:sz="0" w:space="0" w:color="auto"/>
            <w:right w:val="none" w:sz="0" w:space="0" w:color="auto"/>
          </w:divBdr>
        </w:div>
      </w:divsChild>
    </w:div>
    <w:div w:id="1623613678">
      <w:bodyDiv w:val="1"/>
      <w:marLeft w:val="0"/>
      <w:marRight w:val="0"/>
      <w:marTop w:val="0"/>
      <w:marBottom w:val="0"/>
      <w:divBdr>
        <w:top w:val="none" w:sz="0" w:space="0" w:color="auto"/>
        <w:left w:val="none" w:sz="0" w:space="0" w:color="auto"/>
        <w:bottom w:val="none" w:sz="0" w:space="0" w:color="auto"/>
        <w:right w:val="none" w:sz="0" w:space="0" w:color="auto"/>
      </w:divBdr>
    </w:div>
    <w:div w:id="1624113179">
      <w:bodyDiv w:val="1"/>
      <w:marLeft w:val="0"/>
      <w:marRight w:val="0"/>
      <w:marTop w:val="0"/>
      <w:marBottom w:val="0"/>
      <w:divBdr>
        <w:top w:val="none" w:sz="0" w:space="0" w:color="auto"/>
        <w:left w:val="none" w:sz="0" w:space="0" w:color="auto"/>
        <w:bottom w:val="none" w:sz="0" w:space="0" w:color="auto"/>
        <w:right w:val="none" w:sz="0" w:space="0" w:color="auto"/>
      </w:divBdr>
      <w:divsChild>
        <w:div w:id="451440914">
          <w:marLeft w:val="0"/>
          <w:marRight w:val="0"/>
          <w:marTop w:val="0"/>
          <w:marBottom w:val="0"/>
          <w:divBdr>
            <w:top w:val="none" w:sz="0" w:space="0" w:color="auto"/>
            <w:left w:val="none" w:sz="0" w:space="0" w:color="auto"/>
            <w:bottom w:val="none" w:sz="0" w:space="0" w:color="auto"/>
            <w:right w:val="none" w:sz="0" w:space="0" w:color="auto"/>
          </w:divBdr>
          <w:divsChild>
            <w:div w:id="1900164304">
              <w:marLeft w:val="0"/>
              <w:marRight w:val="0"/>
              <w:marTop w:val="0"/>
              <w:marBottom w:val="0"/>
              <w:divBdr>
                <w:top w:val="none" w:sz="0" w:space="0" w:color="auto"/>
                <w:left w:val="none" w:sz="0" w:space="0" w:color="auto"/>
                <w:bottom w:val="none" w:sz="0" w:space="0" w:color="auto"/>
                <w:right w:val="none" w:sz="0" w:space="0" w:color="auto"/>
              </w:divBdr>
              <w:divsChild>
                <w:div w:id="415978318">
                  <w:marLeft w:val="0"/>
                  <w:marRight w:val="0"/>
                  <w:marTop w:val="0"/>
                  <w:marBottom w:val="0"/>
                  <w:divBdr>
                    <w:top w:val="none" w:sz="0" w:space="0" w:color="auto"/>
                    <w:left w:val="none" w:sz="0" w:space="0" w:color="auto"/>
                    <w:bottom w:val="none" w:sz="0" w:space="0" w:color="auto"/>
                    <w:right w:val="none" w:sz="0" w:space="0" w:color="auto"/>
                  </w:divBdr>
                </w:div>
              </w:divsChild>
            </w:div>
            <w:div w:id="2030451747">
              <w:marLeft w:val="0"/>
              <w:marRight w:val="0"/>
              <w:marTop w:val="0"/>
              <w:marBottom w:val="0"/>
              <w:divBdr>
                <w:top w:val="none" w:sz="0" w:space="0" w:color="auto"/>
                <w:left w:val="none" w:sz="0" w:space="0" w:color="auto"/>
                <w:bottom w:val="none" w:sz="0" w:space="0" w:color="auto"/>
                <w:right w:val="none" w:sz="0" w:space="0" w:color="auto"/>
              </w:divBdr>
              <w:divsChild>
                <w:div w:id="110171957">
                  <w:marLeft w:val="0"/>
                  <w:marRight w:val="0"/>
                  <w:marTop w:val="0"/>
                  <w:marBottom w:val="0"/>
                  <w:divBdr>
                    <w:top w:val="none" w:sz="0" w:space="0" w:color="auto"/>
                    <w:left w:val="none" w:sz="0" w:space="0" w:color="auto"/>
                    <w:bottom w:val="none" w:sz="0" w:space="0" w:color="auto"/>
                    <w:right w:val="none" w:sz="0" w:space="0" w:color="auto"/>
                  </w:divBdr>
                  <w:divsChild>
                    <w:div w:id="1761607730">
                      <w:marLeft w:val="0"/>
                      <w:marRight w:val="0"/>
                      <w:marTop w:val="0"/>
                      <w:marBottom w:val="0"/>
                      <w:divBdr>
                        <w:top w:val="none" w:sz="0" w:space="0" w:color="auto"/>
                        <w:left w:val="none" w:sz="0" w:space="0" w:color="auto"/>
                        <w:bottom w:val="none" w:sz="0" w:space="0" w:color="auto"/>
                        <w:right w:val="none" w:sz="0" w:space="0" w:color="auto"/>
                      </w:divBdr>
                    </w:div>
                  </w:divsChild>
                </w:div>
                <w:div w:id="133931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13091">
      <w:bodyDiv w:val="1"/>
      <w:marLeft w:val="0"/>
      <w:marRight w:val="0"/>
      <w:marTop w:val="0"/>
      <w:marBottom w:val="0"/>
      <w:divBdr>
        <w:top w:val="none" w:sz="0" w:space="0" w:color="auto"/>
        <w:left w:val="none" w:sz="0" w:space="0" w:color="auto"/>
        <w:bottom w:val="none" w:sz="0" w:space="0" w:color="auto"/>
        <w:right w:val="none" w:sz="0" w:space="0" w:color="auto"/>
      </w:divBdr>
    </w:div>
    <w:div w:id="1655641401">
      <w:bodyDiv w:val="1"/>
      <w:marLeft w:val="0"/>
      <w:marRight w:val="0"/>
      <w:marTop w:val="0"/>
      <w:marBottom w:val="0"/>
      <w:divBdr>
        <w:top w:val="none" w:sz="0" w:space="0" w:color="auto"/>
        <w:left w:val="none" w:sz="0" w:space="0" w:color="auto"/>
        <w:bottom w:val="none" w:sz="0" w:space="0" w:color="auto"/>
        <w:right w:val="none" w:sz="0" w:space="0" w:color="auto"/>
      </w:divBdr>
      <w:divsChild>
        <w:div w:id="15038642">
          <w:marLeft w:val="0"/>
          <w:marRight w:val="0"/>
          <w:marTop w:val="0"/>
          <w:marBottom w:val="0"/>
          <w:divBdr>
            <w:top w:val="none" w:sz="0" w:space="0" w:color="auto"/>
            <w:left w:val="none" w:sz="0" w:space="0" w:color="auto"/>
            <w:bottom w:val="none" w:sz="0" w:space="0" w:color="auto"/>
            <w:right w:val="none" w:sz="0" w:space="0" w:color="auto"/>
          </w:divBdr>
          <w:divsChild>
            <w:div w:id="568426251">
              <w:marLeft w:val="0"/>
              <w:marRight w:val="0"/>
              <w:marTop w:val="0"/>
              <w:marBottom w:val="0"/>
              <w:divBdr>
                <w:top w:val="none" w:sz="0" w:space="0" w:color="auto"/>
                <w:left w:val="none" w:sz="0" w:space="0" w:color="auto"/>
                <w:bottom w:val="none" w:sz="0" w:space="0" w:color="auto"/>
                <w:right w:val="none" w:sz="0" w:space="0" w:color="auto"/>
              </w:divBdr>
              <w:divsChild>
                <w:div w:id="214612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155541">
      <w:bodyDiv w:val="1"/>
      <w:marLeft w:val="0"/>
      <w:marRight w:val="0"/>
      <w:marTop w:val="0"/>
      <w:marBottom w:val="0"/>
      <w:divBdr>
        <w:top w:val="none" w:sz="0" w:space="0" w:color="auto"/>
        <w:left w:val="none" w:sz="0" w:space="0" w:color="auto"/>
        <w:bottom w:val="none" w:sz="0" w:space="0" w:color="auto"/>
        <w:right w:val="none" w:sz="0" w:space="0" w:color="auto"/>
      </w:divBdr>
    </w:div>
    <w:div w:id="1666326360">
      <w:bodyDiv w:val="1"/>
      <w:marLeft w:val="0"/>
      <w:marRight w:val="0"/>
      <w:marTop w:val="0"/>
      <w:marBottom w:val="0"/>
      <w:divBdr>
        <w:top w:val="none" w:sz="0" w:space="0" w:color="auto"/>
        <w:left w:val="none" w:sz="0" w:space="0" w:color="auto"/>
        <w:bottom w:val="none" w:sz="0" w:space="0" w:color="auto"/>
        <w:right w:val="none" w:sz="0" w:space="0" w:color="auto"/>
      </w:divBdr>
      <w:divsChild>
        <w:div w:id="1644117786">
          <w:marLeft w:val="0"/>
          <w:marRight w:val="0"/>
          <w:marTop w:val="0"/>
          <w:marBottom w:val="0"/>
          <w:divBdr>
            <w:top w:val="none" w:sz="0" w:space="0" w:color="auto"/>
            <w:left w:val="none" w:sz="0" w:space="0" w:color="auto"/>
            <w:bottom w:val="none" w:sz="0" w:space="0" w:color="auto"/>
            <w:right w:val="none" w:sz="0" w:space="0" w:color="auto"/>
          </w:divBdr>
          <w:divsChild>
            <w:div w:id="64913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933912">
      <w:bodyDiv w:val="1"/>
      <w:marLeft w:val="0"/>
      <w:marRight w:val="0"/>
      <w:marTop w:val="0"/>
      <w:marBottom w:val="0"/>
      <w:divBdr>
        <w:top w:val="none" w:sz="0" w:space="0" w:color="auto"/>
        <w:left w:val="none" w:sz="0" w:space="0" w:color="auto"/>
        <w:bottom w:val="none" w:sz="0" w:space="0" w:color="auto"/>
        <w:right w:val="none" w:sz="0" w:space="0" w:color="auto"/>
      </w:divBdr>
    </w:div>
    <w:div w:id="1690139439">
      <w:bodyDiv w:val="1"/>
      <w:marLeft w:val="0"/>
      <w:marRight w:val="0"/>
      <w:marTop w:val="0"/>
      <w:marBottom w:val="0"/>
      <w:divBdr>
        <w:top w:val="none" w:sz="0" w:space="0" w:color="auto"/>
        <w:left w:val="none" w:sz="0" w:space="0" w:color="auto"/>
        <w:bottom w:val="none" w:sz="0" w:space="0" w:color="auto"/>
        <w:right w:val="none" w:sz="0" w:space="0" w:color="auto"/>
      </w:divBdr>
    </w:div>
    <w:div w:id="1693920460">
      <w:bodyDiv w:val="1"/>
      <w:marLeft w:val="0"/>
      <w:marRight w:val="0"/>
      <w:marTop w:val="0"/>
      <w:marBottom w:val="0"/>
      <w:divBdr>
        <w:top w:val="none" w:sz="0" w:space="0" w:color="auto"/>
        <w:left w:val="none" w:sz="0" w:space="0" w:color="auto"/>
        <w:bottom w:val="none" w:sz="0" w:space="0" w:color="auto"/>
        <w:right w:val="none" w:sz="0" w:space="0" w:color="auto"/>
      </w:divBdr>
    </w:div>
    <w:div w:id="1770347455">
      <w:bodyDiv w:val="1"/>
      <w:marLeft w:val="0"/>
      <w:marRight w:val="0"/>
      <w:marTop w:val="0"/>
      <w:marBottom w:val="0"/>
      <w:divBdr>
        <w:top w:val="none" w:sz="0" w:space="0" w:color="auto"/>
        <w:left w:val="none" w:sz="0" w:space="0" w:color="auto"/>
        <w:bottom w:val="none" w:sz="0" w:space="0" w:color="auto"/>
        <w:right w:val="none" w:sz="0" w:space="0" w:color="auto"/>
      </w:divBdr>
    </w:div>
    <w:div w:id="1782188003">
      <w:bodyDiv w:val="1"/>
      <w:marLeft w:val="0"/>
      <w:marRight w:val="0"/>
      <w:marTop w:val="0"/>
      <w:marBottom w:val="0"/>
      <w:divBdr>
        <w:top w:val="none" w:sz="0" w:space="0" w:color="auto"/>
        <w:left w:val="none" w:sz="0" w:space="0" w:color="auto"/>
        <w:bottom w:val="none" w:sz="0" w:space="0" w:color="auto"/>
        <w:right w:val="none" w:sz="0" w:space="0" w:color="auto"/>
      </w:divBdr>
    </w:div>
    <w:div w:id="1788349352">
      <w:bodyDiv w:val="1"/>
      <w:marLeft w:val="0"/>
      <w:marRight w:val="0"/>
      <w:marTop w:val="0"/>
      <w:marBottom w:val="0"/>
      <w:divBdr>
        <w:top w:val="none" w:sz="0" w:space="0" w:color="auto"/>
        <w:left w:val="none" w:sz="0" w:space="0" w:color="auto"/>
        <w:bottom w:val="none" w:sz="0" w:space="0" w:color="auto"/>
        <w:right w:val="none" w:sz="0" w:space="0" w:color="auto"/>
      </w:divBdr>
      <w:divsChild>
        <w:div w:id="994181199">
          <w:marLeft w:val="0"/>
          <w:marRight w:val="0"/>
          <w:marTop w:val="0"/>
          <w:marBottom w:val="0"/>
          <w:divBdr>
            <w:top w:val="none" w:sz="0" w:space="0" w:color="auto"/>
            <w:left w:val="none" w:sz="0" w:space="0" w:color="auto"/>
            <w:bottom w:val="none" w:sz="0" w:space="0" w:color="auto"/>
            <w:right w:val="none" w:sz="0" w:space="0" w:color="auto"/>
          </w:divBdr>
          <w:divsChild>
            <w:div w:id="366955590">
              <w:marLeft w:val="0"/>
              <w:marRight w:val="0"/>
              <w:marTop w:val="0"/>
              <w:marBottom w:val="0"/>
              <w:divBdr>
                <w:top w:val="none" w:sz="0" w:space="0" w:color="auto"/>
                <w:left w:val="none" w:sz="0" w:space="0" w:color="auto"/>
                <w:bottom w:val="none" w:sz="0" w:space="0" w:color="auto"/>
                <w:right w:val="none" w:sz="0" w:space="0" w:color="auto"/>
              </w:divBdr>
              <w:divsChild>
                <w:div w:id="130246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198430">
      <w:bodyDiv w:val="1"/>
      <w:marLeft w:val="0"/>
      <w:marRight w:val="0"/>
      <w:marTop w:val="0"/>
      <w:marBottom w:val="0"/>
      <w:divBdr>
        <w:top w:val="none" w:sz="0" w:space="0" w:color="auto"/>
        <w:left w:val="none" w:sz="0" w:space="0" w:color="auto"/>
        <w:bottom w:val="none" w:sz="0" w:space="0" w:color="auto"/>
        <w:right w:val="none" w:sz="0" w:space="0" w:color="auto"/>
      </w:divBdr>
      <w:divsChild>
        <w:div w:id="1928465658">
          <w:marLeft w:val="0"/>
          <w:marRight w:val="0"/>
          <w:marTop w:val="0"/>
          <w:marBottom w:val="0"/>
          <w:divBdr>
            <w:top w:val="none" w:sz="0" w:space="0" w:color="auto"/>
            <w:left w:val="none" w:sz="0" w:space="0" w:color="auto"/>
            <w:bottom w:val="none" w:sz="0" w:space="0" w:color="auto"/>
            <w:right w:val="none" w:sz="0" w:space="0" w:color="auto"/>
          </w:divBdr>
          <w:divsChild>
            <w:div w:id="369232910">
              <w:marLeft w:val="0"/>
              <w:marRight w:val="0"/>
              <w:marTop w:val="0"/>
              <w:marBottom w:val="0"/>
              <w:divBdr>
                <w:top w:val="none" w:sz="0" w:space="0" w:color="auto"/>
                <w:left w:val="none" w:sz="0" w:space="0" w:color="auto"/>
                <w:bottom w:val="none" w:sz="0" w:space="0" w:color="auto"/>
                <w:right w:val="none" w:sz="0" w:space="0" w:color="auto"/>
              </w:divBdr>
              <w:divsChild>
                <w:div w:id="2061784197">
                  <w:marLeft w:val="0"/>
                  <w:marRight w:val="0"/>
                  <w:marTop w:val="0"/>
                  <w:marBottom w:val="0"/>
                  <w:divBdr>
                    <w:top w:val="none" w:sz="0" w:space="0" w:color="auto"/>
                    <w:left w:val="none" w:sz="0" w:space="0" w:color="auto"/>
                    <w:bottom w:val="none" w:sz="0" w:space="0" w:color="auto"/>
                    <w:right w:val="none" w:sz="0" w:space="0" w:color="auto"/>
                  </w:divBdr>
                  <w:divsChild>
                    <w:div w:id="636840076">
                      <w:marLeft w:val="0"/>
                      <w:marRight w:val="0"/>
                      <w:marTop w:val="0"/>
                      <w:marBottom w:val="0"/>
                      <w:divBdr>
                        <w:top w:val="none" w:sz="0" w:space="0" w:color="auto"/>
                        <w:left w:val="none" w:sz="0" w:space="0" w:color="auto"/>
                        <w:bottom w:val="none" w:sz="0" w:space="0" w:color="auto"/>
                        <w:right w:val="none" w:sz="0" w:space="0" w:color="auto"/>
                      </w:divBdr>
                    </w:div>
                    <w:div w:id="146133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602076">
      <w:bodyDiv w:val="1"/>
      <w:marLeft w:val="0"/>
      <w:marRight w:val="0"/>
      <w:marTop w:val="0"/>
      <w:marBottom w:val="0"/>
      <w:divBdr>
        <w:top w:val="none" w:sz="0" w:space="0" w:color="auto"/>
        <w:left w:val="none" w:sz="0" w:space="0" w:color="auto"/>
        <w:bottom w:val="none" w:sz="0" w:space="0" w:color="auto"/>
        <w:right w:val="none" w:sz="0" w:space="0" w:color="auto"/>
      </w:divBdr>
    </w:div>
    <w:div w:id="1834831869">
      <w:bodyDiv w:val="1"/>
      <w:marLeft w:val="0"/>
      <w:marRight w:val="0"/>
      <w:marTop w:val="0"/>
      <w:marBottom w:val="0"/>
      <w:divBdr>
        <w:top w:val="none" w:sz="0" w:space="0" w:color="auto"/>
        <w:left w:val="none" w:sz="0" w:space="0" w:color="auto"/>
        <w:bottom w:val="none" w:sz="0" w:space="0" w:color="auto"/>
        <w:right w:val="none" w:sz="0" w:space="0" w:color="auto"/>
      </w:divBdr>
    </w:div>
    <w:div w:id="1856504896">
      <w:bodyDiv w:val="1"/>
      <w:marLeft w:val="0"/>
      <w:marRight w:val="0"/>
      <w:marTop w:val="0"/>
      <w:marBottom w:val="0"/>
      <w:divBdr>
        <w:top w:val="none" w:sz="0" w:space="0" w:color="auto"/>
        <w:left w:val="none" w:sz="0" w:space="0" w:color="auto"/>
        <w:bottom w:val="none" w:sz="0" w:space="0" w:color="auto"/>
        <w:right w:val="none" w:sz="0" w:space="0" w:color="auto"/>
      </w:divBdr>
    </w:div>
    <w:div w:id="1862282208">
      <w:bodyDiv w:val="1"/>
      <w:marLeft w:val="0"/>
      <w:marRight w:val="0"/>
      <w:marTop w:val="0"/>
      <w:marBottom w:val="0"/>
      <w:divBdr>
        <w:top w:val="none" w:sz="0" w:space="0" w:color="auto"/>
        <w:left w:val="none" w:sz="0" w:space="0" w:color="auto"/>
        <w:bottom w:val="none" w:sz="0" w:space="0" w:color="auto"/>
        <w:right w:val="none" w:sz="0" w:space="0" w:color="auto"/>
      </w:divBdr>
      <w:divsChild>
        <w:div w:id="1580211268">
          <w:marLeft w:val="0"/>
          <w:marRight w:val="0"/>
          <w:marTop w:val="0"/>
          <w:marBottom w:val="0"/>
          <w:divBdr>
            <w:top w:val="none" w:sz="0" w:space="0" w:color="auto"/>
            <w:left w:val="none" w:sz="0" w:space="0" w:color="auto"/>
            <w:bottom w:val="none" w:sz="0" w:space="0" w:color="auto"/>
            <w:right w:val="none" w:sz="0" w:space="0" w:color="auto"/>
          </w:divBdr>
          <w:divsChild>
            <w:div w:id="1831291701">
              <w:marLeft w:val="0"/>
              <w:marRight w:val="0"/>
              <w:marTop w:val="0"/>
              <w:marBottom w:val="0"/>
              <w:divBdr>
                <w:top w:val="none" w:sz="0" w:space="0" w:color="auto"/>
                <w:left w:val="none" w:sz="0" w:space="0" w:color="auto"/>
                <w:bottom w:val="none" w:sz="0" w:space="0" w:color="auto"/>
                <w:right w:val="none" w:sz="0" w:space="0" w:color="auto"/>
              </w:divBdr>
              <w:divsChild>
                <w:div w:id="2106685701">
                  <w:marLeft w:val="0"/>
                  <w:marRight w:val="0"/>
                  <w:marTop w:val="0"/>
                  <w:marBottom w:val="0"/>
                  <w:divBdr>
                    <w:top w:val="none" w:sz="0" w:space="0" w:color="auto"/>
                    <w:left w:val="none" w:sz="0" w:space="0" w:color="auto"/>
                    <w:bottom w:val="none" w:sz="0" w:space="0" w:color="auto"/>
                    <w:right w:val="none" w:sz="0" w:space="0" w:color="auto"/>
                  </w:divBdr>
                  <w:divsChild>
                    <w:div w:id="136224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283325">
      <w:bodyDiv w:val="1"/>
      <w:marLeft w:val="0"/>
      <w:marRight w:val="0"/>
      <w:marTop w:val="0"/>
      <w:marBottom w:val="0"/>
      <w:divBdr>
        <w:top w:val="none" w:sz="0" w:space="0" w:color="auto"/>
        <w:left w:val="none" w:sz="0" w:space="0" w:color="auto"/>
        <w:bottom w:val="none" w:sz="0" w:space="0" w:color="auto"/>
        <w:right w:val="none" w:sz="0" w:space="0" w:color="auto"/>
      </w:divBdr>
    </w:div>
    <w:div w:id="1870413013">
      <w:bodyDiv w:val="1"/>
      <w:marLeft w:val="0"/>
      <w:marRight w:val="0"/>
      <w:marTop w:val="0"/>
      <w:marBottom w:val="0"/>
      <w:divBdr>
        <w:top w:val="none" w:sz="0" w:space="0" w:color="auto"/>
        <w:left w:val="none" w:sz="0" w:space="0" w:color="auto"/>
        <w:bottom w:val="none" w:sz="0" w:space="0" w:color="auto"/>
        <w:right w:val="none" w:sz="0" w:space="0" w:color="auto"/>
      </w:divBdr>
      <w:divsChild>
        <w:div w:id="1223172331">
          <w:marLeft w:val="0"/>
          <w:marRight w:val="0"/>
          <w:marTop w:val="0"/>
          <w:marBottom w:val="0"/>
          <w:divBdr>
            <w:top w:val="none" w:sz="0" w:space="0" w:color="auto"/>
            <w:left w:val="none" w:sz="0" w:space="0" w:color="auto"/>
            <w:bottom w:val="none" w:sz="0" w:space="0" w:color="auto"/>
            <w:right w:val="none" w:sz="0" w:space="0" w:color="auto"/>
          </w:divBdr>
        </w:div>
      </w:divsChild>
    </w:div>
    <w:div w:id="1898854067">
      <w:bodyDiv w:val="1"/>
      <w:marLeft w:val="0"/>
      <w:marRight w:val="0"/>
      <w:marTop w:val="0"/>
      <w:marBottom w:val="0"/>
      <w:divBdr>
        <w:top w:val="none" w:sz="0" w:space="0" w:color="auto"/>
        <w:left w:val="none" w:sz="0" w:space="0" w:color="auto"/>
        <w:bottom w:val="none" w:sz="0" w:space="0" w:color="auto"/>
        <w:right w:val="none" w:sz="0" w:space="0" w:color="auto"/>
      </w:divBdr>
    </w:div>
    <w:div w:id="1907498066">
      <w:bodyDiv w:val="1"/>
      <w:marLeft w:val="0"/>
      <w:marRight w:val="0"/>
      <w:marTop w:val="0"/>
      <w:marBottom w:val="0"/>
      <w:divBdr>
        <w:top w:val="none" w:sz="0" w:space="0" w:color="auto"/>
        <w:left w:val="none" w:sz="0" w:space="0" w:color="auto"/>
        <w:bottom w:val="none" w:sz="0" w:space="0" w:color="auto"/>
        <w:right w:val="none" w:sz="0" w:space="0" w:color="auto"/>
      </w:divBdr>
    </w:div>
    <w:div w:id="1919051282">
      <w:bodyDiv w:val="1"/>
      <w:marLeft w:val="0"/>
      <w:marRight w:val="0"/>
      <w:marTop w:val="0"/>
      <w:marBottom w:val="0"/>
      <w:divBdr>
        <w:top w:val="none" w:sz="0" w:space="0" w:color="auto"/>
        <w:left w:val="none" w:sz="0" w:space="0" w:color="auto"/>
        <w:bottom w:val="none" w:sz="0" w:space="0" w:color="auto"/>
        <w:right w:val="none" w:sz="0" w:space="0" w:color="auto"/>
      </w:divBdr>
    </w:div>
    <w:div w:id="1923024051">
      <w:bodyDiv w:val="1"/>
      <w:marLeft w:val="0"/>
      <w:marRight w:val="0"/>
      <w:marTop w:val="0"/>
      <w:marBottom w:val="0"/>
      <w:divBdr>
        <w:top w:val="none" w:sz="0" w:space="0" w:color="auto"/>
        <w:left w:val="none" w:sz="0" w:space="0" w:color="auto"/>
        <w:bottom w:val="none" w:sz="0" w:space="0" w:color="auto"/>
        <w:right w:val="none" w:sz="0" w:space="0" w:color="auto"/>
      </w:divBdr>
    </w:div>
    <w:div w:id="1925140907">
      <w:bodyDiv w:val="1"/>
      <w:marLeft w:val="0"/>
      <w:marRight w:val="0"/>
      <w:marTop w:val="0"/>
      <w:marBottom w:val="0"/>
      <w:divBdr>
        <w:top w:val="none" w:sz="0" w:space="0" w:color="auto"/>
        <w:left w:val="none" w:sz="0" w:space="0" w:color="auto"/>
        <w:bottom w:val="none" w:sz="0" w:space="0" w:color="auto"/>
        <w:right w:val="none" w:sz="0" w:space="0" w:color="auto"/>
      </w:divBdr>
      <w:divsChild>
        <w:div w:id="2018999501">
          <w:marLeft w:val="0"/>
          <w:marRight w:val="0"/>
          <w:marTop w:val="0"/>
          <w:marBottom w:val="0"/>
          <w:divBdr>
            <w:top w:val="none" w:sz="0" w:space="0" w:color="auto"/>
            <w:left w:val="none" w:sz="0" w:space="0" w:color="auto"/>
            <w:bottom w:val="none" w:sz="0" w:space="0" w:color="auto"/>
            <w:right w:val="none" w:sz="0" w:space="0" w:color="auto"/>
          </w:divBdr>
          <w:divsChild>
            <w:div w:id="1750805567">
              <w:marLeft w:val="0"/>
              <w:marRight w:val="0"/>
              <w:marTop w:val="0"/>
              <w:marBottom w:val="0"/>
              <w:divBdr>
                <w:top w:val="none" w:sz="0" w:space="0" w:color="auto"/>
                <w:left w:val="none" w:sz="0" w:space="0" w:color="auto"/>
                <w:bottom w:val="none" w:sz="0" w:space="0" w:color="auto"/>
                <w:right w:val="none" w:sz="0" w:space="0" w:color="auto"/>
              </w:divBdr>
              <w:divsChild>
                <w:div w:id="1791194883">
                  <w:marLeft w:val="0"/>
                  <w:marRight w:val="0"/>
                  <w:marTop w:val="0"/>
                  <w:marBottom w:val="0"/>
                  <w:divBdr>
                    <w:top w:val="none" w:sz="0" w:space="0" w:color="auto"/>
                    <w:left w:val="none" w:sz="0" w:space="0" w:color="auto"/>
                    <w:bottom w:val="none" w:sz="0" w:space="0" w:color="auto"/>
                    <w:right w:val="none" w:sz="0" w:space="0" w:color="auto"/>
                  </w:divBdr>
                  <w:divsChild>
                    <w:div w:id="1602955740">
                      <w:marLeft w:val="0"/>
                      <w:marRight w:val="0"/>
                      <w:marTop w:val="0"/>
                      <w:marBottom w:val="0"/>
                      <w:divBdr>
                        <w:top w:val="none" w:sz="0" w:space="0" w:color="auto"/>
                        <w:left w:val="none" w:sz="0" w:space="0" w:color="auto"/>
                        <w:bottom w:val="none" w:sz="0" w:space="0" w:color="auto"/>
                        <w:right w:val="none" w:sz="0" w:space="0" w:color="auto"/>
                      </w:divBdr>
                      <w:divsChild>
                        <w:div w:id="1426195620">
                          <w:marLeft w:val="0"/>
                          <w:marRight w:val="0"/>
                          <w:marTop w:val="0"/>
                          <w:marBottom w:val="0"/>
                          <w:divBdr>
                            <w:top w:val="none" w:sz="0" w:space="0" w:color="auto"/>
                            <w:left w:val="none" w:sz="0" w:space="0" w:color="auto"/>
                            <w:bottom w:val="none" w:sz="0" w:space="0" w:color="auto"/>
                            <w:right w:val="none" w:sz="0" w:space="0" w:color="auto"/>
                          </w:divBdr>
                          <w:divsChild>
                            <w:div w:id="1789423849">
                              <w:marLeft w:val="0"/>
                              <w:marRight w:val="0"/>
                              <w:marTop w:val="0"/>
                              <w:marBottom w:val="0"/>
                              <w:divBdr>
                                <w:top w:val="none" w:sz="0" w:space="0" w:color="auto"/>
                                <w:left w:val="none" w:sz="0" w:space="0" w:color="auto"/>
                                <w:bottom w:val="none" w:sz="0" w:space="0" w:color="auto"/>
                                <w:right w:val="none" w:sz="0" w:space="0" w:color="auto"/>
                              </w:divBdr>
                            </w:div>
                          </w:divsChild>
                        </w:div>
                        <w:div w:id="1501238736">
                          <w:marLeft w:val="0"/>
                          <w:marRight w:val="0"/>
                          <w:marTop w:val="0"/>
                          <w:marBottom w:val="0"/>
                          <w:divBdr>
                            <w:top w:val="none" w:sz="0" w:space="0" w:color="auto"/>
                            <w:left w:val="none" w:sz="0" w:space="0" w:color="auto"/>
                            <w:bottom w:val="none" w:sz="0" w:space="0" w:color="auto"/>
                            <w:right w:val="none" w:sz="0" w:space="0" w:color="auto"/>
                          </w:divBdr>
                          <w:divsChild>
                            <w:div w:id="3982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994936">
      <w:bodyDiv w:val="1"/>
      <w:marLeft w:val="0"/>
      <w:marRight w:val="0"/>
      <w:marTop w:val="0"/>
      <w:marBottom w:val="0"/>
      <w:divBdr>
        <w:top w:val="none" w:sz="0" w:space="0" w:color="auto"/>
        <w:left w:val="none" w:sz="0" w:space="0" w:color="auto"/>
        <w:bottom w:val="none" w:sz="0" w:space="0" w:color="auto"/>
        <w:right w:val="none" w:sz="0" w:space="0" w:color="auto"/>
      </w:divBdr>
    </w:div>
    <w:div w:id="1944338697">
      <w:bodyDiv w:val="1"/>
      <w:marLeft w:val="0"/>
      <w:marRight w:val="0"/>
      <w:marTop w:val="0"/>
      <w:marBottom w:val="0"/>
      <w:divBdr>
        <w:top w:val="none" w:sz="0" w:space="0" w:color="auto"/>
        <w:left w:val="none" w:sz="0" w:space="0" w:color="auto"/>
        <w:bottom w:val="none" w:sz="0" w:space="0" w:color="auto"/>
        <w:right w:val="none" w:sz="0" w:space="0" w:color="auto"/>
      </w:divBdr>
    </w:div>
    <w:div w:id="1947887438">
      <w:bodyDiv w:val="1"/>
      <w:marLeft w:val="0"/>
      <w:marRight w:val="0"/>
      <w:marTop w:val="0"/>
      <w:marBottom w:val="0"/>
      <w:divBdr>
        <w:top w:val="none" w:sz="0" w:space="0" w:color="auto"/>
        <w:left w:val="none" w:sz="0" w:space="0" w:color="auto"/>
        <w:bottom w:val="none" w:sz="0" w:space="0" w:color="auto"/>
        <w:right w:val="none" w:sz="0" w:space="0" w:color="auto"/>
      </w:divBdr>
    </w:div>
    <w:div w:id="1954166942">
      <w:bodyDiv w:val="1"/>
      <w:marLeft w:val="0"/>
      <w:marRight w:val="0"/>
      <w:marTop w:val="0"/>
      <w:marBottom w:val="0"/>
      <w:divBdr>
        <w:top w:val="none" w:sz="0" w:space="0" w:color="auto"/>
        <w:left w:val="none" w:sz="0" w:space="0" w:color="auto"/>
        <w:bottom w:val="none" w:sz="0" w:space="0" w:color="auto"/>
        <w:right w:val="none" w:sz="0" w:space="0" w:color="auto"/>
      </w:divBdr>
    </w:div>
    <w:div w:id="1954744721">
      <w:bodyDiv w:val="1"/>
      <w:marLeft w:val="0"/>
      <w:marRight w:val="0"/>
      <w:marTop w:val="0"/>
      <w:marBottom w:val="0"/>
      <w:divBdr>
        <w:top w:val="none" w:sz="0" w:space="0" w:color="auto"/>
        <w:left w:val="none" w:sz="0" w:space="0" w:color="auto"/>
        <w:bottom w:val="none" w:sz="0" w:space="0" w:color="auto"/>
        <w:right w:val="none" w:sz="0" w:space="0" w:color="auto"/>
      </w:divBdr>
    </w:div>
    <w:div w:id="1961522408">
      <w:bodyDiv w:val="1"/>
      <w:marLeft w:val="0"/>
      <w:marRight w:val="0"/>
      <w:marTop w:val="0"/>
      <w:marBottom w:val="0"/>
      <w:divBdr>
        <w:top w:val="none" w:sz="0" w:space="0" w:color="auto"/>
        <w:left w:val="none" w:sz="0" w:space="0" w:color="auto"/>
        <w:bottom w:val="none" w:sz="0" w:space="0" w:color="auto"/>
        <w:right w:val="none" w:sz="0" w:space="0" w:color="auto"/>
      </w:divBdr>
    </w:div>
    <w:div w:id="2001763389">
      <w:bodyDiv w:val="1"/>
      <w:marLeft w:val="0"/>
      <w:marRight w:val="0"/>
      <w:marTop w:val="0"/>
      <w:marBottom w:val="0"/>
      <w:divBdr>
        <w:top w:val="none" w:sz="0" w:space="0" w:color="auto"/>
        <w:left w:val="none" w:sz="0" w:space="0" w:color="auto"/>
        <w:bottom w:val="none" w:sz="0" w:space="0" w:color="auto"/>
        <w:right w:val="none" w:sz="0" w:space="0" w:color="auto"/>
      </w:divBdr>
      <w:divsChild>
        <w:div w:id="167520278">
          <w:marLeft w:val="0"/>
          <w:marRight w:val="0"/>
          <w:marTop w:val="0"/>
          <w:marBottom w:val="0"/>
          <w:divBdr>
            <w:top w:val="none" w:sz="0" w:space="0" w:color="auto"/>
            <w:left w:val="none" w:sz="0" w:space="0" w:color="auto"/>
            <w:bottom w:val="none" w:sz="0" w:space="0" w:color="auto"/>
            <w:right w:val="none" w:sz="0" w:space="0" w:color="auto"/>
          </w:divBdr>
          <w:divsChild>
            <w:div w:id="870874898">
              <w:marLeft w:val="0"/>
              <w:marRight w:val="0"/>
              <w:marTop w:val="0"/>
              <w:marBottom w:val="0"/>
              <w:divBdr>
                <w:top w:val="none" w:sz="0" w:space="0" w:color="auto"/>
                <w:left w:val="none" w:sz="0" w:space="0" w:color="auto"/>
                <w:bottom w:val="none" w:sz="0" w:space="0" w:color="auto"/>
                <w:right w:val="none" w:sz="0" w:space="0" w:color="auto"/>
              </w:divBdr>
              <w:divsChild>
                <w:div w:id="580673704">
                  <w:marLeft w:val="0"/>
                  <w:marRight w:val="0"/>
                  <w:marTop w:val="0"/>
                  <w:marBottom w:val="0"/>
                  <w:divBdr>
                    <w:top w:val="none" w:sz="0" w:space="0" w:color="auto"/>
                    <w:left w:val="none" w:sz="0" w:space="0" w:color="auto"/>
                    <w:bottom w:val="none" w:sz="0" w:space="0" w:color="auto"/>
                    <w:right w:val="none" w:sz="0" w:space="0" w:color="auto"/>
                  </w:divBdr>
                  <w:divsChild>
                    <w:div w:id="18810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594022">
      <w:bodyDiv w:val="1"/>
      <w:marLeft w:val="0"/>
      <w:marRight w:val="0"/>
      <w:marTop w:val="0"/>
      <w:marBottom w:val="0"/>
      <w:divBdr>
        <w:top w:val="none" w:sz="0" w:space="0" w:color="auto"/>
        <w:left w:val="none" w:sz="0" w:space="0" w:color="auto"/>
        <w:bottom w:val="none" w:sz="0" w:space="0" w:color="auto"/>
        <w:right w:val="none" w:sz="0" w:space="0" w:color="auto"/>
      </w:divBdr>
    </w:div>
    <w:div w:id="2038000812">
      <w:bodyDiv w:val="1"/>
      <w:marLeft w:val="0"/>
      <w:marRight w:val="0"/>
      <w:marTop w:val="0"/>
      <w:marBottom w:val="0"/>
      <w:divBdr>
        <w:top w:val="none" w:sz="0" w:space="0" w:color="auto"/>
        <w:left w:val="none" w:sz="0" w:space="0" w:color="auto"/>
        <w:bottom w:val="none" w:sz="0" w:space="0" w:color="auto"/>
        <w:right w:val="none" w:sz="0" w:space="0" w:color="auto"/>
      </w:divBdr>
      <w:divsChild>
        <w:div w:id="373818585">
          <w:marLeft w:val="0"/>
          <w:marRight w:val="0"/>
          <w:marTop w:val="0"/>
          <w:marBottom w:val="0"/>
          <w:divBdr>
            <w:top w:val="none" w:sz="0" w:space="0" w:color="auto"/>
            <w:left w:val="none" w:sz="0" w:space="0" w:color="auto"/>
            <w:bottom w:val="none" w:sz="0" w:space="0" w:color="auto"/>
            <w:right w:val="none" w:sz="0" w:space="0" w:color="auto"/>
          </w:divBdr>
          <w:divsChild>
            <w:div w:id="648289075">
              <w:marLeft w:val="0"/>
              <w:marRight w:val="0"/>
              <w:marTop w:val="0"/>
              <w:marBottom w:val="0"/>
              <w:divBdr>
                <w:top w:val="none" w:sz="0" w:space="0" w:color="auto"/>
                <w:left w:val="none" w:sz="0" w:space="0" w:color="auto"/>
                <w:bottom w:val="none" w:sz="0" w:space="0" w:color="auto"/>
                <w:right w:val="none" w:sz="0" w:space="0" w:color="auto"/>
              </w:divBdr>
              <w:divsChild>
                <w:div w:id="16451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02170">
      <w:bodyDiv w:val="1"/>
      <w:marLeft w:val="0"/>
      <w:marRight w:val="0"/>
      <w:marTop w:val="0"/>
      <w:marBottom w:val="0"/>
      <w:divBdr>
        <w:top w:val="none" w:sz="0" w:space="0" w:color="auto"/>
        <w:left w:val="none" w:sz="0" w:space="0" w:color="auto"/>
        <w:bottom w:val="none" w:sz="0" w:space="0" w:color="auto"/>
        <w:right w:val="none" w:sz="0" w:space="0" w:color="auto"/>
      </w:divBdr>
      <w:divsChild>
        <w:div w:id="567112111">
          <w:marLeft w:val="0"/>
          <w:marRight w:val="0"/>
          <w:marTop w:val="0"/>
          <w:marBottom w:val="0"/>
          <w:divBdr>
            <w:top w:val="none" w:sz="0" w:space="0" w:color="auto"/>
            <w:left w:val="none" w:sz="0" w:space="0" w:color="auto"/>
            <w:bottom w:val="none" w:sz="0" w:space="0" w:color="auto"/>
            <w:right w:val="none" w:sz="0" w:space="0" w:color="auto"/>
          </w:divBdr>
          <w:divsChild>
            <w:div w:id="1950698382">
              <w:marLeft w:val="0"/>
              <w:marRight w:val="0"/>
              <w:marTop w:val="0"/>
              <w:marBottom w:val="0"/>
              <w:divBdr>
                <w:top w:val="none" w:sz="0" w:space="0" w:color="auto"/>
                <w:left w:val="none" w:sz="0" w:space="0" w:color="auto"/>
                <w:bottom w:val="none" w:sz="0" w:space="0" w:color="auto"/>
                <w:right w:val="none" w:sz="0" w:space="0" w:color="auto"/>
              </w:divBdr>
              <w:divsChild>
                <w:div w:id="1648242104">
                  <w:marLeft w:val="0"/>
                  <w:marRight w:val="0"/>
                  <w:marTop w:val="0"/>
                  <w:marBottom w:val="0"/>
                  <w:divBdr>
                    <w:top w:val="none" w:sz="0" w:space="0" w:color="auto"/>
                    <w:left w:val="none" w:sz="0" w:space="0" w:color="auto"/>
                    <w:bottom w:val="none" w:sz="0" w:space="0" w:color="auto"/>
                    <w:right w:val="none" w:sz="0" w:space="0" w:color="auto"/>
                  </w:divBdr>
                  <w:divsChild>
                    <w:div w:id="1990212521">
                      <w:marLeft w:val="0"/>
                      <w:marRight w:val="0"/>
                      <w:marTop w:val="0"/>
                      <w:marBottom w:val="0"/>
                      <w:divBdr>
                        <w:top w:val="none" w:sz="0" w:space="0" w:color="auto"/>
                        <w:left w:val="none" w:sz="0" w:space="0" w:color="auto"/>
                        <w:bottom w:val="none" w:sz="0" w:space="0" w:color="auto"/>
                        <w:right w:val="none" w:sz="0" w:space="0" w:color="auto"/>
                      </w:divBdr>
                      <w:divsChild>
                        <w:div w:id="20075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473259">
      <w:bodyDiv w:val="1"/>
      <w:marLeft w:val="0"/>
      <w:marRight w:val="0"/>
      <w:marTop w:val="0"/>
      <w:marBottom w:val="0"/>
      <w:divBdr>
        <w:top w:val="none" w:sz="0" w:space="0" w:color="auto"/>
        <w:left w:val="none" w:sz="0" w:space="0" w:color="auto"/>
        <w:bottom w:val="none" w:sz="0" w:space="0" w:color="auto"/>
        <w:right w:val="none" w:sz="0" w:space="0" w:color="auto"/>
      </w:divBdr>
      <w:divsChild>
        <w:div w:id="448206062">
          <w:marLeft w:val="0"/>
          <w:marRight w:val="0"/>
          <w:marTop w:val="0"/>
          <w:marBottom w:val="0"/>
          <w:divBdr>
            <w:top w:val="none" w:sz="0" w:space="0" w:color="auto"/>
            <w:left w:val="none" w:sz="0" w:space="0" w:color="auto"/>
            <w:bottom w:val="none" w:sz="0" w:space="0" w:color="auto"/>
            <w:right w:val="none" w:sz="0" w:space="0" w:color="auto"/>
          </w:divBdr>
        </w:div>
        <w:div w:id="1021593945">
          <w:marLeft w:val="0"/>
          <w:marRight w:val="0"/>
          <w:marTop w:val="0"/>
          <w:marBottom w:val="0"/>
          <w:divBdr>
            <w:top w:val="none" w:sz="0" w:space="0" w:color="auto"/>
            <w:left w:val="none" w:sz="0" w:space="0" w:color="auto"/>
            <w:bottom w:val="none" w:sz="0" w:space="0" w:color="auto"/>
            <w:right w:val="none" w:sz="0" w:space="0" w:color="auto"/>
          </w:divBdr>
        </w:div>
        <w:div w:id="1075708351">
          <w:marLeft w:val="0"/>
          <w:marRight w:val="0"/>
          <w:marTop w:val="0"/>
          <w:marBottom w:val="0"/>
          <w:divBdr>
            <w:top w:val="none" w:sz="0" w:space="0" w:color="auto"/>
            <w:left w:val="none" w:sz="0" w:space="0" w:color="auto"/>
            <w:bottom w:val="none" w:sz="0" w:space="0" w:color="auto"/>
            <w:right w:val="none" w:sz="0" w:space="0" w:color="auto"/>
          </w:divBdr>
        </w:div>
      </w:divsChild>
    </w:div>
    <w:div w:id="2065522372">
      <w:bodyDiv w:val="1"/>
      <w:marLeft w:val="0"/>
      <w:marRight w:val="0"/>
      <w:marTop w:val="0"/>
      <w:marBottom w:val="0"/>
      <w:divBdr>
        <w:top w:val="none" w:sz="0" w:space="0" w:color="auto"/>
        <w:left w:val="none" w:sz="0" w:space="0" w:color="auto"/>
        <w:bottom w:val="none" w:sz="0" w:space="0" w:color="auto"/>
        <w:right w:val="none" w:sz="0" w:space="0" w:color="auto"/>
      </w:divBdr>
    </w:div>
    <w:div w:id="2065979498">
      <w:bodyDiv w:val="1"/>
      <w:marLeft w:val="0"/>
      <w:marRight w:val="0"/>
      <w:marTop w:val="0"/>
      <w:marBottom w:val="0"/>
      <w:divBdr>
        <w:top w:val="none" w:sz="0" w:space="0" w:color="auto"/>
        <w:left w:val="none" w:sz="0" w:space="0" w:color="auto"/>
        <w:bottom w:val="none" w:sz="0" w:space="0" w:color="auto"/>
        <w:right w:val="none" w:sz="0" w:space="0" w:color="auto"/>
      </w:divBdr>
    </w:div>
    <w:div w:id="2066685712">
      <w:bodyDiv w:val="1"/>
      <w:marLeft w:val="0"/>
      <w:marRight w:val="0"/>
      <w:marTop w:val="0"/>
      <w:marBottom w:val="0"/>
      <w:divBdr>
        <w:top w:val="none" w:sz="0" w:space="0" w:color="auto"/>
        <w:left w:val="none" w:sz="0" w:space="0" w:color="auto"/>
        <w:bottom w:val="none" w:sz="0" w:space="0" w:color="auto"/>
        <w:right w:val="none" w:sz="0" w:space="0" w:color="auto"/>
      </w:divBdr>
    </w:div>
    <w:div w:id="2099985834">
      <w:bodyDiv w:val="1"/>
      <w:marLeft w:val="0"/>
      <w:marRight w:val="0"/>
      <w:marTop w:val="0"/>
      <w:marBottom w:val="0"/>
      <w:divBdr>
        <w:top w:val="none" w:sz="0" w:space="0" w:color="auto"/>
        <w:left w:val="none" w:sz="0" w:space="0" w:color="auto"/>
        <w:bottom w:val="none" w:sz="0" w:space="0" w:color="auto"/>
        <w:right w:val="none" w:sz="0" w:space="0" w:color="auto"/>
      </w:divBdr>
    </w:div>
    <w:div w:id="2124879798">
      <w:bodyDiv w:val="1"/>
      <w:marLeft w:val="0"/>
      <w:marRight w:val="0"/>
      <w:marTop w:val="0"/>
      <w:marBottom w:val="0"/>
      <w:divBdr>
        <w:top w:val="none" w:sz="0" w:space="0" w:color="auto"/>
        <w:left w:val="none" w:sz="0" w:space="0" w:color="auto"/>
        <w:bottom w:val="none" w:sz="0" w:space="0" w:color="auto"/>
        <w:right w:val="none" w:sz="0" w:space="0" w:color="auto"/>
      </w:divBdr>
    </w:div>
    <w:div w:id="2129734286">
      <w:bodyDiv w:val="1"/>
      <w:marLeft w:val="0"/>
      <w:marRight w:val="0"/>
      <w:marTop w:val="0"/>
      <w:marBottom w:val="0"/>
      <w:divBdr>
        <w:top w:val="none" w:sz="0" w:space="0" w:color="auto"/>
        <w:left w:val="none" w:sz="0" w:space="0" w:color="auto"/>
        <w:bottom w:val="none" w:sz="0" w:space="0" w:color="auto"/>
        <w:right w:val="none" w:sz="0" w:space="0" w:color="auto"/>
      </w:divBdr>
      <w:divsChild>
        <w:div w:id="1664090145">
          <w:marLeft w:val="0"/>
          <w:marRight w:val="0"/>
          <w:marTop w:val="0"/>
          <w:marBottom w:val="0"/>
          <w:divBdr>
            <w:top w:val="none" w:sz="0" w:space="0" w:color="auto"/>
            <w:left w:val="none" w:sz="0" w:space="0" w:color="auto"/>
            <w:bottom w:val="none" w:sz="0" w:space="0" w:color="auto"/>
            <w:right w:val="none" w:sz="0" w:space="0" w:color="auto"/>
          </w:divBdr>
          <w:divsChild>
            <w:div w:id="375860870">
              <w:marLeft w:val="0"/>
              <w:marRight w:val="0"/>
              <w:marTop w:val="0"/>
              <w:marBottom w:val="0"/>
              <w:divBdr>
                <w:top w:val="none" w:sz="0" w:space="0" w:color="auto"/>
                <w:left w:val="none" w:sz="0" w:space="0" w:color="auto"/>
                <w:bottom w:val="none" w:sz="0" w:space="0" w:color="auto"/>
                <w:right w:val="none" w:sz="0" w:space="0" w:color="auto"/>
              </w:divBdr>
              <w:divsChild>
                <w:div w:id="354699830">
                  <w:marLeft w:val="0"/>
                  <w:marRight w:val="0"/>
                  <w:marTop w:val="0"/>
                  <w:marBottom w:val="0"/>
                  <w:divBdr>
                    <w:top w:val="none" w:sz="0" w:space="0" w:color="auto"/>
                    <w:left w:val="none" w:sz="0" w:space="0" w:color="auto"/>
                    <w:bottom w:val="none" w:sz="0" w:space="0" w:color="auto"/>
                    <w:right w:val="none" w:sz="0" w:space="0" w:color="auto"/>
                  </w:divBdr>
                  <w:divsChild>
                    <w:div w:id="456224032">
                      <w:marLeft w:val="0"/>
                      <w:marRight w:val="0"/>
                      <w:marTop w:val="0"/>
                      <w:marBottom w:val="0"/>
                      <w:divBdr>
                        <w:top w:val="none" w:sz="0" w:space="0" w:color="auto"/>
                        <w:left w:val="none" w:sz="0" w:space="0" w:color="auto"/>
                        <w:bottom w:val="none" w:sz="0" w:space="0" w:color="auto"/>
                        <w:right w:val="none" w:sz="0" w:space="0" w:color="auto"/>
                      </w:divBdr>
                      <w:divsChild>
                        <w:div w:id="115336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mobileonline.garant.ru/" TargetMode="External"/><Relationship Id="rId2" Type="http://schemas.openxmlformats.org/officeDocument/2006/relationships/hyperlink" Target="https://mobileonline.garant.ru/" TargetMode="External"/><Relationship Id="rId1" Type="http://schemas.openxmlformats.org/officeDocument/2006/relationships/hyperlink" Target="https://mobileonline.garant.ru/" TargetMode="External"/><Relationship Id="rId6" Type="http://schemas.openxmlformats.org/officeDocument/2006/relationships/hyperlink" Target="https://mobileonline.garant.ru/" TargetMode="External"/><Relationship Id="rId5" Type="http://schemas.openxmlformats.org/officeDocument/2006/relationships/hyperlink" Target="http://internet.garant.ru/document/redirect/72253010/0" TargetMode="External"/><Relationship Id="rId4" Type="http://schemas.openxmlformats.org/officeDocument/2006/relationships/hyperlink" Target="https://mobileonline.garant.ru/"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garantF1://70003036.0" TargetMode="External"/><Relationship Id="rId18" Type="http://schemas.openxmlformats.org/officeDocument/2006/relationships/hyperlink" Target="consultantplus://offline/ref=CCA1DB427F212B30BC3C041A9C7FC57CF3C5F9826C3985BA745423CDFE25Q" TargetMode="External"/><Relationship Id="rId26" Type="http://schemas.openxmlformats.org/officeDocument/2006/relationships/hyperlink" Target="http://internet.garant.ru/document/redirect/187613/1022"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garantF1://12080849.10500" TargetMode="External"/><Relationship Id="rId34" Type="http://schemas.openxmlformats.org/officeDocument/2006/relationships/hyperlink" Target="garantF1://12080849.26" TargetMode="External"/><Relationship Id="rId7" Type="http://schemas.openxmlformats.org/officeDocument/2006/relationships/endnotes" Target="endnotes.xml"/><Relationship Id="rId12" Type="http://schemas.openxmlformats.org/officeDocument/2006/relationships/hyperlink" Target="garantF1://12025268.0" TargetMode="External"/><Relationship Id="rId17" Type="http://schemas.openxmlformats.org/officeDocument/2006/relationships/hyperlink" Target="consultantplus://offline/ref=126CF236E5545D3922DC90804DC89ACC05A805057718603B8157C1D937F1A5DCEEB57F6B87573139d008Q" TargetMode="External"/><Relationship Id="rId25" Type="http://schemas.openxmlformats.org/officeDocument/2006/relationships/hyperlink" Target="http://internet.garant.ru/document/redirect/187613/1025" TargetMode="External"/><Relationship Id="rId33" Type="http://schemas.openxmlformats.org/officeDocument/2006/relationships/hyperlink" Target="garantF1://12080849.25"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70003036.701" TargetMode="External"/><Relationship Id="rId20" Type="http://schemas.openxmlformats.org/officeDocument/2006/relationships/hyperlink" Target="garantF1://12080849.40110" TargetMode="External"/><Relationship Id="rId29" Type="http://schemas.openxmlformats.org/officeDocument/2006/relationships/hyperlink" Target="garantF1://12080849.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800200.0" TargetMode="External"/><Relationship Id="rId24" Type="http://schemas.openxmlformats.org/officeDocument/2006/relationships/hyperlink" Target="http://internet.garant.ru/document/redirect/178405/502" TargetMode="External"/><Relationship Id="rId32" Type="http://schemas.openxmlformats.org/officeDocument/2006/relationships/hyperlink" Target="garantF1://12080849.21"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garantF1://12080897.0" TargetMode="External"/><Relationship Id="rId23" Type="http://schemas.openxmlformats.org/officeDocument/2006/relationships/hyperlink" Target="http://www.grls.rosminzdrav.ru/" TargetMode="External"/><Relationship Id="rId28" Type="http://schemas.openxmlformats.org/officeDocument/2006/relationships/hyperlink" Target="garantF1://12080849.40140" TargetMode="External"/><Relationship Id="rId36" Type="http://schemas.openxmlformats.org/officeDocument/2006/relationships/footer" Target="footer1.xml"/><Relationship Id="rId10" Type="http://schemas.openxmlformats.org/officeDocument/2006/relationships/hyperlink" Target="garantF1://10064072.0" TargetMode="External"/><Relationship Id="rId19" Type="http://schemas.openxmlformats.org/officeDocument/2006/relationships/hyperlink" Target="garantF1://12081350.2020" TargetMode="External"/><Relationship Id="rId31" Type="http://schemas.openxmlformats.org/officeDocument/2006/relationships/hyperlink" Target="garantF1://12029903.4000"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garantF1://12080849.0" TargetMode="External"/><Relationship Id="rId22" Type="http://schemas.openxmlformats.org/officeDocument/2006/relationships/hyperlink" Target="garantF1://12080849.10505" TargetMode="External"/><Relationship Id="rId27" Type="http://schemas.openxmlformats.org/officeDocument/2006/relationships/hyperlink" Target="https://mobileonline.garant.ru/" TargetMode="External"/><Relationship Id="rId30" Type="http://schemas.openxmlformats.org/officeDocument/2006/relationships/hyperlink" Target="garantF1://12080849.21" TargetMode="External"/><Relationship Id="rId35" Type="http://schemas.openxmlformats.org/officeDocument/2006/relationships/hyperlink" Target="garantF1://1208084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5AA96-0B63-46EB-A498-7A4BBD647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6</Pages>
  <Words>26732</Words>
  <Characters>152377</Characters>
  <Application>Microsoft Office Word</Application>
  <DocSecurity>0</DocSecurity>
  <Lines>1269</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178752</CharactersWithSpaces>
  <SharedDoc>false</SharedDoc>
  <HLinks>
    <vt:vector size="504" baseType="variant">
      <vt:variant>
        <vt:i4>2097214</vt:i4>
      </vt:variant>
      <vt:variant>
        <vt:i4>360</vt:i4>
      </vt:variant>
      <vt:variant>
        <vt:i4>0</vt:i4>
      </vt:variant>
      <vt:variant>
        <vt:i4>5</vt:i4>
      </vt:variant>
      <vt:variant>
        <vt:lpwstr>consultantplus://offline/ref=E65F99F763A620F608049165C13C144172F7EB5199FC6CE37E606687A812706D08CD1554CA2EB8D3p8WAF</vt:lpwstr>
      </vt:variant>
      <vt:variant>
        <vt:lpwstr/>
      </vt:variant>
      <vt:variant>
        <vt:i4>4259844</vt:i4>
      </vt:variant>
      <vt:variant>
        <vt:i4>357</vt:i4>
      </vt:variant>
      <vt:variant>
        <vt:i4>0</vt:i4>
      </vt:variant>
      <vt:variant>
        <vt:i4>5</vt:i4>
      </vt:variant>
      <vt:variant>
        <vt:lpwstr>garantf1://12081350.4010/</vt:lpwstr>
      </vt:variant>
      <vt:variant>
        <vt:lpwstr/>
      </vt:variant>
      <vt:variant>
        <vt:i4>7340081</vt:i4>
      </vt:variant>
      <vt:variant>
        <vt:i4>354</vt:i4>
      </vt:variant>
      <vt:variant>
        <vt:i4>0</vt:i4>
      </vt:variant>
      <vt:variant>
        <vt:i4>5</vt:i4>
      </vt:variant>
      <vt:variant>
        <vt:lpwstr>garantf1://12080849.21/</vt:lpwstr>
      </vt:variant>
      <vt:variant>
        <vt:lpwstr/>
      </vt:variant>
      <vt:variant>
        <vt:i4>7340081</vt:i4>
      </vt:variant>
      <vt:variant>
        <vt:i4>351</vt:i4>
      </vt:variant>
      <vt:variant>
        <vt:i4>0</vt:i4>
      </vt:variant>
      <vt:variant>
        <vt:i4>5</vt:i4>
      </vt:variant>
      <vt:variant>
        <vt:lpwstr>garantf1://12080849.21/</vt:lpwstr>
      </vt:variant>
      <vt:variant>
        <vt:lpwstr/>
      </vt:variant>
      <vt:variant>
        <vt:i4>7798833</vt:i4>
      </vt:variant>
      <vt:variant>
        <vt:i4>348</vt:i4>
      </vt:variant>
      <vt:variant>
        <vt:i4>0</vt:i4>
      </vt:variant>
      <vt:variant>
        <vt:i4>5</vt:i4>
      </vt:variant>
      <vt:variant>
        <vt:lpwstr>garantf1://12080849.26/</vt:lpwstr>
      </vt:variant>
      <vt:variant>
        <vt:lpwstr/>
      </vt:variant>
      <vt:variant>
        <vt:i4>7602225</vt:i4>
      </vt:variant>
      <vt:variant>
        <vt:i4>345</vt:i4>
      </vt:variant>
      <vt:variant>
        <vt:i4>0</vt:i4>
      </vt:variant>
      <vt:variant>
        <vt:i4>5</vt:i4>
      </vt:variant>
      <vt:variant>
        <vt:lpwstr>garantf1://12080849.25/</vt:lpwstr>
      </vt:variant>
      <vt:variant>
        <vt:lpwstr/>
      </vt:variant>
      <vt:variant>
        <vt:i4>7340081</vt:i4>
      </vt:variant>
      <vt:variant>
        <vt:i4>342</vt:i4>
      </vt:variant>
      <vt:variant>
        <vt:i4>0</vt:i4>
      </vt:variant>
      <vt:variant>
        <vt:i4>5</vt:i4>
      </vt:variant>
      <vt:variant>
        <vt:lpwstr>garantf1://12080849.21/</vt:lpwstr>
      </vt:variant>
      <vt:variant>
        <vt:lpwstr/>
      </vt:variant>
      <vt:variant>
        <vt:i4>4980742</vt:i4>
      </vt:variant>
      <vt:variant>
        <vt:i4>339</vt:i4>
      </vt:variant>
      <vt:variant>
        <vt:i4>0</vt:i4>
      </vt:variant>
      <vt:variant>
        <vt:i4>5</vt:i4>
      </vt:variant>
      <vt:variant>
        <vt:lpwstr>garantf1://12029903.4000/</vt:lpwstr>
      </vt:variant>
      <vt:variant>
        <vt:lpwstr/>
      </vt:variant>
      <vt:variant>
        <vt:i4>7340081</vt:i4>
      </vt:variant>
      <vt:variant>
        <vt:i4>336</vt:i4>
      </vt:variant>
      <vt:variant>
        <vt:i4>0</vt:i4>
      </vt:variant>
      <vt:variant>
        <vt:i4>5</vt:i4>
      </vt:variant>
      <vt:variant>
        <vt:lpwstr>garantf1://12080849.21/</vt:lpwstr>
      </vt:variant>
      <vt:variant>
        <vt:lpwstr/>
      </vt:variant>
      <vt:variant>
        <vt:i4>7340081</vt:i4>
      </vt:variant>
      <vt:variant>
        <vt:i4>333</vt:i4>
      </vt:variant>
      <vt:variant>
        <vt:i4>0</vt:i4>
      </vt:variant>
      <vt:variant>
        <vt:i4>5</vt:i4>
      </vt:variant>
      <vt:variant>
        <vt:lpwstr>garantf1://12080849.21/</vt:lpwstr>
      </vt:variant>
      <vt:variant>
        <vt:lpwstr/>
      </vt:variant>
      <vt:variant>
        <vt:i4>7209018</vt:i4>
      </vt:variant>
      <vt:variant>
        <vt:i4>330</vt:i4>
      </vt:variant>
      <vt:variant>
        <vt:i4>0</vt:i4>
      </vt:variant>
      <vt:variant>
        <vt:i4>5</vt:i4>
      </vt:variant>
      <vt:variant>
        <vt:lpwstr>garantf1://12080849.9/</vt:lpwstr>
      </vt:variant>
      <vt:variant>
        <vt:lpwstr/>
      </vt:variant>
      <vt:variant>
        <vt:i4>4259844</vt:i4>
      </vt:variant>
      <vt:variant>
        <vt:i4>327</vt:i4>
      </vt:variant>
      <vt:variant>
        <vt:i4>0</vt:i4>
      </vt:variant>
      <vt:variant>
        <vt:i4>5</vt:i4>
      </vt:variant>
      <vt:variant>
        <vt:lpwstr>garantf1://12081350.4010/</vt:lpwstr>
      </vt:variant>
      <vt:variant>
        <vt:lpwstr/>
      </vt:variant>
      <vt:variant>
        <vt:i4>4653059</vt:i4>
      </vt:variant>
      <vt:variant>
        <vt:i4>324</vt:i4>
      </vt:variant>
      <vt:variant>
        <vt:i4>0</vt:i4>
      </vt:variant>
      <vt:variant>
        <vt:i4>5</vt:i4>
      </vt:variant>
      <vt:variant>
        <vt:lpwstr>garantf1://12081350.2006/</vt:lpwstr>
      </vt:variant>
      <vt:variant>
        <vt:lpwstr/>
      </vt:variant>
      <vt:variant>
        <vt:i4>7209018</vt:i4>
      </vt:variant>
      <vt:variant>
        <vt:i4>321</vt:i4>
      </vt:variant>
      <vt:variant>
        <vt:i4>0</vt:i4>
      </vt:variant>
      <vt:variant>
        <vt:i4>5</vt:i4>
      </vt:variant>
      <vt:variant>
        <vt:lpwstr>garantf1://12080849.9/</vt:lpwstr>
      </vt:variant>
      <vt:variant>
        <vt:lpwstr/>
      </vt:variant>
      <vt:variant>
        <vt:i4>4980748</vt:i4>
      </vt:variant>
      <vt:variant>
        <vt:i4>318</vt:i4>
      </vt:variant>
      <vt:variant>
        <vt:i4>0</vt:i4>
      </vt:variant>
      <vt:variant>
        <vt:i4>5</vt:i4>
      </vt:variant>
      <vt:variant>
        <vt:lpwstr>garantf1://12005441.1028/</vt:lpwstr>
      </vt:variant>
      <vt:variant>
        <vt:lpwstr/>
      </vt:variant>
      <vt:variant>
        <vt:i4>4456451</vt:i4>
      </vt:variant>
      <vt:variant>
        <vt:i4>315</vt:i4>
      </vt:variant>
      <vt:variant>
        <vt:i4>0</vt:i4>
      </vt:variant>
      <vt:variant>
        <vt:i4>5</vt:i4>
      </vt:variant>
      <vt:variant>
        <vt:lpwstr>garantf1://12081350.2005/</vt:lpwstr>
      </vt:variant>
      <vt:variant>
        <vt:lpwstr/>
      </vt:variant>
      <vt:variant>
        <vt:i4>3407978</vt:i4>
      </vt:variant>
      <vt:variant>
        <vt:i4>312</vt:i4>
      </vt:variant>
      <vt:variant>
        <vt:i4>0</vt:i4>
      </vt:variant>
      <vt:variant>
        <vt:i4>5</vt:i4>
      </vt:variant>
      <vt:variant>
        <vt:lpwstr>consultantplus://offline/main?base=LAW;n=107750;fld=134;dst=100362</vt:lpwstr>
      </vt:variant>
      <vt:variant>
        <vt:lpwstr/>
      </vt:variant>
      <vt:variant>
        <vt:i4>6946870</vt:i4>
      </vt:variant>
      <vt:variant>
        <vt:i4>309</vt:i4>
      </vt:variant>
      <vt:variant>
        <vt:i4>0</vt:i4>
      </vt:variant>
      <vt:variant>
        <vt:i4>5</vt:i4>
      </vt:variant>
      <vt:variant>
        <vt:lpwstr>garantf1://12080849.40140/</vt:lpwstr>
      </vt:variant>
      <vt:variant>
        <vt:lpwstr/>
      </vt:variant>
      <vt:variant>
        <vt:i4>4259841</vt:i4>
      </vt:variant>
      <vt:variant>
        <vt:i4>306</vt:i4>
      </vt:variant>
      <vt:variant>
        <vt:i4>0</vt:i4>
      </vt:variant>
      <vt:variant>
        <vt:i4>5</vt:i4>
      </vt:variant>
      <vt:variant>
        <vt:lpwstr>garantf1://12081350.2020/</vt:lpwstr>
      </vt:variant>
      <vt:variant>
        <vt:lpwstr/>
      </vt:variant>
      <vt:variant>
        <vt:i4>7209017</vt:i4>
      </vt:variant>
      <vt:variant>
        <vt:i4>303</vt:i4>
      </vt:variant>
      <vt:variant>
        <vt:i4>0</vt:i4>
      </vt:variant>
      <vt:variant>
        <vt:i4>5</vt:i4>
      </vt:variant>
      <vt:variant>
        <vt:lpwstr>garantf1://12080849.20800/</vt:lpwstr>
      </vt:variant>
      <vt:variant>
        <vt:lpwstr/>
      </vt:variant>
      <vt:variant>
        <vt:i4>4521988</vt:i4>
      </vt:variant>
      <vt:variant>
        <vt:i4>300</vt:i4>
      </vt:variant>
      <vt:variant>
        <vt:i4>0</vt:i4>
      </vt:variant>
      <vt:variant>
        <vt:i4>5</vt:i4>
      </vt:variant>
      <vt:variant>
        <vt:lpwstr>garantf1://12081350.4014/</vt:lpwstr>
      </vt:variant>
      <vt:variant>
        <vt:lpwstr/>
      </vt:variant>
      <vt:variant>
        <vt:i4>7274545</vt:i4>
      </vt:variant>
      <vt:variant>
        <vt:i4>297</vt:i4>
      </vt:variant>
      <vt:variant>
        <vt:i4>0</vt:i4>
      </vt:variant>
      <vt:variant>
        <vt:i4>5</vt:i4>
      </vt:variant>
      <vt:variant>
        <vt:lpwstr>garantf1://12030951.0/</vt:lpwstr>
      </vt:variant>
      <vt:variant>
        <vt:lpwstr/>
      </vt:variant>
      <vt:variant>
        <vt:i4>7340089</vt:i4>
      </vt:variant>
      <vt:variant>
        <vt:i4>294</vt:i4>
      </vt:variant>
      <vt:variant>
        <vt:i4>0</vt:i4>
      </vt:variant>
      <vt:variant>
        <vt:i4>5</vt:i4>
      </vt:variant>
      <vt:variant>
        <vt:lpwstr>garantf1://12013060.20/</vt:lpwstr>
      </vt:variant>
      <vt:variant>
        <vt:lpwstr/>
      </vt:variant>
      <vt:variant>
        <vt:i4>4390914</vt:i4>
      </vt:variant>
      <vt:variant>
        <vt:i4>291</vt:i4>
      </vt:variant>
      <vt:variant>
        <vt:i4>0</vt:i4>
      </vt:variant>
      <vt:variant>
        <vt:i4>5</vt:i4>
      </vt:variant>
      <vt:variant>
        <vt:lpwstr>garantf1://12081350.2012/</vt:lpwstr>
      </vt:variant>
      <vt:variant>
        <vt:lpwstr/>
      </vt:variant>
      <vt:variant>
        <vt:i4>7536697</vt:i4>
      </vt:variant>
      <vt:variant>
        <vt:i4>288</vt:i4>
      </vt:variant>
      <vt:variant>
        <vt:i4>0</vt:i4>
      </vt:variant>
      <vt:variant>
        <vt:i4>5</vt:i4>
      </vt:variant>
      <vt:variant>
        <vt:lpwstr>garantf1://12013060.23/</vt:lpwstr>
      </vt:variant>
      <vt:variant>
        <vt:lpwstr/>
      </vt:variant>
      <vt:variant>
        <vt:i4>7340088</vt:i4>
      </vt:variant>
      <vt:variant>
        <vt:i4>285</vt:i4>
      </vt:variant>
      <vt:variant>
        <vt:i4>0</vt:i4>
      </vt:variant>
      <vt:variant>
        <vt:i4>5</vt:i4>
      </vt:variant>
      <vt:variant>
        <vt:lpwstr>garantf1://12013060.30/</vt:lpwstr>
      </vt:variant>
      <vt:variant>
        <vt:lpwstr/>
      </vt:variant>
      <vt:variant>
        <vt:i4>7340089</vt:i4>
      </vt:variant>
      <vt:variant>
        <vt:i4>282</vt:i4>
      </vt:variant>
      <vt:variant>
        <vt:i4>0</vt:i4>
      </vt:variant>
      <vt:variant>
        <vt:i4>5</vt:i4>
      </vt:variant>
      <vt:variant>
        <vt:lpwstr>garantf1://12013060.20/</vt:lpwstr>
      </vt:variant>
      <vt:variant>
        <vt:lpwstr/>
      </vt:variant>
      <vt:variant>
        <vt:i4>7340090</vt:i4>
      </vt:variant>
      <vt:variant>
        <vt:i4>279</vt:i4>
      </vt:variant>
      <vt:variant>
        <vt:i4>0</vt:i4>
      </vt:variant>
      <vt:variant>
        <vt:i4>5</vt:i4>
      </vt:variant>
      <vt:variant>
        <vt:lpwstr>garantf1://12013060.10/</vt:lpwstr>
      </vt:variant>
      <vt:variant>
        <vt:lpwstr/>
      </vt:variant>
      <vt:variant>
        <vt:i4>3604583</vt:i4>
      </vt:variant>
      <vt:variant>
        <vt:i4>276</vt:i4>
      </vt:variant>
      <vt:variant>
        <vt:i4>0</vt:i4>
      </vt:variant>
      <vt:variant>
        <vt:i4>5</vt:i4>
      </vt:variant>
      <vt:variant>
        <vt:lpwstr>consultantplus://offline/ref=44B9D211F81B3013A4382D09B17E726418D651C8E2EFE9CFCD1D912646C265D8920ED017BAFE124352Z7J</vt:lpwstr>
      </vt:variant>
      <vt:variant>
        <vt:lpwstr/>
      </vt:variant>
      <vt:variant>
        <vt:i4>4259841</vt:i4>
      </vt:variant>
      <vt:variant>
        <vt:i4>273</vt:i4>
      </vt:variant>
      <vt:variant>
        <vt:i4>0</vt:i4>
      </vt:variant>
      <vt:variant>
        <vt:i4>5</vt:i4>
      </vt:variant>
      <vt:variant>
        <vt:lpwstr>garantf1://12081350.2020/</vt:lpwstr>
      </vt:variant>
      <vt:variant>
        <vt:lpwstr/>
      </vt:variant>
      <vt:variant>
        <vt:i4>4194311</vt:i4>
      </vt:variant>
      <vt:variant>
        <vt:i4>270</vt:i4>
      </vt:variant>
      <vt:variant>
        <vt:i4>0</vt:i4>
      </vt:variant>
      <vt:variant>
        <vt:i4>5</vt:i4>
      </vt:variant>
      <vt:variant>
        <vt:lpwstr>garantf1://12081350.4021/</vt:lpwstr>
      </vt:variant>
      <vt:variant>
        <vt:lpwstr/>
      </vt:variant>
      <vt:variant>
        <vt:i4>4259841</vt:i4>
      </vt:variant>
      <vt:variant>
        <vt:i4>267</vt:i4>
      </vt:variant>
      <vt:variant>
        <vt:i4>0</vt:i4>
      </vt:variant>
      <vt:variant>
        <vt:i4>5</vt:i4>
      </vt:variant>
      <vt:variant>
        <vt:lpwstr>garantf1://12081350.2020/</vt:lpwstr>
      </vt:variant>
      <vt:variant>
        <vt:lpwstr/>
      </vt:variant>
      <vt:variant>
        <vt:i4>3932213</vt:i4>
      </vt:variant>
      <vt:variant>
        <vt:i4>264</vt:i4>
      </vt:variant>
      <vt:variant>
        <vt:i4>0</vt:i4>
      </vt:variant>
      <vt:variant>
        <vt:i4>5</vt:i4>
      </vt:variant>
      <vt:variant>
        <vt:lpwstr>http://www.grls.rosminzdrav.ru/</vt:lpwstr>
      </vt:variant>
      <vt:variant>
        <vt:lpwstr/>
      </vt:variant>
      <vt:variant>
        <vt:i4>7209010</vt:i4>
      </vt:variant>
      <vt:variant>
        <vt:i4>261</vt:i4>
      </vt:variant>
      <vt:variant>
        <vt:i4>0</vt:i4>
      </vt:variant>
      <vt:variant>
        <vt:i4>5</vt:i4>
      </vt:variant>
      <vt:variant>
        <vt:lpwstr>garantf1://12080849.10505/</vt:lpwstr>
      </vt:variant>
      <vt:variant>
        <vt:lpwstr/>
      </vt:variant>
      <vt:variant>
        <vt:i4>7209015</vt:i4>
      </vt:variant>
      <vt:variant>
        <vt:i4>258</vt:i4>
      </vt:variant>
      <vt:variant>
        <vt:i4>0</vt:i4>
      </vt:variant>
      <vt:variant>
        <vt:i4>5</vt:i4>
      </vt:variant>
      <vt:variant>
        <vt:lpwstr>garantf1://12080849.10500/</vt:lpwstr>
      </vt:variant>
      <vt:variant>
        <vt:lpwstr/>
      </vt:variant>
      <vt:variant>
        <vt:i4>7274550</vt:i4>
      </vt:variant>
      <vt:variant>
        <vt:i4>255</vt:i4>
      </vt:variant>
      <vt:variant>
        <vt:i4>0</vt:i4>
      </vt:variant>
      <vt:variant>
        <vt:i4>5</vt:i4>
      </vt:variant>
      <vt:variant>
        <vt:lpwstr>garantf1://12080849.40110/</vt:lpwstr>
      </vt:variant>
      <vt:variant>
        <vt:lpwstr/>
      </vt:variant>
      <vt:variant>
        <vt:i4>4259841</vt:i4>
      </vt:variant>
      <vt:variant>
        <vt:i4>252</vt:i4>
      </vt:variant>
      <vt:variant>
        <vt:i4>0</vt:i4>
      </vt:variant>
      <vt:variant>
        <vt:i4>5</vt:i4>
      </vt:variant>
      <vt:variant>
        <vt:lpwstr>garantf1://12081350.2020/</vt:lpwstr>
      </vt:variant>
      <vt:variant>
        <vt:lpwstr/>
      </vt:variant>
      <vt:variant>
        <vt:i4>6488162</vt:i4>
      </vt:variant>
      <vt:variant>
        <vt:i4>249</vt:i4>
      </vt:variant>
      <vt:variant>
        <vt:i4>0</vt:i4>
      </vt:variant>
      <vt:variant>
        <vt:i4>5</vt:i4>
      </vt:variant>
      <vt:variant>
        <vt:lpwstr>consultantplus://offline/ref=201D7426D060F777022915DB80A60F7A42C85C8BF9C83438E31805718DEBF7EECAACCEBB70530D3CY1kEI</vt:lpwstr>
      </vt:variant>
      <vt:variant>
        <vt:lpwstr/>
      </vt:variant>
      <vt:variant>
        <vt:i4>6946916</vt:i4>
      </vt:variant>
      <vt:variant>
        <vt:i4>246</vt:i4>
      </vt:variant>
      <vt:variant>
        <vt:i4>0</vt:i4>
      </vt:variant>
      <vt:variant>
        <vt:i4>5</vt:i4>
      </vt:variant>
      <vt:variant>
        <vt:lpwstr>consultantplus://offline/ref=CCA1DB427F212B30BC3C041A9C7FC57CF3C5F9826C3985BA745423CDFE25Q</vt:lpwstr>
      </vt:variant>
      <vt:variant>
        <vt:lpwstr/>
      </vt:variant>
      <vt:variant>
        <vt:i4>3932221</vt:i4>
      </vt:variant>
      <vt:variant>
        <vt:i4>243</vt:i4>
      </vt:variant>
      <vt:variant>
        <vt:i4>0</vt:i4>
      </vt:variant>
      <vt:variant>
        <vt:i4>5</vt:i4>
      </vt:variant>
      <vt:variant>
        <vt:lpwstr>consultantplus://offline/ref=126CF236E5545D3922DC90804DC89ACC05A805057718603B8157C1D937F1A5DCEEB57F6B87573139d008Q</vt:lpwstr>
      </vt:variant>
      <vt:variant>
        <vt:lpwstr/>
      </vt:variant>
      <vt:variant>
        <vt:i4>6029320</vt:i4>
      </vt:variant>
      <vt:variant>
        <vt:i4>240</vt:i4>
      </vt:variant>
      <vt:variant>
        <vt:i4>0</vt:i4>
      </vt:variant>
      <vt:variant>
        <vt:i4>5</vt:i4>
      </vt:variant>
      <vt:variant>
        <vt:lpwstr>garantf1://70003036.701/</vt:lpwstr>
      </vt:variant>
      <vt:variant>
        <vt:lpwstr/>
      </vt:variant>
      <vt:variant>
        <vt:i4>4718614</vt:i4>
      </vt:variant>
      <vt:variant>
        <vt:i4>237</vt:i4>
      </vt:variant>
      <vt:variant>
        <vt:i4>0</vt:i4>
      </vt:variant>
      <vt:variant>
        <vt:i4>5</vt:i4>
      </vt:variant>
      <vt:variant>
        <vt:lpwstr>garantf1://6094546.1000/</vt:lpwstr>
      </vt:variant>
      <vt:variant>
        <vt:lpwstr/>
      </vt:variant>
      <vt:variant>
        <vt:i4>6488125</vt:i4>
      </vt:variant>
      <vt:variant>
        <vt:i4>234</vt:i4>
      </vt:variant>
      <vt:variant>
        <vt:i4>0</vt:i4>
      </vt:variant>
      <vt:variant>
        <vt:i4>5</vt:i4>
      </vt:variant>
      <vt:variant>
        <vt:lpwstr>garantf1://12080897.0/</vt:lpwstr>
      </vt:variant>
      <vt:variant>
        <vt:lpwstr/>
      </vt:variant>
      <vt:variant>
        <vt:i4>7209011</vt:i4>
      </vt:variant>
      <vt:variant>
        <vt:i4>231</vt:i4>
      </vt:variant>
      <vt:variant>
        <vt:i4>0</vt:i4>
      </vt:variant>
      <vt:variant>
        <vt:i4>5</vt:i4>
      </vt:variant>
      <vt:variant>
        <vt:lpwstr>garantf1://12080849.0/</vt:lpwstr>
      </vt:variant>
      <vt:variant>
        <vt:lpwstr/>
      </vt:variant>
      <vt:variant>
        <vt:i4>7077950</vt:i4>
      </vt:variant>
      <vt:variant>
        <vt:i4>228</vt:i4>
      </vt:variant>
      <vt:variant>
        <vt:i4>0</vt:i4>
      </vt:variant>
      <vt:variant>
        <vt:i4>5</vt:i4>
      </vt:variant>
      <vt:variant>
        <vt:lpwstr>garantf1://70003036.0/</vt:lpwstr>
      </vt:variant>
      <vt:variant>
        <vt:lpwstr/>
      </vt:variant>
      <vt:variant>
        <vt:i4>6881330</vt:i4>
      </vt:variant>
      <vt:variant>
        <vt:i4>225</vt:i4>
      </vt:variant>
      <vt:variant>
        <vt:i4>0</vt:i4>
      </vt:variant>
      <vt:variant>
        <vt:i4>5</vt:i4>
      </vt:variant>
      <vt:variant>
        <vt:lpwstr>garantf1://12025268.0/</vt:lpwstr>
      </vt:variant>
      <vt:variant>
        <vt:lpwstr/>
      </vt:variant>
      <vt:variant>
        <vt:i4>6422586</vt:i4>
      </vt:variant>
      <vt:variant>
        <vt:i4>222</vt:i4>
      </vt:variant>
      <vt:variant>
        <vt:i4>0</vt:i4>
      </vt:variant>
      <vt:variant>
        <vt:i4>5</vt:i4>
      </vt:variant>
      <vt:variant>
        <vt:lpwstr>garantf1://10800200.0/</vt:lpwstr>
      </vt:variant>
      <vt:variant>
        <vt:lpwstr/>
      </vt:variant>
      <vt:variant>
        <vt:i4>6881340</vt:i4>
      </vt:variant>
      <vt:variant>
        <vt:i4>219</vt:i4>
      </vt:variant>
      <vt:variant>
        <vt:i4>0</vt:i4>
      </vt:variant>
      <vt:variant>
        <vt:i4>5</vt:i4>
      </vt:variant>
      <vt:variant>
        <vt:lpwstr>garantf1://10064072.0/</vt:lpwstr>
      </vt:variant>
      <vt:variant>
        <vt:lpwstr/>
      </vt:variant>
      <vt:variant>
        <vt:i4>1310774</vt:i4>
      </vt:variant>
      <vt:variant>
        <vt:i4>212</vt:i4>
      </vt:variant>
      <vt:variant>
        <vt:i4>0</vt:i4>
      </vt:variant>
      <vt:variant>
        <vt:i4>5</vt:i4>
      </vt:variant>
      <vt:variant>
        <vt:lpwstr/>
      </vt:variant>
      <vt:variant>
        <vt:lpwstr>_Toc55912582</vt:lpwstr>
      </vt:variant>
      <vt:variant>
        <vt:i4>1507382</vt:i4>
      </vt:variant>
      <vt:variant>
        <vt:i4>206</vt:i4>
      </vt:variant>
      <vt:variant>
        <vt:i4>0</vt:i4>
      </vt:variant>
      <vt:variant>
        <vt:i4>5</vt:i4>
      </vt:variant>
      <vt:variant>
        <vt:lpwstr/>
      </vt:variant>
      <vt:variant>
        <vt:lpwstr>_Toc55912581</vt:lpwstr>
      </vt:variant>
      <vt:variant>
        <vt:i4>1441846</vt:i4>
      </vt:variant>
      <vt:variant>
        <vt:i4>200</vt:i4>
      </vt:variant>
      <vt:variant>
        <vt:i4>0</vt:i4>
      </vt:variant>
      <vt:variant>
        <vt:i4>5</vt:i4>
      </vt:variant>
      <vt:variant>
        <vt:lpwstr/>
      </vt:variant>
      <vt:variant>
        <vt:lpwstr>_Toc55912580</vt:lpwstr>
      </vt:variant>
      <vt:variant>
        <vt:i4>2031673</vt:i4>
      </vt:variant>
      <vt:variant>
        <vt:i4>194</vt:i4>
      </vt:variant>
      <vt:variant>
        <vt:i4>0</vt:i4>
      </vt:variant>
      <vt:variant>
        <vt:i4>5</vt:i4>
      </vt:variant>
      <vt:variant>
        <vt:lpwstr/>
      </vt:variant>
      <vt:variant>
        <vt:lpwstr>_Toc55912579</vt:lpwstr>
      </vt:variant>
      <vt:variant>
        <vt:i4>1966137</vt:i4>
      </vt:variant>
      <vt:variant>
        <vt:i4>188</vt:i4>
      </vt:variant>
      <vt:variant>
        <vt:i4>0</vt:i4>
      </vt:variant>
      <vt:variant>
        <vt:i4>5</vt:i4>
      </vt:variant>
      <vt:variant>
        <vt:lpwstr/>
      </vt:variant>
      <vt:variant>
        <vt:lpwstr>_Toc55912578</vt:lpwstr>
      </vt:variant>
      <vt:variant>
        <vt:i4>1114169</vt:i4>
      </vt:variant>
      <vt:variant>
        <vt:i4>182</vt:i4>
      </vt:variant>
      <vt:variant>
        <vt:i4>0</vt:i4>
      </vt:variant>
      <vt:variant>
        <vt:i4>5</vt:i4>
      </vt:variant>
      <vt:variant>
        <vt:lpwstr/>
      </vt:variant>
      <vt:variant>
        <vt:lpwstr>_Toc55912577</vt:lpwstr>
      </vt:variant>
      <vt:variant>
        <vt:i4>1048633</vt:i4>
      </vt:variant>
      <vt:variant>
        <vt:i4>176</vt:i4>
      </vt:variant>
      <vt:variant>
        <vt:i4>0</vt:i4>
      </vt:variant>
      <vt:variant>
        <vt:i4>5</vt:i4>
      </vt:variant>
      <vt:variant>
        <vt:lpwstr/>
      </vt:variant>
      <vt:variant>
        <vt:lpwstr>_Toc55912576</vt:lpwstr>
      </vt:variant>
      <vt:variant>
        <vt:i4>1245241</vt:i4>
      </vt:variant>
      <vt:variant>
        <vt:i4>170</vt:i4>
      </vt:variant>
      <vt:variant>
        <vt:i4>0</vt:i4>
      </vt:variant>
      <vt:variant>
        <vt:i4>5</vt:i4>
      </vt:variant>
      <vt:variant>
        <vt:lpwstr/>
      </vt:variant>
      <vt:variant>
        <vt:lpwstr>_Toc55912575</vt:lpwstr>
      </vt:variant>
      <vt:variant>
        <vt:i4>1179705</vt:i4>
      </vt:variant>
      <vt:variant>
        <vt:i4>164</vt:i4>
      </vt:variant>
      <vt:variant>
        <vt:i4>0</vt:i4>
      </vt:variant>
      <vt:variant>
        <vt:i4>5</vt:i4>
      </vt:variant>
      <vt:variant>
        <vt:lpwstr/>
      </vt:variant>
      <vt:variant>
        <vt:lpwstr>_Toc55912574</vt:lpwstr>
      </vt:variant>
      <vt:variant>
        <vt:i4>1376313</vt:i4>
      </vt:variant>
      <vt:variant>
        <vt:i4>158</vt:i4>
      </vt:variant>
      <vt:variant>
        <vt:i4>0</vt:i4>
      </vt:variant>
      <vt:variant>
        <vt:i4>5</vt:i4>
      </vt:variant>
      <vt:variant>
        <vt:lpwstr/>
      </vt:variant>
      <vt:variant>
        <vt:lpwstr>_Toc55912573</vt:lpwstr>
      </vt:variant>
      <vt:variant>
        <vt:i4>1310777</vt:i4>
      </vt:variant>
      <vt:variant>
        <vt:i4>152</vt:i4>
      </vt:variant>
      <vt:variant>
        <vt:i4>0</vt:i4>
      </vt:variant>
      <vt:variant>
        <vt:i4>5</vt:i4>
      </vt:variant>
      <vt:variant>
        <vt:lpwstr/>
      </vt:variant>
      <vt:variant>
        <vt:lpwstr>_Toc55912572</vt:lpwstr>
      </vt:variant>
      <vt:variant>
        <vt:i4>1507385</vt:i4>
      </vt:variant>
      <vt:variant>
        <vt:i4>146</vt:i4>
      </vt:variant>
      <vt:variant>
        <vt:i4>0</vt:i4>
      </vt:variant>
      <vt:variant>
        <vt:i4>5</vt:i4>
      </vt:variant>
      <vt:variant>
        <vt:lpwstr/>
      </vt:variant>
      <vt:variant>
        <vt:lpwstr>_Toc55912571</vt:lpwstr>
      </vt:variant>
      <vt:variant>
        <vt:i4>1441849</vt:i4>
      </vt:variant>
      <vt:variant>
        <vt:i4>140</vt:i4>
      </vt:variant>
      <vt:variant>
        <vt:i4>0</vt:i4>
      </vt:variant>
      <vt:variant>
        <vt:i4>5</vt:i4>
      </vt:variant>
      <vt:variant>
        <vt:lpwstr/>
      </vt:variant>
      <vt:variant>
        <vt:lpwstr>_Toc55912570</vt:lpwstr>
      </vt:variant>
      <vt:variant>
        <vt:i4>2031672</vt:i4>
      </vt:variant>
      <vt:variant>
        <vt:i4>134</vt:i4>
      </vt:variant>
      <vt:variant>
        <vt:i4>0</vt:i4>
      </vt:variant>
      <vt:variant>
        <vt:i4>5</vt:i4>
      </vt:variant>
      <vt:variant>
        <vt:lpwstr/>
      </vt:variant>
      <vt:variant>
        <vt:lpwstr>_Toc55912569</vt:lpwstr>
      </vt:variant>
      <vt:variant>
        <vt:i4>1966136</vt:i4>
      </vt:variant>
      <vt:variant>
        <vt:i4>128</vt:i4>
      </vt:variant>
      <vt:variant>
        <vt:i4>0</vt:i4>
      </vt:variant>
      <vt:variant>
        <vt:i4>5</vt:i4>
      </vt:variant>
      <vt:variant>
        <vt:lpwstr/>
      </vt:variant>
      <vt:variant>
        <vt:lpwstr>_Toc55912568</vt:lpwstr>
      </vt:variant>
      <vt:variant>
        <vt:i4>1114168</vt:i4>
      </vt:variant>
      <vt:variant>
        <vt:i4>122</vt:i4>
      </vt:variant>
      <vt:variant>
        <vt:i4>0</vt:i4>
      </vt:variant>
      <vt:variant>
        <vt:i4>5</vt:i4>
      </vt:variant>
      <vt:variant>
        <vt:lpwstr/>
      </vt:variant>
      <vt:variant>
        <vt:lpwstr>_Toc55912567</vt:lpwstr>
      </vt:variant>
      <vt:variant>
        <vt:i4>1048632</vt:i4>
      </vt:variant>
      <vt:variant>
        <vt:i4>116</vt:i4>
      </vt:variant>
      <vt:variant>
        <vt:i4>0</vt:i4>
      </vt:variant>
      <vt:variant>
        <vt:i4>5</vt:i4>
      </vt:variant>
      <vt:variant>
        <vt:lpwstr/>
      </vt:variant>
      <vt:variant>
        <vt:lpwstr>_Toc55912566</vt:lpwstr>
      </vt:variant>
      <vt:variant>
        <vt:i4>1245240</vt:i4>
      </vt:variant>
      <vt:variant>
        <vt:i4>110</vt:i4>
      </vt:variant>
      <vt:variant>
        <vt:i4>0</vt:i4>
      </vt:variant>
      <vt:variant>
        <vt:i4>5</vt:i4>
      </vt:variant>
      <vt:variant>
        <vt:lpwstr/>
      </vt:variant>
      <vt:variant>
        <vt:lpwstr>_Toc55912565</vt:lpwstr>
      </vt:variant>
      <vt:variant>
        <vt:i4>1179704</vt:i4>
      </vt:variant>
      <vt:variant>
        <vt:i4>104</vt:i4>
      </vt:variant>
      <vt:variant>
        <vt:i4>0</vt:i4>
      </vt:variant>
      <vt:variant>
        <vt:i4>5</vt:i4>
      </vt:variant>
      <vt:variant>
        <vt:lpwstr/>
      </vt:variant>
      <vt:variant>
        <vt:lpwstr>_Toc55912564</vt:lpwstr>
      </vt:variant>
      <vt:variant>
        <vt:i4>1376312</vt:i4>
      </vt:variant>
      <vt:variant>
        <vt:i4>98</vt:i4>
      </vt:variant>
      <vt:variant>
        <vt:i4>0</vt:i4>
      </vt:variant>
      <vt:variant>
        <vt:i4>5</vt:i4>
      </vt:variant>
      <vt:variant>
        <vt:lpwstr/>
      </vt:variant>
      <vt:variant>
        <vt:lpwstr>_Toc55912563</vt:lpwstr>
      </vt:variant>
      <vt:variant>
        <vt:i4>1310776</vt:i4>
      </vt:variant>
      <vt:variant>
        <vt:i4>92</vt:i4>
      </vt:variant>
      <vt:variant>
        <vt:i4>0</vt:i4>
      </vt:variant>
      <vt:variant>
        <vt:i4>5</vt:i4>
      </vt:variant>
      <vt:variant>
        <vt:lpwstr/>
      </vt:variant>
      <vt:variant>
        <vt:lpwstr>_Toc55912562</vt:lpwstr>
      </vt:variant>
      <vt:variant>
        <vt:i4>1507384</vt:i4>
      </vt:variant>
      <vt:variant>
        <vt:i4>86</vt:i4>
      </vt:variant>
      <vt:variant>
        <vt:i4>0</vt:i4>
      </vt:variant>
      <vt:variant>
        <vt:i4>5</vt:i4>
      </vt:variant>
      <vt:variant>
        <vt:lpwstr/>
      </vt:variant>
      <vt:variant>
        <vt:lpwstr>_Toc55912561</vt:lpwstr>
      </vt:variant>
      <vt:variant>
        <vt:i4>1441848</vt:i4>
      </vt:variant>
      <vt:variant>
        <vt:i4>80</vt:i4>
      </vt:variant>
      <vt:variant>
        <vt:i4>0</vt:i4>
      </vt:variant>
      <vt:variant>
        <vt:i4>5</vt:i4>
      </vt:variant>
      <vt:variant>
        <vt:lpwstr/>
      </vt:variant>
      <vt:variant>
        <vt:lpwstr>_Toc55912560</vt:lpwstr>
      </vt:variant>
      <vt:variant>
        <vt:i4>2031675</vt:i4>
      </vt:variant>
      <vt:variant>
        <vt:i4>74</vt:i4>
      </vt:variant>
      <vt:variant>
        <vt:i4>0</vt:i4>
      </vt:variant>
      <vt:variant>
        <vt:i4>5</vt:i4>
      </vt:variant>
      <vt:variant>
        <vt:lpwstr/>
      </vt:variant>
      <vt:variant>
        <vt:lpwstr>_Toc55912559</vt:lpwstr>
      </vt:variant>
      <vt:variant>
        <vt:i4>1966139</vt:i4>
      </vt:variant>
      <vt:variant>
        <vt:i4>68</vt:i4>
      </vt:variant>
      <vt:variant>
        <vt:i4>0</vt:i4>
      </vt:variant>
      <vt:variant>
        <vt:i4>5</vt:i4>
      </vt:variant>
      <vt:variant>
        <vt:lpwstr/>
      </vt:variant>
      <vt:variant>
        <vt:lpwstr>_Toc55912558</vt:lpwstr>
      </vt:variant>
      <vt:variant>
        <vt:i4>1114171</vt:i4>
      </vt:variant>
      <vt:variant>
        <vt:i4>62</vt:i4>
      </vt:variant>
      <vt:variant>
        <vt:i4>0</vt:i4>
      </vt:variant>
      <vt:variant>
        <vt:i4>5</vt:i4>
      </vt:variant>
      <vt:variant>
        <vt:lpwstr/>
      </vt:variant>
      <vt:variant>
        <vt:lpwstr>_Toc55912557</vt:lpwstr>
      </vt:variant>
      <vt:variant>
        <vt:i4>1048635</vt:i4>
      </vt:variant>
      <vt:variant>
        <vt:i4>56</vt:i4>
      </vt:variant>
      <vt:variant>
        <vt:i4>0</vt:i4>
      </vt:variant>
      <vt:variant>
        <vt:i4>5</vt:i4>
      </vt:variant>
      <vt:variant>
        <vt:lpwstr/>
      </vt:variant>
      <vt:variant>
        <vt:lpwstr>_Toc55912556</vt:lpwstr>
      </vt:variant>
      <vt:variant>
        <vt:i4>1245243</vt:i4>
      </vt:variant>
      <vt:variant>
        <vt:i4>50</vt:i4>
      </vt:variant>
      <vt:variant>
        <vt:i4>0</vt:i4>
      </vt:variant>
      <vt:variant>
        <vt:i4>5</vt:i4>
      </vt:variant>
      <vt:variant>
        <vt:lpwstr/>
      </vt:variant>
      <vt:variant>
        <vt:lpwstr>_Toc55912555</vt:lpwstr>
      </vt:variant>
      <vt:variant>
        <vt:i4>1179707</vt:i4>
      </vt:variant>
      <vt:variant>
        <vt:i4>44</vt:i4>
      </vt:variant>
      <vt:variant>
        <vt:i4>0</vt:i4>
      </vt:variant>
      <vt:variant>
        <vt:i4>5</vt:i4>
      </vt:variant>
      <vt:variant>
        <vt:lpwstr/>
      </vt:variant>
      <vt:variant>
        <vt:lpwstr>_Toc55912554</vt:lpwstr>
      </vt:variant>
      <vt:variant>
        <vt:i4>1376315</vt:i4>
      </vt:variant>
      <vt:variant>
        <vt:i4>38</vt:i4>
      </vt:variant>
      <vt:variant>
        <vt:i4>0</vt:i4>
      </vt:variant>
      <vt:variant>
        <vt:i4>5</vt:i4>
      </vt:variant>
      <vt:variant>
        <vt:lpwstr/>
      </vt:variant>
      <vt:variant>
        <vt:lpwstr>_Toc55912553</vt:lpwstr>
      </vt:variant>
      <vt:variant>
        <vt:i4>1310779</vt:i4>
      </vt:variant>
      <vt:variant>
        <vt:i4>32</vt:i4>
      </vt:variant>
      <vt:variant>
        <vt:i4>0</vt:i4>
      </vt:variant>
      <vt:variant>
        <vt:i4>5</vt:i4>
      </vt:variant>
      <vt:variant>
        <vt:lpwstr/>
      </vt:variant>
      <vt:variant>
        <vt:lpwstr>_Toc55912552</vt:lpwstr>
      </vt:variant>
      <vt:variant>
        <vt:i4>1507387</vt:i4>
      </vt:variant>
      <vt:variant>
        <vt:i4>26</vt:i4>
      </vt:variant>
      <vt:variant>
        <vt:i4>0</vt:i4>
      </vt:variant>
      <vt:variant>
        <vt:i4>5</vt:i4>
      </vt:variant>
      <vt:variant>
        <vt:lpwstr/>
      </vt:variant>
      <vt:variant>
        <vt:lpwstr>_Toc55912551</vt:lpwstr>
      </vt:variant>
      <vt:variant>
        <vt:i4>1441851</vt:i4>
      </vt:variant>
      <vt:variant>
        <vt:i4>20</vt:i4>
      </vt:variant>
      <vt:variant>
        <vt:i4>0</vt:i4>
      </vt:variant>
      <vt:variant>
        <vt:i4>5</vt:i4>
      </vt:variant>
      <vt:variant>
        <vt:lpwstr/>
      </vt:variant>
      <vt:variant>
        <vt:lpwstr>_Toc55912550</vt:lpwstr>
      </vt:variant>
      <vt:variant>
        <vt:i4>2031674</vt:i4>
      </vt:variant>
      <vt:variant>
        <vt:i4>14</vt:i4>
      </vt:variant>
      <vt:variant>
        <vt:i4>0</vt:i4>
      </vt:variant>
      <vt:variant>
        <vt:i4>5</vt:i4>
      </vt:variant>
      <vt:variant>
        <vt:lpwstr/>
      </vt:variant>
      <vt:variant>
        <vt:lpwstr>_Toc55912549</vt:lpwstr>
      </vt:variant>
      <vt:variant>
        <vt:i4>1966138</vt:i4>
      </vt:variant>
      <vt:variant>
        <vt:i4>8</vt:i4>
      </vt:variant>
      <vt:variant>
        <vt:i4>0</vt:i4>
      </vt:variant>
      <vt:variant>
        <vt:i4>5</vt:i4>
      </vt:variant>
      <vt:variant>
        <vt:lpwstr/>
      </vt:variant>
      <vt:variant>
        <vt:lpwstr>_Toc55912548</vt:lpwstr>
      </vt:variant>
      <vt:variant>
        <vt:i4>1114170</vt:i4>
      </vt:variant>
      <vt:variant>
        <vt:i4>2</vt:i4>
      </vt:variant>
      <vt:variant>
        <vt:i4>0</vt:i4>
      </vt:variant>
      <vt:variant>
        <vt:i4>5</vt:i4>
      </vt:variant>
      <vt:variant>
        <vt:lpwstr/>
      </vt:variant>
      <vt:variant>
        <vt:lpwstr>_Toc55912547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Карпузов ЮС</dc:creator>
  <cp:lastModifiedBy>Пользователь Windows</cp:lastModifiedBy>
  <cp:revision>57</cp:revision>
  <cp:lastPrinted>2023-11-30T07:32:00Z</cp:lastPrinted>
  <dcterms:created xsi:type="dcterms:W3CDTF">2021-10-17T19:27:00Z</dcterms:created>
  <dcterms:modified xsi:type="dcterms:W3CDTF">2024-07-30T03:05:00Z</dcterms:modified>
</cp:coreProperties>
</file>